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32A17B" w14:textId="77777777" w:rsidR="00B71525" w:rsidRPr="00EB3B3A" w:rsidRDefault="00B71525" w:rsidP="00B83510">
      <w:pPr>
        <w:suppressAutoHyphens/>
        <w:jc w:val="center"/>
        <w:rPr>
          <w:color w:val="000000" w:themeColor="text1"/>
          <w:sz w:val="20"/>
          <w:szCs w:val="2"/>
        </w:rPr>
      </w:pPr>
      <w:r w:rsidRPr="00EB3B3A">
        <w:rPr>
          <w:noProof/>
          <w:color w:val="000000" w:themeColor="text1"/>
          <w:sz w:val="20"/>
          <w:szCs w:val="2"/>
          <w:lang w:val="hu"/>
        </w:rPr>
        <w:drawing>
          <wp:inline distT="0" distB="0" distL="0" distR="0" wp14:anchorId="0939C2F1" wp14:editId="2EC3E4EA">
            <wp:extent cx="4806402" cy="9239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34" t="3704" r="9796" b="5512"/>
                    <a:stretch/>
                  </pic:blipFill>
                  <pic:spPr bwMode="auto">
                    <a:xfrm>
                      <a:off x="0" y="0"/>
                      <a:ext cx="4821312" cy="926791"/>
                    </a:xfrm>
                    <a:prstGeom prst="rect">
                      <a:avLst/>
                    </a:prstGeom>
                    <a:noFill/>
                    <a:ln>
                      <a:noFill/>
                    </a:ln>
                    <a:extLst>
                      <a:ext uri="{53640926-AAD7-44D8-BBD7-CCE9431645EC}">
                        <a14:shadowObscured xmlns:a14="http://schemas.microsoft.com/office/drawing/2010/main"/>
                      </a:ext>
                    </a:extLst>
                  </pic:spPr>
                </pic:pic>
              </a:graphicData>
            </a:graphic>
          </wp:inline>
        </w:drawing>
      </w:r>
    </w:p>
    <w:p w14:paraId="4C0882AD" w14:textId="77777777" w:rsidR="00B71525" w:rsidRPr="00EB3B3A" w:rsidRDefault="00B71525" w:rsidP="00B83510">
      <w:pPr>
        <w:pStyle w:val="20"/>
        <w:shd w:val="clear" w:color="auto" w:fill="auto"/>
        <w:suppressAutoHyphens/>
        <w:spacing w:before="480" w:after="60" w:line="240" w:lineRule="auto"/>
        <w:rPr>
          <w:color w:val="000000" w:themeColor="text1"/>
          <w:sz w:val="72"/>
          <w:szCs w:val="72"/>
        </w:rPr>
      </w:pPr>
      <w:r w:rsidRPr="00EB3B3A">
        <w:rPr>
          <w:color w:val="000000" w:themeColor="text1"/>
          <w:sz w:val="72"/>
          <w:szCs w:val="72"/>
          <w:lang w:val="hu"/>
        </w:rPr>
        <w:t>ESP-LXD vezérlő</w:t>
      </w:r>
    </w:p>
    <w:p w14:paraId="7D89FFB6" w14:textId="2E8F6F19" w:rsidR="00B71525" w:rsidRPr="00EB3B3A" w:rsidRDefault="00B71525" w:rsidP="00B83510">
      <w:pPr>
        <w:pStyle w:val="a0"/>
        <w:shd w:val="clear" w:color="auto" w:fill="auto"/>
        <w:suppressAutoHyphens/>
        <w:spacing w:before="0" w:after="240" w:line="240" w:lineRule="auto"/>
        <w:jc w:val="center"/>
        <w:rPr>
          <w:b w:val="0"/>
          <w:bCs w:val="0"/>
          <w:color w:val="000000" w:themeColor="text1"/>
          <w:sz w:val="48"/>
          <w:szCs w:val="48"/>
        </w:rPr>
      </w:pPr>
      <w:r w:rsidRPr="00EB3B3A">
        <w:rPr>
          <w:b w:val="0"/>
          <w:bCs w:val="0"/>
          <w:color w:val="000000" w:themeColor="text1"/>
          <w:sz w:val="48"/>
          <w:szCs w:val="48"/>
          <w:lang w:val="hu"/>
        </w:rPr>
        <w:t>Telepítési, programozási és üzemeltetési útmutató</w:t>
      </w:r>
    </w:p>
    <w:p w14:paraId="3223D34B" w14:textId="77777777" w:rsidR="00B71525" w:rsidRPr="00EB3B3A" w:rsidRDefault="00B71525" w:rsidP="00B71525">
      <w:pPr>
        <w:suppressAutoHyphens/>
        <w:jc w:val="center"/>
        <w:rPr>
          <w:color w:val="000000" w:themeColor="text1"/>
          <w:sz w:val="20"/>
          <w:szCs w:val="2"/>
        </w:rPr>
      </w:pPr>
      <w:r w:rsidRPr="00EB3B3A">
        <w:rPr>
          <w:noProof/>
          <w:color w:val="000000" w:themeColor="text1"/>
          <w:sz w:val="20"/>
          <w:szCs w:val="2"/>
          <w:lang w:val="hu"/>
        </w:rPr>
        <w:drawing>
          <wp:inline distT="0" distB="0" distL="0" distR="0" wp14:anchorId="5A468A04" wp14:editId="0B033DF0">
            <wp:extent cx="6210979" cy="35909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622" t="1546" r="4600" b="3563"/>
                    <a:stretch/>
                  </pic:blipFill>
                  <pic:spPr bwMode="auto">
                    <a:xfrm>
                      <a:off x="0" y="0"/>
                      <a:ext cx="6242646" cy="3609234"/>
                    </a:xfrm>
                    <a:prstGeom prst="rect">
                      <a:avLst/>
                    </a:prstGeom>
                    <a:noFill/>
                    <a:ln>
                      <a:noFill/>
                    </a:ln>
                    <a:extLst>
                      <a:ext uri="{53640926-AAD7-44D8-BBD7-CCE9431645EC}">
                        <a14:shadowObscured xmlns:a14="http://schemas.microsoft.com/office/drawing/2010/main"/>
                      </a:ext>
                    </a:extLst>
                  </pic:spPr>
                </pic:pic>
              </a:graphicData>
            </a:graphic>
          </wp:inline>
        </w:drawing>
      </w:r>
    </w:p>
    <w:p w14:paraId="236DA68F" w14:textId="3D04B1B3" w:rsidR="00553310" w:rsidRPr="00EB3B3A" w:rsidRDefault="00553310">
      <w:pPr>
        <w:rPr>
          <w:color w:val="000000" w:themeColor="text1"/>
          <w:sz w:val="4"/>
          <w:szCs w:val="4"/>
        </w:rPr>
      </w:pPr>
      <w:r w:rsidRPr="00EB3B3A">
        <w:rPr>
          <w:color w:val="000000" w:themeColor="text1"/>
          <w:sz w:val="20"/>
          <w:szCs w:val="2"/>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20"/>
        <w:gridCol w:w="5736"/>
        <w:gridCol w:w="6108"/>
      </w:tblGrid>
      <w:tr w:rsidR="00553310" w:rsidRPr="00EB3B3A" w14:paraId="70DF2ECB" w14:textId="77777777" w:rsidTr="00786E51">
        <w:trPr>
          <w:trHeight w:val="23"/>
        </w:trPr>
        <w:tc>
          <w:tcPr>
            <w:tcW w:w="6156" w:type="dxa"/>
            <w:gridSpan w:val="2"/>
            <w:shd w:val="clear" w:color="auto" w:fill="auto"/>
            <w:vAlign w:val="bottom"/>
          </w:tcPr>
          <w:p w14:paraId="2A61287B" w14:textId="77777777" w:rsidR="00B71525" w:rsidRPr="00EB3B3A" w:rsidRDefault="00B71525" w:rsidP="004C2C5D">
            <w:pPr>
              <w:pStyle w:val="23"/>
              <w:shd w:val="clear" w:color="auto" w:fill="auto"/>
              <w:suppressAutoHyphens/>
              <w:spacing w:after="120" w:line="240" w:lineRule="auto"/>
              <w:ind w:right="251"/>
              <w:jc w:val="left"/>
              <w:rPr>
                <w:color w:val="000000" w:themeColor="text1"/>
                <w:sz w:val="18"/>
                <w:szCs w:val="18"/>
              </w:rPr>
            </w:pPr>
            <w:r w:rsidRPr="00EB3B3A">
              <w:rPr>
                <w:color w:val="000000" w:themeColor="text1"/>
                <w:sz w:val="32"/>
                <w:szCs w:val="32"/>
                <w:lang w:val="hu"/>
              </w:rPr>
              <w:lastRenderedPageBreak/>
              <w:t>Szimbólumok</w:t>
            </w:r>
          </w:p>
        </w:tc>
        <w:tc>
          <w:tcPr>
            <w:tcW w:w="6108" w:type="dxa"/>
            <w:shd w:val="clear" w:color="auto" w:fill="auto"/>
            <w:vAlign w:val="bottom"/>
          </w:tcPr>
          <w:p w14:paraId="6C5AC25C" w14:textId="77777777" w:rsidR="00B71525" w:rsidRPr="00EB3B3A" w:rsidRDefault="00B71525" w:rsidP="004C2C5D">
            <w:pPr>
              <w:pStyle w:val="23"/>
              <w:shd w:val="clear" w:color="auto" w:fill="auto"/>
              <w:suppressAutoHyphens/>
              <w:spacing w:after="60" w:line="240" w:lineRule="auto"/>
              <w:ind w:right="251"/>
              <w:jc w:val="left"/>
              <w:rPr>
                <w:color w:val="000000" w:themeColor="text1"/>
                <w:sz w:val="18"/>
                <w:szCs w:val="18"/>
              </w:rPr>
            </w:pPr>
            <w:r w:rsidRPr="00EB3B3A">
              <w:rPr>
                <w:color w:val="000000" w:themeColor="text1"/>
                <w:sz w:val="32"/>
                <w:szCs w:val="32"/>
                <w:lang w:val="hu"/>
              </w:rPr>
              <w:t>Szabályozási információk</w:t>
            </w:r>
          </w:p>
        </w:tc>
      </w:tr>
      <w:tr w:rsidR="00553310" w:rsidRPr="00FF231A" w14:paraId="2C0B4469" w14:textId="77777777" w:rsidTr="0073016D">
        <w:trPr>
          <w:trHeight w:val="23"/>
        </w:trPr>
        <w:tc>
          <w:tcPr>
            <w:tcW w:w="420" w:type="dxa"/>
            <w:shd w:val="clear" w:color="auto" w:fill="auto"/>
          </w:tcPr>
          <w:p w14:paraId="3D1306D3" w14:textId="322A2A5E" w:rsidR="00B71525" w:rsidRPr="00EB3B3A" w:rsidRDefault="00A1169D" w:rsidP="0073016D">
            <w:pPr>
              <w:pStyle w:val="LClilpict"/>
              <w:rPr>
                <w:sz w:val="18"/>
                <w:szCs w:val="18"/>
              </w:rPr>
            </w:pPr>
            <w:r w:rsidRPr="00EB3B3A">
              <w:rPr>
                <w:lang w:val="hu"/>
              </w:rPr>
              <w:drawing>
                <wp:inline distT="0" distB="0" distL="0" distR="0" wp14:anchorId="16A831D7" wp14:editId="4D8CC8D7">
                  <wp:extent cx="241935" cy="243840"/>
                  <wp:effectExtent l="0" t="0" r="5715" b="3810"/>
                  <wp:docPr id="797" name="Рисунок 797"/>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6" w:type="dxa"/>
            <w:shd w:val="clear" w:color="auto" w:fill="auto"/>
            <w:vAlign w:val="bottom"/>
          </w:tcPr>
          <w:p w14:paraId="1DF9A7D8" w14:textId="405B87FA" w:rsidR="00B71525" w:rsidRPr="00EB3B3A" w:rsidRDefault="00B71525" w:rsidP="0073016D">
            <w:pPr>
              <w:pStyle w:val="LCNOTES"/>
            </w:pPr>
            <w:r w:rsidRPr="00EB3B3A">
              <w:rPr>
                <w:b/>
                <w:bCs/>
                <w:lang w:val="hu"/>
              </w:rPr>
              <w:t>MEGJEGYZÉS:</w:t>
            </w:r>
            <w:r w:rsidRPr="00EB3B3A">
              <w:rPr>
                <w:lang w:val="hu"/>
              </w:rPr>
              <w:t xml:space="preserve"> A szimbólum célja, hogy felhívja a felhasználó figyelmét a fontos üzemeltetési, működési, karbantartási vagy telepítési utasításokra.</w:t>
            </w:r>
          </w:p>
        </w:tc>
        <w:tc>
          <w:tcPr>
            <w:tcW w:w="6108" w:type="dxa"/>
            <w:vMerge w:val="restart"/>
            <w:shd w:val="clear" w:color="auto" w:fill="auto"/>
          </w:tcPr>
          <w:p w14:paraId="0DA8BF1F" w14:textId="1EC2EDD9" w:rsidR="00B71525" w:rsidRPr="00EB3B3A" w:rsidRDefault="00B71525" w:rsidP="004C2C5D">
            <w:pPr>
              <w:pStyle w:val="23"/>
              <w:shd w:val="clear" w:color="auto" w:fill="auto"/>
              <w:suppressAutoHyphens/>
              <w:spacing w:before="120" w:after="120" w:line="240" w:lineRule="auto"/>
              <w:ind w:left="170" w:right="57"/>
              <w:jc w:val="both"/>
              <w:rPr>
                <w:b w:val="0"/>
                <w:bCs w:val="0"/>
                <w:color w:val="000000" w:themeColor="text1"/>
                <w:sz w:val="18"/>
                <w:szCs w:val="18"/>
                <w:lang w:val="hu"/>
              </w:rPr>
            </w:pPr>
            <w:r w:rsidRPr="00EB3B3A">
              <w:rPr>
                <w:b w:val="0"/>
                <w:bCs w:val="0"/>
                <w:color w:val="000000" w:themeColor="text1"/>
                <w:sz w:val="18"/>
                <w:szCs w:val="18"/>
                <w:lang w:val="hu"/>
              </w:rPr>
              <w:t>Ezt a berendezést tesztelték, és megállapították, hogy megfelel a B</w:t>
            </w:r>
            <w:r w:rsidR="00D71C31">
              <w:rPr>
                <w:b w:val="0"/>
                <w:bCs w:val="0"/>
                <w:color w:val="000000" w:themeColor="text1"/>
                <w:sz w:val="18"/>
                <w:szCs w:val="18"/>
                <w:lang w:val="hu"/>
              </w:rPr>
              <w:t> </w:t>
            </w:r>
            <w:r w:rsidRPr="00EB3B3A">
              <w:rPr>
                <w:b w:val="0"/>
                <w:bCs w:val="0"/>
                <w:color w:val="000000" w:themeColor="text1"/>
                <w:sz w:val="18"/>
                <w:szCs w:val="18"/>
                <w:lang w:val="hu"/>
              </w:rPr>
              <w:t>osztályú digitális eszközökre vonatkozó határértékeknek az FCC</w:t>
            </w:r>
            <w:r w:rsidR="002C23A5">
              <w:rPr>
                <w:b w:val="0"/>
                <w:bCs w:val="0"/>
                <w:color w:val="000000" w:themeColor="text1"/>
                <w:sz w:val="18"/>
                <w:szCs w:val="18"/>
                <w:lang w:val="hu"/>
              </w:rPr>
              <w:noBreakHyphen/>
            </w:r>
            <w:r w:rsidRPr="00EB3B3A">
              <w:rPr>
                <w:b w:val="0"/>
                <w:bCs w:val="0"/>
                <w:color w:val="000000" w:themeColor="text1"/>
                <w:sz w:val="18"/>
                <w:szCs w:val="18"/>
                <w:lang w:val="hu"/>
              </w:rPr>
              <w:t>szabályok 15. része szerint. Ezeket a határértékeket úgy tervezték, hogy ésszerű védelmet nyújtsanak a káros interferenciával szemben a lakossági telepítésben.</w:t>
            </w:r>
          </w:p>
          <w:p w14:paraId="1DB8BDD6" w14:textId="304CF388" w:rsidR="00B71525" w:rsidRPr="00EB3B3A" w:rsidRDefault="00B71525" w:rsidP="004C2C5D">
            <w:pPr>
              <w:pStyle w:val="23"/>
              <w:shd w:val="clear" w:color="auto" w:fill="auto"/>
              <w:suppressAutoHyphens/>
              <w:spacing w:before="120" w:after="120" w:line="240" w:lineRule="auto"/>
              <w:ind w:left="170" w:right="57"/>
              <w:jc w:val="both"/>
              <w:rPr>
                <w:b w:val="0"/>
                <w:bCs w:val="0"/>
                <w:color w:val="000000" w:themeColor="text1"/>
                <w:sz w:val="18"/>
                <w:szCs w:val="18"/>
                <w:lang w:val="hu"/>
              </w:rPr>
            </w:pPr>
            <w:r w:rsidRPr="00EB3B3A">
              <w:rPr>
                <w:b w:val="0"/>
                <w:bCs w:val="0"/>
                <w:color w:val="000000" w:themeColor="text1"/>
                <w:sz w:val="18"/>
                <w:szCs w:val="18"/>
                <w:lang w:val="hu"/>
              </w:rPr>
              <w:t>Ez a berendezés rádiófrekvenciás energiát termel, használ és sugározhat, és ha nem az utasításoknak megfelelően telepítik és használják, akkor káros interferenciát okozhat a rádiós kommunikációban. Azonban nincs garancia arra, hogy egy adott berendezésben nem lép fel interferencia.</w:t>
            </w:r>
          </w:p>
          <w:p w14:paraId="53578FB6" w14:textId="611EF730" w:rsidR="00B71525" w:rsidRPr="00EB3B3A" w:rsidRDefault="00B71525" w:rsidP="004C2C5D">
            <w:pPr>
              <w:pStyle w:val="23"/>
              <w:shd w:val="clear" w:color="auto" w:fill="auto"/>
              <w:suppressAutoHyphens/>
              <w:spacing w:before="120" w:after="60" w:line="240" w:lineRule="auto"/>
              <w:ind w:left="170" w:right="57"/>
              <w:jc w:val="both"/>
              <w:rPr>
                <w:b w:val="0"/>
                <w:bCs w:val="0"/>
                <w:color w:val="000000" w:themeColor="text1"/>
                <w:sz w:val="18"/>
                <w:szCs w:val="18"/>
                <w:lang w:val="hu"/>
              </w:rPr>
            </w:pPr>
            <w:r w:rsidRPr="00EB3B3A">
              <w:rPr>
                <w:b w:val="0"/>
                <w:bCs w:val="0"/>
                <w:color w:val="000000" w:themeColor="text1"/>
                <w:sz w:val="18"/>
                <w:szCs w:val="18"/>
                <w:lang w:val="hu"/>
              </w:rPr>
              <w:t>Ha a berendezés káros interferenciát okoz a rádió- vagy televízió vételben, ami a berendezés ki- és bekapcsolásával megállapítható, azt javasoljuk, hogy a felhasználó a következő intézkedésekkel próbálja meg az interferenciát megszüntetni:</w:t>
            </w:r>
          </w:p>
          <w:p w14:paraId="61311235" w14:textId="0E198C2A" w:rsidR="00B71525" w:rsidRPr="00EB3B3A" w:rsidRDefault="00B71525" w:rsidP="004C2C5D">
            <w:pPr>
              <w:pStyle w:val="23"/>
              <w:numPr>
                <w:ilvl w:val="0"/>
                <w:numId w:val="1"/>
              </w:numPr>
              <w:shd w:val="clear" w:color="auto" w:fill="auto"/>
              <w:tabs>
                <w:tab w:val="clear" w:pos="0"/>
              </w:tabs>
              <w:suppressAutoHyphens/>
              <w:spacing w:before="60" w:after="60" w:line="240" w:lineRule="auto"/>
              <w:ind w:left="491" w:right="57" w:hanging="224"/>
              <w:jc w:val="both"/>
              <w:rPr>
                <w:b w:val="0"/>
                <w:bCs w:val="0"/>
                <w:color w:val="000000" w:themeColor="text1"/>
                <w:sz w:val="18"/>
                <w:szCs w:val="18"/>
                <w:lang w:val="hu"/>
              </w:rPr>
            </w:pPr>
            <w:r w:rsidRPr="00EB3B3A">
              <w:rPr>
                <w:b w:val="0"/>
                <w:bCs w:val="0"/>
                <w:color w:val="000000" w:themeColor="text1"/>
                <w:sz w:val="18"/>
                <w:szCs w:val="18"/>
                <w:lang w:val="hu"/>
              </w:rPr>
              <w:t>Irányítsa át vagy helyezze át a vevőantennát.</w:t>
            </w:r>
          </w:p>
          <w:p w14:paraId="329453F8" w14:textId="5404B99F" w:rsidR="00B71525" w:rsidRPr="00EB3B3A" w:rsidRDefault="00B71525" w:rsidP="004C2C5D">
            <w:pPr>
              <w:pStyle w:val="23"/>
              <w:numPr>
                <w:ilvl w:val="0"/>
                <w:numId w:val="1"/>
              </w:numPr>
              <w:shd w:val="clear" w:color="auto" w:fill="auto"/>
              <w:tabs>
                <w:tab w:val="clear" w:pos="0"/>
              </w:tabs>
              <w:suppressAutoHyphens/>
              <w:spacing w:before="60" w:after="60" w:line="240" w:lineRule="auto"/>
              <w:ind w:left="491" w:right="57" w:hanging="224"/>
              <w:jc w:val="both"/>
              <w:rPr>
                <w:b w:val="0"/>
                <w:bCs w:val="0"/>
                <w:color w:val="000000" w:themeColor="text1"/>
                <w:sz w:val="18"/>
                <w:szCs w:val="18"/>
                <w:lang w:val="hu"/>
              </w:rPr>
            </w:pPr>
            <w:r w:rsidRPr="00EB3B3A">
              <w:rPr>
                <w:b w:val="0"/>
                <w:bCs w:val="0"/>
                <w:color w:val="000000" w:themeColor="text1"/>
                <w:sz w:val="18"/>
                <w:szCs w:val="18"/>
                <w:lang w:val="hu"/>
              </w:rPr>
              <w:t>Növelje a berendezés és a vevőkészülék közötti távolságot.</w:t>
            </w:r>
          </w:p>
          <w:p w14:paraId="7F662D54" w14:textId="5A7B8E86" w:rsidR="00B71525" w:rsidRPr="00EB3B3A" w:rsidRDefault="00B71525" w:rsidP="004C2C5D">
            <w:pPr>
              <w:pStyle w:val="23"/>
              <w:numPr>
                <w:ilvl w:val="0"/>
                <w:numId w:val="1"/>
              </w:numPr>
              <w:shd w:val="clear" w:color="auto" w:fill="auto"/>
              <w:tabs>
                <w:tab w:val="clear" w:pos="0"/>
              </w:tabs>
              <w:suppressAutoHyphens/>
              <w:spacing w:before="60" w:after="60" w:line="240" w:lineRule="auto"/>
              <w:ind w:left="491" w:right="57" w:hanging="224"/>
              <w:jc w:val="left"/>
              <w:rPr>
                <w:b w:val="0"/>
                <w:bCs w:val="0"/>
                <w:color w:val="000000" w:themeColor="text1"/>
                <w:sz w:val="18"/>
                <w:szCs w:val="18"/>
                <w:lang w:val="hu"/>
              </w:rPr>
            </w:pPr>
            <w:r w:rsidRPr="00EB3B3A">
              <w:rPr>
                <w:b w:val="0"/>
                <w:bCs w:val="0"/>
                <w:color w:val="000000" w:themeColor="text1"/>
                <w:sz w:val="18"/>
                <w:szCs w:val="18"/>
                <w:lang w:val="hu"/>
              </w:rPr>
              <w:t>Csatlakoztassa a berendezést egy olyan konnektorba, amelyik más áramkörön van, mint amelyikhez a vevőegység csatlakozik.</w:t>
            </w:r>
          </w:p>
          <w:p w14:paraId="0DE5E05C" w14:textId="55089AA8" w:rsidR="00B71525" w:rsidRPr="00D71C31" w:rsidRDefault="00B71525" w:rsidP="004C2C5D">
            <w:pPr>
              <w:pStyle w:val="23"/>
              <w:numPr>
                <w:ilvl w:val="0"/>
                <w:numId w:val="1"/>
              </w:numPr>
              <w:shd w:val="clear" w:color="auto" w:fill="auto"/>
              <w:tabs>
                <w:tab w:val="clear" w:pos="0"/>
              </w:tabs>
              <w:suppressAutoHyphens/>
              <w:spacing w:before="60" w:after="60" w:line="240" w:lineRule="auto"/>
              <w:ind w:left="491" w:right="57" w:hanging="224"/>
              <w:jc w:val="both"/>
              <w:rPr>
                <w:b w:val="0"/>
                <w:bCs w:val="0"/>
                <w:color w:val="000000" w:themeColor="text1"/>
                <w:sz w:val="18"/>
                <w:szCs w:val="18"/>
                <w:lang w:val="hu"/>
              </w:rPr>
            </w:pPr>
            <w:r w:rsidRPr="00EB3B3A">
              <w:rPr>
                <w:b w:val="0"/>
                <w:bCs w:val="0"/>
                <w:color w:val="000000" w:themeColor="text1"/>
                <w:sz w:val="18"/>
                <w:szCs w:val="18"/>
                <w:lang w:val="hu"/>
              </w:rPr>
              <w:t>Forduljon a kereskedőhöz vagy egy tapasztalt rádió/TV-szerelőhöz.</w:t>
            </w:r>
          </w:p>
          <w:p w14:paraId="46DCF22D" w14:textId="78B1650D" w:rsidR="00B71525" w:rsidRPr="00D71C31" w:rsidRDefault="00B71525" w:rsidP="004C2C5D">
            <w:pPr>
              <w:pStyle w:val="23"/>
              <w:shd w:val="clear" w:color="auto" w:fill="auto"/>
              <w:suppressAutoHyphens/>
              <w:spacing w:before="120" w:after="120" w:line="240" w:lineRule="auto"/>
              <w:ind w:left="170" w:right="57"/>
              <w:jc w:val="both"/>
              <w:rPr>
                <w:b w:val="0"/>
                <w:bCs w:val="0"/>
                <w:color w:val="000000" w:themeColor="text1"/>
                <w:sz w:val="18"/>
                <w:szCs w:val="18"/>
                <w:lang w:val="hu"/>
              </w:rPr>
            </w:pPr>
            <w:r w:rsidRPr="00EB3B3A">
              <w:rPr>
                <w:b w:val="0"/>
                <w:bCs w:val="0"/>
                <w:color w:val="000000" w:themeColor="text1"/>
                <w:sz w:val="18"/>
                <w:szCs w:val="18"/>
                <w:lang w:val="hu"/>
              </w:rPr>
              <w:t>A Rain Bird Corporation által nem kifejezetten jóváhagyott változtatások vagy módosítások érvényteleníthetik a felhasználó jogosultságát a berendezés üzemeltetésére vonatkozó.</w:t>
            </w:r>
          </w:p>
          <w:p w14:paraId="25439080" w14:textId="17B9F091" w:rsidR="00B71525" w:rsidRPr="00D71C31" w:rsidRDefault="00B71525" w:rsidP="004C2C5D">
            <w:pPr>
              <w:pStyle w:val="23"/>
              <w:shd w:val="clear" w:color="auto" w:fill="auto"/>
              <w:suppressAutoHyphens/>
              <w:spacing w:before="60" w:after="60" w:line="240" w:lineRule="auto"/>
              <w:ind w:left="170" w:right="57"/>
              <w:jc w:val="both"/>
              <w:rPr>
                <w:b w:val="0"/>
                <w:bCs w:val="0"/>
                <w:color w:val="000000" w:themeColor="text1"/>
                <w:sz w:val="18"/>
                <w:szCs w:val="18"/>
                <w:lang w:val="hu"/>
              </w:rPr>
            </w:pPr>
            <w:r w:rsidRPr="00EB3B3A">
              <w:rPr>
                <w:b w:val="0"/>
                <w:bCs w:val="0"/>
                <w:color w:val="000000" w:themeColor="text1"/>
                <w:sz w:val="18"/>
                <w:szCs w:val="18"/>
                <w:lang w:val="hu"/>
              </w:rPr>
              <w:t>Ez a termék FCC-tanúsítványt kapott olyan vizsgálati körülmények között, amelyek magukban foglalták a rendszerelemek közötti árnyékolt I/O-kábelek és csatlakozók használatát. Az FCC-előírásoknak megfelelés érdekében a felhasználónak árnyékolt kábeleket és csatlakozókat kell használnia, és azokat az utasításoknak megfelelően kell felszerelnie.</w:t>
            </w:r>
          </w:p>
        </w:tc>
      </w:tr>
      <w:tr w:rsidR="00553310" w:rsidRPr="00EB3B3A" w14:paraId="2162A693" w14:textId="77777777" w:rsidTr="0073016D">
        <w:trPr>
          <w:trHeight w:val="23"/>
        </w:trPr>
        <w:tc>
          <w:tcPr>
            <w:tcW w:w="420" w:type="dxa"/>
            <w:shd w:val="clear" w:color="auto" w:fill="auto"/>
          </w:tcPr>
          <w:p w14:paraId="474C35AE" w14:textId="77777777" w:rsidR="00B71525" w:rsidRPr="00EB3B3A" w:rsidRDefault="00B71525" w:rsidP="0073016D">
            <w:pPr>
              <w:pStyle w:val="LClilpict"/>
              <w:rPr>
                <w:sz w:val="18"/>
                <w:szCs w:val="18"/>
              </w:rPr>
            </w:pPr>
            <w:r w:rsidRPr="00EB3B3A">
              <w:rPr>
                <w:sz w:val="18"/>
                <w:szCs w:val="18"/>
                <w:lang w:val="hu"/>
              </w:rPr>
              <w:drawing>
                <wp:inline distT="0" distB="0" distL="0" distR="0" wp14:anchorId="5B88AEBF" wp14:editId="45217855">
                  <wp:extent cx="276225" cy="250825"/>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783" cy="2513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6" w:type="dxa"/>
            <w:shd w:val="clear" w:color="auto" w:fill="auto"/>
            <w:vAlign w:val="center"/>
          </w:tcPr>
          <w:p w14:paraId="51B41D44" w14:textId="4D16F19F" w:rsidR="00B71525" w:rsidRPr="00EB3B3A" w:rsidRDefault="00B71525" w:rsidP="0073016D">
            <w:pPr>
              <w:pStyle w:val="LCNOTES"/>
            </w:pPr>
            <w:r w:rsidRPr="00EB3B3A">
              <w:rPr>
                <w:b/>
                <w:bCs/>
                <w:lang w:val="hu"/>
              </w:rPr>
              <w:t>FIGYELEM:</w:t>
            </w:r>
            <w:r w:rsidRPr="00EB3B3A">
              <w:rPr>
                <w:lang w:val="hu"/>
              </w:rPr>
              <w:t xml:space="preserve"> A szimbólum célja, hogy figyelmeztesse a felhasználót a vezérlőn belüli elektromos áram jelenlétére, amely áramütés vagy más veszélyt jelenthet.</w:t>
            </w:r>
          </w:p>
        </w:tc>
        <w:tc>
          <w:tcPr>
            <w:tcW w:w="6108" w:type="dxa"/>
            <w:vMerge/>
            <w:shd w:val="clear" w:color="auto" w:fill="auto"/>
          </w:tcPr>
          <w:p w14:paraId="05D3975E" w14:textId="77777777" w:rsidR="00B71525" w:rsidRPr="00EB3B3A" w:rsidRDefault="00B71525" w:rsidP="004C2C5D">
            <w:pPr>
              <w:suppressAutoHyphens/>
              <w:spacing w:before="60" w:after="60"/>
              <w:ind w:left="57" w:right="57"/>
              <w:rPr>
                <w:color w:val="000000" w:themeColor="text1"/>
                <w:sz w:val="18"/>
                <w:szCs w:val="18"/>
              </w:rPr>
            </w:pPr>
          </w:p>
        </w:tc>
      </w:tr>
      <w:tr w:rsidR="00553310" w:rsidRPr="00EB3B3A" w14:paraId="226EF4EB" w14:textId="77777777" w:rsidTr="0073016D">
        <w:trPr>
          <w:trHeight w:val="23"/>
        </w:trPr>
        <w:tc>
          <w:tcPr>
            <w:tcW w:w="420" w:type="dxa"/>
            <w:shd w:val="clear" w:color="auto" w:fill="auto"/>
          </w:tcPr>
          <w:p w14:paraId="609D1C6F" w14:textId="77777777" w:rsidR="00B71525" w:rsidRPr="00EB3B3A" w:rsidRDefault="00B71525" w:rsidP="0073016D">
            <w:pPr>
              <w:pStyle w:val="LClilpict"/>
              <w:rPr>
                <w:sz w:val="18"/>
                <w:szCs w:val="18"/>
              </w:rPr>
            </w:pPr>
            <w:r w:rsidRPr="00EB3B3A">
              <w:rPr>
                <w:sz w:val="18"/>
                <w:szCs w:val="18"/>
                <w:lang w:val="hu"/>
              </w:rPr>
              <w:drawing>
                <wp:inline distT="0" distB="0" distL="0" distR="0" wp14:anchorId="3BE59E98" wp14:editId="612FF97C">
                  <wp:extent cx="272415" cy="27241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883" cy="2728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6" w:type="dxa"/>
            <w:shd w:val="clear" w:color="auto" w:fill="auto"/>
            <w:vAlign w:val="bottom"/>
          </w:tcPr>
          <w:p w14:paraId="0658AFA9" w14:textId="287EA076" w:rsidR="00B71525" w:rsidRPr="00EB3B3A" w:rsidRDefault="00B71525" w:rsidP="0073016D">
            <w:pPr>
              <w:pStyle w:val="LCNOTES"/>
            </w:pPr>
            <w:r w:rsidRPr="00EB3B3A">
              <w:rPr>
                <w:b/>
                <w:bCs/>
                <w:lang w:val="hu"/>
              </w:rPr>
              <w:t>VIGYÁZAT:</w:t>
            </w:r>
            <w:r w:rsidRPr="00EB3B3A">
              <w:rPr>
                <w:lang w:val="hu"/>
              </w:rPr>
              <w:t xml:space="preserve"> A szimbólum célja, hogy figyelmeztesse a felhasználót a fontos utasításokra vagy olyan körülményekre, amelyek komolyan befolyásolhatják az öntözés hatékonyságát vagy a vezérlő működését.</w:t>
            </w:r>
          </w:p>
        </w:tc>
        <w:tc>
          <w:tcPr>
            <w:tcW w:w="6108" w:type="dxa"/>
            <w:vMerge/>
            <w:shd w:val="clear" w:color="auto" w:fill="auto"/>
          </w:tcPr>
          <w:p w14:paraId="13579800" w14:textId="77777777" w:rsidR="00B71525" w:rsidRPr="00EB3B3A" w:rsidRDefault="00B71525" w:rsidP="004C2C5D">
            <w:pPr>
              <w:suppressAutoHyphens/>
              <w:spacing w:before="60" w:after="60"/>
              <w:ind w:left="57" w:right="57"/>
              <w:rPr>
                <w:color w:val="000000" w:themeColor="text1"/>
                <w:sz w:val="18"/>
                <w:szCs w:val="18"/>
              </w:rPr>
            </w:pPr>
          </w:p>
        </w:tc>
      </w:tr>
      <w:tr w:rsidR="00553310" w:rsidRPr="00EB3B3A" w14:paraId="3D0AA3CB" w14:textId="77777777" w:rsidTr="0073016D">
        <w:trPr>
          <w:trHeight w:val="23"/>
        </w:trPr>
        <w:tc>
          <w:tcPr>
            <w:tcW w:w="420" w:type="dxa"/>
            <w:shd w:val="clear" w:color="auto" w:fill="auto"/>
          </w:tcPr>
          <w:p w14:paraId="15B6A8B3" w14:textId="441C255F" w:rsidR="00B71525" w:rsidRPr="00EB3B3A" w:rsidRDefault="00A1169D" w:rsidP="0073016D">
            <w:pPr>
              <w:pStyle w:val="LClilpict"/>
              <w:rPr>
                <w:sz w:val="18"/>
                <w:szCs w:val="18"/>
              </w:rPr>
            </w:pPr>
            <w:r w:rsidRPr="00EB3B3A">
              <w:rPr>
                <w:lang w:val="hu"/>
              </w:rPr>
              <w:drawing>
                <wp:inline distT="0" distB="0" distL="0" distR="0" wp14:anchorId="06D278F8" wp14:editId="53777232">
                  <wp:extent cx="241300" cy="245745"/>
                  <wp:effectExtent l="0" t="0" r="6350" b="1905"/>
                  <wp:docPr id="798" name="Рисунок 798"/>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6" w:type="dxa"/>
            <w:shd w:val="clear" w:color="auto" w:fill="auto"/>
            <w:vAlign w:val="bottom"/>
          </w:tcPr>
          <w:p w14:paraId="1B729FE4" w14:textId="2EBDEBE4" w:rsidR="00B71525" w:rsidRPr="00EB3B3A" w:rsidRDefault="00B71525" w:rsidP="0073016D">
            <w:pPr>
              <w:pStyle w:val="LCNOTES"/>
            </w:pPr>
            <w:r w:rsidRPr="00EB3B3A">
              <w:rPr>
                <w:b/>
                <w:bCs/>
                <w:lang w:val="hu"/>
              </w:rPr>
              <w:t>DIAL:</w:t>
            </w:r>
            <w:r w:rsidRPr="00EB3B3A">
              <w:rPr>
                <w:lang w:val="hu"/>
              </w:rPr>
              <w:t xml:space="preserve"> A szimbólum azt jelzi, hogy a felhasználónak a vezérlőn lévő tárcsát a megfelelő beállításra kell fordítania ahhoz, hogy az adott szakaszban leírt további utasításokat követni tudja.</w:t>
            </w:r>
          </w:p>
        </w:tc>
        <w:tc>
          <w:tcPr>
            <w:tcW w:w="6108" w:type="dxa"/>
            <w:vMerge/>
            <w:shd w:val="clear" w:color="auto" w:fill="auto"/>
          </w:tcPr>
          <w:p w14:paraId="176C9E89" w14:textId="77777777" w:rsidR="00B71525" w:rsidRPr="00EB3B3A" w:rsidRDefault="00B71525" w:rsidP="004C2C5D">
            <w:pPr>
              <w:suppressAutoHyphens/>
              <w:spacing w:before="60" w:after="60"/>
              <w:ind w:left="57" w:right="57"/>
              <w:rPr>
                <w:color w:val="000000" w:themeColor="text1"/>
                <w:sz w:val="18"/>
                <w:szCs w:val="18"/>
              </w:rPr>
            </w:pPr>
          </w:p>
        </w:tc>
      </w:tr>
      <w:tr w:rsidR="00553310" w:rsidRPr="00EB3B3A" w14:paraId="4D9EE6AD" w14:textId="77777777" w:rsidTr="0073016D">
        <w:trPr>
          <w:trHeight w:val="23"/>
        </w:trPr>
        <w:tc>
          <w:tcPr>
            <w:tcW w:w="420" w:type="dxa"/>
            <w:shd w:val="clear" w:color="auto" w:fill="auto"/>
          </w:tcPr>
          <w:p w14:paraId="5C3A7B29" w14:textId="195437F4" w:rsidR="00B71525" w:rsidRPr="00EB3B3A" w:rsidRDefault="00A1169D" w:rsidP="0073016D">
            <w:pPr>
              <w:pStyle w:val="LClilpict"/>
              <w:rPr>
                <w:sz w:val="18"/>
                <w:szCs w:val="18"/>
              </w:rPr>
            </w:pPr>
            <w:r w:rsidRPr="00EB3B3A">
              <w:rPr>
                <w:lang w:val="hu"/>
              </w:rPr>
              <w:drawing>
                <wp:inline distT="0" distB="0" distL="0" distR="0" wp14:anchorId="4EF35538" wp14:editId="68192D6B">
                  <wp:extent cx="236220" cy="215265"/>
                  <wp:effectExtent l="0" t="0" r="0" b="0"/>
                  <wp:docPr id="801" name="Рисунок 801"/>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6" w:type="dxa"/>
            <w:shd w:val="clear" w:color="auto" w:fill="auto"/>
            <w:vAlign w:val="bottom"/>
          </w:tcPr>
          <w:p w14:paraId="4A93BA9F" w14:textId="14C9107D" w:rsidR="00B71525" w:rsidRPr="00EB3B3A" w:rsidRDefault="00B71525" w:rsidP="0073016D">
            <w:pPr>
              <w:pStyle w:val="LCNOTES"/>
            </w:pPr>
            <w:r w:rsidRPr="00EB3B3A">
              <w:rPr>
                <w:b/>
                <w:bCs/>
                <w:lang w:val="hu"/>
              </w:rPr>
              <w:t>REPEAT:</w:t>
            </w:r>
            <w:r w:rsidRPr="00EB3B3A">
              <w:rPr>
                <w:lang w:val="hu"/>
              </w:rPr>
              <w:t xml:space="preserve"> A szimbólum azt jelzi, hogy a vezérlőprogramozási folyamat folytatásához vagy befejezéséhez a korábbi lépések vagy műveletek megismétlésére lehet szükség.</w:t>
            </w:r>
          </w:p>
        </w:tc>
        <w:tc>
          <w:tcPr>
            <w:tcW w:w="6108" w:type="dxa"/>
            <w:vMerge/>
            <w:shd w:val="clear" w:color="auto" w:fill="auto"/>
          </w:tcPr>
          <w:p w14:paraId="206B40BA" w14:textId="77777777" w:rsidR="00B71525" w:rsidRPr="00EB3B3A" w:rsidRDefault="00B71525" w:rsidP="004C2C5D">
            <w:pPr>
              <w:suppressAutoHyphens/>
              <w:spacing w:before="60" w:after="60"/>
              <w:ind w:left="57" w:right="57"/>
              <w:rPr>
                <w:color w:val="000000" w:themeColor="text1"/>
                <w:sz w:val="18"/>
                <w:szCs w:val="18"/>
              </w:rPr>
            </w:pPr>
          </w:p>
        </w:tc>
      </w:tr>
      <w:tr w:rsidR="00553310" w:rsidRPr="00EB3B3A" w14:paraId="5226CFF5" w14:textId="77777777" w:rsidTr="00786E51">
        <w:trPr>
          <w:trHeight w:val="23"/>
        </w:trPr>
        <w:tc>
          <w:tcPr>
            <w:tcW w:w="6156" w:type="dxa"/>
            <w:gridSpan w:val="2"/>
            <w:shd w:val="clear" w:color="auto" w:fill="auto"/>
            <w:vAlign w:val="bottom"/>
          </w:tcPr>
          <w:p w14:paraId="64046325" w14:textId="77777777" w:rsidR="00B71525" w:rsidRPr="00EB3B3A" w:rsidRDefault="00B71525" w:rsidP="004C2C5D">
            <w:pPr>
              <w:pStyle w:val="23"/>
              <w:shd w:val="clear" w:color="auto" w:fill="auto"/>
              <w:suppressAutoHyphens/>
              <w:spacing w:before="120" w:after="120" w:line="240" w:lineRule="auto"/>
              <w:ind w:right="251"/>
              <w:jc w:val="left"/>
              <w:rPr>
                <w:rFonts w:ascii="Arial Black" w:hAnsi="Arial Black"/>
                <w:b w:val="0"/>
                <w:bCs w:val="0"/>
                <w:color w:val="000000" w:themeColor="text1"/>
                <w:sz w:val="18"/>
                <w:szCs w:val="18"/>
              </w:rPr>
            </w:pPr>
            <w:r w:rsidRPr="00EB3B3A">
              <w:rPr>
                <w:color w:val="000000" w:themeColor="text1"/>
                <w:sz w:val="32"/>
                <w:szCs w:val="32"/>
                <w:lang w:val="hu"/>
              </w:rPr>
              <w:t>Biztonsági információk</w:t>
            </w:r>
          </w:p>
        </w:tc>
        <w:tc>
          <w:tcPr>
            <w:tcW w:w="6108" w:type="dxa"/>
            <w:vMerge/>
            <w:shd w:val="clear" w:color="auto" w:fill="auto"/>
          </w:tcPr>
          <w:p w14:paraId="175C7CA7" w14:textId="77777777" w:rsidR="00B71525" w:rsidRPr="00EB3B3A" w:rsidRDefault="00B71525" w:rsidP="004C2C5D">
            <w:pPr>
              <w:suppressAutoHyphens/>
              <w:spacing w:before="60" w:after="60"/>
              <w:ind w:left="57" w:right="57"/>
              <w:rPr>
                <w:color w:val="000000" w:themeColor="text1"/>
                <w:sz w:val="18"/>
                <w:szCs w:val="18"/>
              </w:rPr>
            </w:pPr>
          </w:p>
        </w:tc>
      </w:tr>
      <w:tr w:rsidR="00553310" w:rsidRPr="00EB3B3A" w14:paraId="7F232B51" w14:textId="77777777" w:rsidTr="0073016D">
        <w:trPr>
          <w:trHeight w:val="23"/>
        </w:trPr>
        <w:tc>
          <w:tcPr>
            <w:tcW w:w="420" w:type="dxa"/>
            <w:shd w:val="clear" w:color="auto" w:fill="auto"/>
          </w:tcPr>
          <w:p w14:paraId="3604DA2C" w14:textId="56B1FA41" w:rsidR="00B71525" w:rsidRPr="00EB3B3A" w:rsidRDefault="00A1169D" w:rsidP="0073016D">
            <w:pPr>
              <w:pStyle w:val="LClilpict"/>
            </w:pPr>
            <w:r w:rsidRPr="00EB3B3A">
              <w:rPr>
                <w:lang w:val="hu"/>
              </w:rPr>
              <w:drawing>
                <wp:inline distT="0" distB="0" distL="0" distR="0" wp14:anchorId="04DA7C7D" wp14:editId="4CE677F7">
                  <wp:extent cx="276225" cy="250825"/>
                  <wp:effectExtent l="0" t="0" r="9525" b="0"/>
                  <wp:docPr id="799" name="Рисунок 799"/>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225" cy="250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6" w:type="dxa"/>
            <w:shd w:val="clear" w:color="auto" w:fill="auto"/>
            <w:vAlign w:val="bottom"/>
          </w:tcPr>
          <w:p w14:paraId="7332A099" w14:textId="65A44AE6" w:rsidR="00B71525" w:rsidRPr="00EB3B3A" w:rsidRDefault="00B71525" w:rsidP="0073016D">
            <w:pPr>
              <w:pStyle w:val="LCNOTES"/>
            </w:pPr>
            <w:r w:rsidRPr="00EB3B3A">
              <w:rPr>
                <w:b/>
                <w:bCs/>
                <w:lang w:val="hu"/>
              </w:rPr>
              <w:t>FIGYELEM:</w:t>
            </w:r>
            <w:r w:rsidRPr="00EB3B3A">
              <w:rPr>
                <w:lang w:val="hu"/>
              </w:rPr>
              <w:t xml:space="preserve"> A vezérlő leválasztásához a rögzített vezetékekben megszakítót vagy megszakító kapcsolót kell elhelyezni.</w:t>
            </w:r>
          </w:p>
        </w:tc>
        <w:tc>
          <w:tcPr>
            <w:tcW w:w="6108" w:type="dxa"/>
            <w:vMerge/>
            <w:shd w:val="clear" w:color="auto" w:fill="auto"/>
          </w:tcPr>
          <w:p w14:paraId="78480CE2" w14:textId="77777777" w:rsidR="00B71525" w:rsidRPr="00EB3B3A" w:rsidRDefault="00B71525" w:rsidP="004C2C5D">
            <w:pPr>
              <w:suppressAutoHyphens/>
              <w:spacing w:before="60" w:after="60"/>
              <w:ind w:left="57" w:right="57"/>
              <w:rPr>
                <w:color w:val="000000" w:themeColor="text1"/>
                <w:sz w:val="18"/>
                <w:szCs w:val="18"/>
              </w:rPr>
            </w:pPr>
          </w:p>
        </w:tc>
      </w:tr>
      <w:tr w:rsidR="00553310" w:rsidRPr="00EB3B3A" w14:paraId="1D36D9AB" w14:textId="77777777" w:rsidTr="0073016D">
        <w:trPr>
          <w:trHeight w:val="23"/>
        </w:trPr>
        <w:tc>
          <w:tcPr>
            <w:tcW w:w="420" w:type="dxa"/>
            <w:shd w:val="clear" w:color="auto" w:fill="auto"/>
          </w:tcPr>
          <w:p w14:paraId="0341ADF4" w14:textId="65A5A5FF" w:rsidR="00B71525" w:rsidRPr="00EB3B3A" w:rsidRDefault="00A1169D" w:rsidP="0073016D">
            <w:pPr>
              <w:pStyle w:val="LClilpict"/>
            </w:pPr>
            <w:r w:rsidRPr="00EB3B3A">
              <w:rPr>
                <w:lang w:val="hu"/>
              </w:rPr>
              <w:drawing>
                <wp:inline distT="0" distB="0" distL="0" distR="0" wp14:anchorId="1EDE1ACE" wp14:editId="49B70B48">
                  <wp:extent cx="276225" cy="250825"/>
                  <wp:effectExtent l="0" t="0" r="9525" b="0"/>
                  <wp:docPr id="800" name="Рисунок 800"/>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225" cy="250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6" w:type="dxa"/>
            <w:shd w:val="clear" w:color="auto" w:fill="auto"/>
          </w:tcPr>
          <w:p w14:paraId="09BB0FEF" w14:textId="34EA57E4" w:rsidR="00B71525" w:rsidRPr="00EB3B3A" w:rsidRDefault="00B71525" w:rsidP="0073016D">
            <w:pPr>
              <w:pStyle w:val="LCNOTES"/>
            </w:pPr>
            <w:r w:rsidRPr="00EB3B3A">
              <w:rPr>
                <w:b/>
                <w:bCs/>
                <w:lang w:val="hu"/>
              </w:rPr>
              <w:t>FIGYELEM:</w:t>
            </w:r>
            <w:r w:rsidRPr="00EB3B3A">
              <w:rPr>
                <w:lang w:val="hu"/>
              </w:rPr>
              <w:t xml:space="preserve"> A vezérlő aktuális dátumát és idejét egy hosszú élettartamú lítium akkumulátor tárolja, amelyet a helyi előírásoknak megfelelően kell megsemmisíteni.</w:t>
            </w:r>
          </w:p>
        </w:tc>
        <w:tc>
          <w:tcPr>
            <w:tcW w:w="6108" w:type="dxa"/>
            <w:vMerge/>
            <w:shd w:val="clear" w:color="auto" w:fill="auto"/>
          </w:tcPr>
          <w:p w14:paraId="685EF055" w14:textId="77777777" w:rsidR="00B71525" w:rsidRPr="00EB3B3A" w:rsidRDefault="00B71525" w:rsidP="004C2C5D">
            <w:pPr>
              <w:suppressAutoHyphens/>
              <w:spacing w:before="60" w:after="60"/>
              <w:ind w:left="57" w:right="57"/>
              <w:rPr>
                <w:color w:val="000000" w:themeColor="text1"/>
                <w:sz w:val="18"/>
                <w:szCs w:val="18"/>
              </w:rPr>
            </w:pPr>
          </w:p>
        </w:tc>
      </w:tr>
    </w:tbl>
    <w:p w14:paraId="37CDD248" w14:textId="77777777" w:rsidR="00553310" w:rsidRPr="00EB3B3A" w:rsidRDefault="00553310" w:rsidP="00553310">
      <w:pPr>
        <w:pStyle w:val="30"/>
        <w:shd w:val="clear" w:color="auto" w:fill="auto"/>
        <w:suppressAutoHyphens/>
        <w:spacing w:before="0" w:after="0" w:line="240" w:lineRule="auto"/>
        <w:jc w:val="left"/>
        <w:rPr>
          <w:color w:val="000000" w:themeColor="text1"/>
        </w:rPr>
      </w:pPr>
    </w:p>
    <w:p w14:paraId="3A95AF4C" w14:textId="39BD8CC2" w:rsidR="00553310" w:rsidRPr="00EB3B3A" w:rsidRDefault="00553310" w:rsidP="00553310">
      <w:pPr>
        <w:pStyle w:val="30"/>
        <w:shd w:val="clear" w:color="auto" w:fill="auto"/>
        <w:suppressAutoHyphens/>
        <w:spacing w:before="0" w:after="0" w:line="240" w:lineRule="auto"/>
        <w:jc w:val="left"/>
        <w:rPr>
          <w:color w:val="000000" w:themeColor="text1"/>
        </w:rPr>
        <w:sectPr w:rsidR="00553310" w:rsidRPr="00EB3B3A" w:rsidSect="00290BF9">
          <w:headerReference w:type="even" r:id="rId15"/>
          <w:headerReference w:type="default" r:id="rId16"/>
          <w:footerReference w:type="even" r:id="rId17"/>
          <w:footerReference w:type="default" r:id="rId18"/>
          <w:headerReference w:type="first" r:id="rId19"/>
          <w:footerReference w:type="first" r:id="rId20"/>
          <w:pgSz w:w="14039" w:h="10801" w:orient="landscape" w:code="9"/>
          <w:pgMar w:top="993" w:right="709" w:bottom="56" w:left="1066" w:header="0" w:footer="6" w:gutter="0"/>
          <w:cols w:space="720"/>
          <w:noEndnote/>
          <w:titlePg/>
          <w:docGrid w:linePitch="360"/>
        </w:sectPr>
      </w:pPr>
    </w:p>
    <w:p w14:paraId="0B632BEE" w14:textId="6E512D82" w:rsidR="00D71C31" w:rsidRDefault="00D71C31">
      <w:pPr>
        <w:pStyle w:val="TOC1"/>
        <w:rPr>
          <w:rFonts w:asciiTheme="minorHAnsi" w:eastAsiaTheme="minorEastAsia" w:hAnsiTheme="minorHAnsi" w:cstheme="minorBidi"/>
          <w:b w:val="0"/>
          <w:bCs w:val="0"/>
          <w:i w:val="0"/>
          <w:iCs w:val="0"/>
          <w:color w:val="auto"/>
          <w:lang w:val="en-GB" w:eastAsia="en-GB" w:bidi="ar-SA"/>
        </w:rPr>
      </w:pPr>
      <w:r>
        <w:rPr>
          <w:b w:val="0"/>
          <w:bCs w:val="0"/>
          <w:i w:val="0"/>
          <w:iCs w:val="0"/>
          <w:color w:val="000000" w:themeColor="text1"/>
          <w:lang w:val="hu"/>
        </w:rPr>
        <w:fldChar w:fldCharType="begin"/>
      </w:r>
      <w:r>
        <w:rPr>
          <w:b w:val="0"/>
          <w:bCs w:val="0"/>
          <w:i w:val="0"/>
          <w:iCs w:val="0"/>
          <w:color w:val="000000" w:themeColor="text1"/>
          <w:lang w:val="hu"/>
        </w:rPr>
        <w:instrText xml:space="preserve"> TOC \o "3-4" \t "Heading 1,1,Heading 2,2" </w:instrText>
      </w:r>
      <w:r>
        <w:rPr>
          <w:b w:val="0"/>
          <w:bCs w:val="0"/>
          <w:i w:val="0"/>
          <w:iCs w:val="0"/>
          <w:color w:val="000000" w:themeColor="text1"/>
          <w:lang w:val="hu"/>
        </w:rPr>
        <w:fldChar w:fldCharType="separate"/>
      </w:r>
      <w:r w:rsidRPr="00522AD0">
        <w:rPr>
          <w:lang w:val="hu"/>
        </w:rPr>
        <w:t>A szakasz - Bevezetés és áttekintés</w:t>
      </w:r>
      <w:r>
        <w:tab/>
      </w:r>
      <w:r>
        <w:fldChar w:fldCharType="begin"/>
      </w:r>
      <w:r>
        <w:instrText xml:space="preserve"> PAGEREF _Toc71720997 \h </w:instrText>
      </w:r>
      <w:r>
        <w:fldChar w:fldCharType="separate"/>
      </w:r>
      <w:r w:rsidR="0046200C">
        <w:t>1</w:t>
      </w:r>
      <w:r>
        <w:fldChar w:fldCharType="end"/>
      </w:r>
    </w:p>
    <w:p w14:paraId="76990EB1" w14:textId="63DFB736"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Üdvözli a Rain Bird</w:t>
      </w:r>
      <w:r>
        <w:tab/>
      </w:r>
      <w:r>
        <w:fldChar w:fldCharType="begin"/>
      </w:r>
      <w:r>
        <w:instrText xml:space="preserve"> PAGEREF _Toc71720998 \h </w:instrText>
      </w:r>
      <w:r>
        <w:fldChar w:fldCharType="separate"/>
      </w:r>
      <w:r w:rsidR="0046200C">
        <w:t>1</w:t>
      </w:r>
      <w:r>
        <w:fldChar w:fldCharType="end"/>
      </w:r>
    </w:p>
    <w:p w14:paraId="68D59635" w14:textId="2D1BE0D7"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ESP-LXD vezérlő</w:t>
      </w:r>
      <w:r>
        <w:tab/>
      </w:r>
      <w:r>
        <w:fldChar w:fldCharType="begin"/>
      </w:r>
      <w:r>
        <w:instrText xml:space="preserve"> PAGEREF _Toc71720999 \h </w:instrText>
      </w:r>
      <w:r>
        <w:fldChar w:fldCharType="separate"/>
      </w:r>
      <w:r w:rsidR="0046200C">
        <w:t>1</w:t>
      </w:r>
      <w:r>
        <w:fldChar w:fldCharType="end"/>
      </w:r>
    </w:p>
    <w:p w14:paraId="64F05D79" w14:textId="461D7357"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Vezérlő funkciók</w:t>
      </w:r>
      <w:r>
        <w:tab/>
      </w:r>
      <w:r>
        <w:fldChar w:fldCharType="begin"/>
      </w:r>
      <w:r>
        <w:instrText xml:space="preserve"> PAGEREF _Toc71721000 \h </w:instrText>
      </w:r>
      <w:r>
        <w:fldChar w:fldCharType="separate"/>
      </w:r>
      <w:r w:rsidR="0046200C">
        <w:t>1</w:t>
      </w:r>
      <w:r>
        <w:fldChar w:fldCharType="end"/>
      </w:r>
    </w:p>
    <w:p w14:paraId="743ECC36" w14:textId="660968E2"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Vezérlők, kapcsolók és jelzők</w:t>
      </w:r>
      <w:r>
        <w:tab/>
      </w:r>
      <w:r>
        <w:fldChar w:fldCharType="begin"/>
      </w:r>
      <w:r>
        <w:instrText xml:space="preserve"> PAGEREF _Toc71721001 \h </w:instrText>
      </w:r>
      <w:r>
        <w:fldChar w:fldCharType="separate"/>
      </w:r>
      <w:r w:rsidR="0046200C">
        <w:t>2</w:t>
      </w:r>
      <w:r>
        <w:fldChar w:fldCharType="end"/>
      </w:r>
    </w:p>
    <w:p w14:paraId="282D2AFB" w14:textId="12E28230"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2-vezetékes útvonal áttekintése</w:t>
      </w:r>
      <w:r>
        <w:tab/>
      </w:r>
      <w:r>
        <w:fldChar w:fldCharType="begin"/>
      </w:r>
      <w:r>
        <w:instrText xml:space="preserve"> PAGEREF _Toc71721002 \h </w:instrText>
      </w:r>
      <w:r>
        <w:fldChar w:fldCharType="separate"/>
      </w:r>
      <w:r w:rsidR="0046200C">
        <w:t>3</w:t>
      </w:r>
      <w:r>
        <w:fldChar w:fldCharType="end"/>
      </w:r>
    </w:p>
    <w:p w14:paraId="67D6A04B" w14:textId="74EADC73"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Csillag minta</w:t>
      </w:r>
      <w:r>
        <w:tab/>
      </w:r>
      <w:r>
        <w:fldChar w:fldCharType="begin"/>
      </w:r>
      <w:r>
        <w:instrText xml:space="preserve"> PAGEREF _Toc71721003 \h </w:instrText>
      </w:r>
      <w:r>
        <w:fldChar w:fldCharType="separate"/>
      </w:r>
      <w:r w:rsidR="0046200C">
        <w:t>3</w:t>
      </w:r>
      <w:r>
        <w:fldChar w:fldCharType="end"/>
      </w:r>
    </w:p>
    <w:p w14:paraId="2FD05788" w14:textId="4272CB97"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Hurok minta</w:t>
      </w:r>
      <w:r>
        <w:tab/>
      </w:r>
      <w:r>
        <w:fldChar w:fldCharType="begin"/>
      </w:r>
      <w:r>
        <w:instrText xml:space="preserve"> PAGEREF _Toc71721004 \h </w:instrText>
      </w:r>
      <w:r>
        <w:fldChar w:fldCharType="separate"/>
      </w:r>
      <w:r w:rsidR="0046200C">
        <w:t>4</w:t>
      </w:r>
      <w:r>
        <w:fldChar w:fldCharType="end"/>
      </w:r>
    </w:p>
    <w:p w14:paraId="66BAC0AA" w14:textId="1E941767"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Dekóderek</w:t>
      </w:r>
      <w:r>
        <w:tab/>
      </w:r>
      <w:r>
        <w:fldChar w:fldCharType="begin"/>
      </w:r>
      <w:r>
        <w:instrText xml:space="preserve"> PAGEREF _Toc71721005 \h </w:instrText>
      </w:r>
      <w:r>
        <w:fldChar w:fldCharType="separate"/>
      </w:r>
      <w:r w:rsidR="0046200C">
        <w:t>5</w:t>
      </w:r>
      <w:r>
        <w:fldChar w:fldCharType="end"/>
      </w:r>
    </w:p>
    <w:p w14:paraId="257E25CE" w14:textId="263817E0"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Dekódertípusok</w:t>
      </w:r>
      <w:r>
        <w:tab/>
      </w:r>
      <w:r>
        <w:fldChar w:fldCharType="begin"/>
      </w:r>
      <w:r>
        <w:instrText xml:space="preserve"> PAGEREF _Toc71721006 \h </w:instrText>
      </w:r>
      <w:r>
        <w:fldChar w:fldCharType="separate"/>
      </w:r>
      <w:r w:rsidR="0046200C">
        <w:t>5</w:t>
      </w:r>
      <w:r>
        <w:fldChar w:fldCharType="end"/>
      </w:r>
    </w:p>
    <w:p w14:paraId="737D26D3" w14:textId="71B98A95"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Meződekóder címek</w:t>
      </w:r>
      <w:r>
        <w:tab/>
      </w:r>
      <w:r>
        <w:fldChar w:fldCharType="begin"/>
      </w:r>
      <w:r>
        <w:instrText xml:space="preserve"> PAGEREF _Toc71721007 \h </w:instrText>
      </w:r>
      <w:r>
        <w:fldChar w:fldCharType="separate"/>
      </w:r>
      <w:r w:rsidR="0046200C">
        <w:t>5</w:t>
      </w:r>
      <w:r>
        <w:fldChar w:fldCharType="end"/>
      </w:r>
    </w:p>
    <w:p w14:paraId="23476870" w14:textId="6F69BE78"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Szelepek (állomások)</w:t>
      </w:r>
      <w:r>
        <w:tab/>
      </w:r>
      <w:r>
        <w:fldChar w:fldCharType="begin"/>
      </w:r>
      <w:r>
        <w:instrText xml:space="preserve"> PAGEREF _Toc71721008 \h </w:instrText>
      </w:r>
      <w:r>
        <w:fldChar w:fldCharType="separate"/>
      </w:r>
      <w:r w:rsidR="0046200C">
        <w:t>6</w:t>
      </w:r>
      <w:r>
        <w:fldChar w:fldCharType="end"/>
      </w:r>
    </w:p>
    <w:p w14:paraId="057E46DD" w14:textId="5BF5011D"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Programozás áttekintése</w:t>
      </w:r>
      <w:r>
        <w:tab/>
      </w:r>
      <w:r>
        <w:fldChar w:fldCharType="begin"/>
      </w:r>
      <w:r>
        <w:instrText xml:space="preserve"> PAGEREF _Toc71721009 \h </w:instrText>
      </w:r>
      <w:r>
        <w:fldChar w:fldCharType="separate"/>
      </w:r>
      <w:r w:rsidR="0046200C">
        <w:t>7</w:t>
      </w:r>
      <w:r>
        <w:fldChar w:fldCharType="end"/>
      </w:r>
    </w:p>
    <w:p w14:paraId="58714C46" w14:textId="54176E12"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Öntözésvezérlő meghatározások</w:t>
      </w:r>
      <w:r>
        <w:tab/>
      </w:r>
      <w:r>
        <w:fldChar w:fldCharType="begin"/>
      </w:r>
      <w:r>
        <w:instrText xml:space="preserve"> PAGEREF _Toc71721010 \h </w:instrText>
      </w:r>
      <w:r>
        <w:fldChar w:fldCharType="separate"/>
      </w:r>
      <w:r w:rsidR="0046200C">
        <w:t>7</w:t>
      </w:r>
      <w:r>
        <w:fldChar w:fldCharType="end"/>
      </w:r>
    </w:p>
    <w:p w14:paraId="0D87F7EB" w14:textId="2224C06C"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Programok</w:t>
      </w:r>
      <w:r>
        <w:tab/>
      </w:r>
      <w:r>
        <w:fldChar w:fldCharType="begin"/>
      </w:r>
      <w:r>
        <w:instrText xml:space="preserve"> PAGEREF _Toc71721011 \h </w:instrText>
      </w:r>
      <w:r>
        <w:fldChar w:fldCharType="separate"/>
      </w:r>
      <w:r w:rsidR="0046200C">
        <w:t>7</w:t>
      </w:r>
      <w:r>
        <w:fldChar w:fldCharType="end"/>
      </w:r>
    </w:p>
    <w:p w14:paraId="343EA7B9" w14:textId="71F4AD72"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Öntözési napok</w:t>
      </w:r>
      <w:r>
        <w:tab/>
      </w:r>
      <w:r>
        <w:fldChar w:fldCharType="begin"/>
      </w:r>
      <w:r>
        <w:instrText xml:space="preserve"> PAGEREF _Toc71721012 \h </w:instrText>
      </w:r>
      <w:r>
        <w:fldChar w:fldCharType="separate"/>
      </w:r>
      <w:r w:rsidR="0046200C">
        <w:t>7</w:t>
      </w:r>
      <w:r>
        <w:fldChar w:fldCharType="end"/>
      </w:r>
    </w:p>
    <w:p w14:paraId="62B52445" w14:textId="1AE58215"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Öntözés kezdete</w:t>
      </w:r>
      <w:r>
        <w:tab/>
      </w:r>
      <w:r>
        <w:fldChar w:fldCharType="begin"/>
      </w:r>
      <w:r>
        <w:instrText xml:space="preserve"> PAGEREF _Toc71721013 \h </w:instrText>
      </w:r>
      <w:r>
        <w:fldChar w:fldCharType="separate"/>
      </w:r>
      <w:r w:rsidR="0046200C">
        <w:t>7</w:t>
      </w:r>
      <w:r>
        <w:fldChar w:fldCharType="end"/>
      </w:r>
    </w:p>
    <w:p w14:paraId="5A3D5085" w14:textId="56B46A4D"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Programozási útmutató</w:t>
      </w:r>
      <w:r>
        <w:tab/>
      </w:r>
      <w:r>
        <w:fldChar w:fldCharType="begin"/>
      </w:r>
      <w:r>
        <w:instrText xml:space="preserve"> PAGEREF _Toc71721014 \h </w:instrText>
      </w:r>
      <w:r>
        <w:fldChar w:fldCharType="separate"/>
      </w:r>
      <w:r w:rsidR="0046200C">
        <w:t>7</w:t>
      </w:r>
      <w:r>
        <w:fldChar w:fldCharType="end"/>
      </w:r>
    </w:p>
    <w:p w14:paraId="7D46D5E7" w14:textId="6CA079DF"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Programozási útmutató kitöltése</w:t>
      </w:r>
      <w:r>
        <w:tab/>
      </w:r>
      <w:r>
        <w:fldChar w:fldCharType="begin"/>
      </w:r>
      <w:r>
        <w:instrText xml:space="preserve"> PAGEREF _Toc71721015 \h </w:instrText>
      </w:r>
      <w:r>
        <w:fldChar w:fldCharType="separate"/>
      </w:r>
      <w:r w:rsidR="0046200C">
        <w:t>7</w:t>
      </w:r>
      <w:r>
        <w:fldChar w:fldCharType="end"/>
      </w:r>
    </w:p>
    <w:p w14:paraId="21890C16" w14:textId="672E067D"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Állomás futási idő</w:t>
      </w:r>
      <w:r>
        <w:tab/>
      </w:r>
      <w:r>
        <w:fldChar w:fldCharType="begin"/>
      </w:r>
      <w:r>
        <w:instrText xml:space="preserve"> PAGEREF _Toc71721016 \h </w:instrText>
      </w:r>
      <w:r>
        <w:fldChar w:fldCharType="separate"/>
      </w:r>
      <w:r w:rsidR="0046200C">
        <w:t>7</w:t>
      </w:r>
      <w:r>
        <w:fldChar w:fldCharType="end"/>
      </w:r>
    </w:p>
    <w:p w14:paraId="21A16390" w14:textId="1DAE5AE1"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Alkalmazza a dekódoló címcímkéket</w:t>
      </w:r>
      <w:r>
        <w:tab/>
      </w:r>
      <w:r>
        <w:fldChar w:fldCharType="begin"/>
      </w:r>
      <w:r>
        <w:instrText xml:space="preserve"> PAGEREF _Toc71721017 \h </w:instrText>
      </w:r>
      <w:r>
        <w:fldChar w:fldCharType="separate"/>
      </w:r>
      <w:r w:rsidR="0046200C">
        <w:t>8</w:t>
      </w:r>
      <w:r>
        <w:fldChar w:fldCharType="end"/>
      </w:r>
    </w:p>
    <w:p w14:paraId="47754E4C" w14:textId="0FC523A2"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Távoli programozás</w:t>
      </w:r>
      <w:r w:rsidRPr="00D71C31">
        <w:rPr>
          <w:lang w:val="it-IT"/>
        </w:rPr>
        <w:tab/>
      </w:r>
      <w:r>
        <w:fldChar w:fldCharType="begin"/>
      </w:r>
      <w:r w:rsidRPr="00D71C31">
        <w:rPr>
          <w:lang w:val="it-IT"/>
        </w:rPr>
        <w:instrText xml:space="preserve"> PAGEREF _Toc71721018 \h </w:instrText>
      </w:r>
      <w:r>
        <w:fldChar w:fldCharType="separate"/>
      </w:r>
      <w:r w:rsidR="0046200C">
        <w:rPr>
          <w:lang w:val="it-IT"/>
        </w:rPr>
        <w:t>8</w:t>
      </w:r>
      <w:r>
        <w:fldChar w:fldCharType="end"/>
      </w:r>
    </w:p>
    <w:p w14:paraId="7A49A248" w14:textId="7DF338CE"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A programozási útmutató tárolása</w:t>
      </w:r>
      <w:r w:rsidRPr="00D71C31">
        <w:rPr>
          <w:lang w:val="it-IT"/>
        </w:rPr>
        <w:tab/>
      </w:r>
      <w:r>
        <w:fldChar w:fldCharType="begin"/>
      </w:r>
      <w:r w:rsidRPr="00D71C31">
        <w:rPr>
          <w:lang w:val="it-IT"/>
        </w:rPr>
        <w:instrText xml:space="preserve"> PAGEREF _Toc71721019 \h </w:instrText>
      </w:r>
      <w:r>
        <w:fldChar w:fldCharType="separate"/>
      </w:r>
      <w:r w:rsidR="0046200C">
        <w:rPr>
          <w:lang w:val="it-IT"/>
        </w:rPr>
        <w:t>8</w:t>
      </w:r>
      <w:r>
        <w:fldChar w:fldCharType="end"/>
      </w:r>
    </w:p>
    <w:p w14:paraId="75E39AD7" w14:textId="39618CA4"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Programozás ellenőrzőlista</w:t>
      </w:r>
      <w:r w:rsidRPr="00D71C31">
        <w:rPr>
          <w:lang w:val="it-IT"/>
        </w:rPr>
        <w:tab/>
      </w:r>
      <w:r>
        <w:fldChar w:fldCharType="begin"/>
      </w:r>
      <w:r w:rsidRPr="00D71C31">
        <w:rPr>
          <w:lang w:val="it-IT"/>
        </w:rPr>
        <w:instrText xml:space="preserve"> PAGEREF _Toc71721020 \h </w:instrText>
      </w:r>
      <w:r>
        <w:fldChar w:fldCharType="separate"/>
      </w:r>
      <w:r w:rsidR="0046200C">
        <w:rPr>
          <w:lang w:val="it-IT"/>
        </w:rPr>
        <w:t>9</w:t>
      </w:r>
      <w:r>
        <w:fldChar w:fldCharType="end"/>
      </w:r>
    </w:p>
    <w:p w14:paraId="37B81F85" w14:textId="084FC828"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Hardver beállítása</w:t>
      </w:r>
      <w:r w:rsidRPr="00D71C31">
        <w:rPr>
          <w:lang w:val="it-IT"/>
        </w:rPr>
        <w:tab/>
      </w:r>
      <w:r>
        <w:fldChar w:fldCharType="begin"/>
      </w:r>
      <w:r w:rsidRPr="00D71C31">
        <w:rPr>
          <w:lang w:val="it-IT"/>
        </w:rPr>
        <w:instrText xml:space="preserve"> PAGEREF _Toc71721021 \h </w:instrText>
      </w:r>
      <w:r>
        <w:fldChar w:fldCharType="separate"/>
      </w:r>
      <w:r w:rsidR="0046200C">
        <w:rPr>
          <w:lang w:val="it-IT"/>
        </w:rPr>
        <w:t>9</w:t>
      </w:r>
      <w:r>
        <w:fldChar w:fldCharType="end"/>
      </w:r>
    </w:p>
    <w:p w14:paraId="2D9DFD12" w14:textId="5AF1E305"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Programok beállítása</w:t>
      </w:r>
      <w:r w:rsidRPr="00D71C31">
        <w:rPr>
          <w:lang w:val="it-IT"/>
        </w:rPr>
        <w:tab/>
      </w:r>
      <w:r>
        <w:fldChar w:fldCharType="begin"/>
      </w:r>
      <w:r w:rsidRPr="00D71C31">
        <w:rPr>
          <w:lang w:val="it-IT"/>
        </w:rPr>
        <w:instrText xml:space="preserve"> PAGEREF _Toc71721022 \h </w:instrText>
      </w:r>
      <w:r>
        <w:fldChar w:fldCharType="separate"/>
      </w:r>
      <w:r w:rsidR="0046200C">
        <w:rPr>
          <w:lang w:val="it-IT"/>
        </w:rPr>
        <w:t>9</w:t>
      </w:r>
      <w:r>
        <w:fldChar w:fldCharType="end"/>
      </w:r>
    </w:p>
    <w:p w14:paraId="21026785" w14:textId="4FF5302E"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Programok beállítása (opcionális)</w:t>
      </w:r>
      <w:r w:rsidRPr="00D71C31">
        <w:rPr>
          <w:lang w:val="it-IT"/>
        </w:rPr>
        <w:tab/>
      </w:r>
      <w:r>
        <w:fldChar w:fldCharType="begin"/>
      </w:r>
      <w:r w:rsidRPr="00D71C31">
        <w:rPr>
          <w:lang w:val="it-IT"/>
        </w:rPr>
        <w:instrText xml:space="preserve"> PAGEREF _Toc71721023 \h </w:instrText>
      </w:r>
      <w:r>
        <w:fldChar w:fldCharType="separate"/>
      </w:r>
      <w:r w:rsidR="0046200C">
        <w:rPr>
          <w:lang w:val="it-IT"/>
        </w:rPr>
        <w:t>9</w:t>
      </w:r>
      <w:r>
        <w:fldChar w:fldCharType="end"/>
      </w:r>
    </w:p>
    <w:p w14:paraId="744A13D5" w14:textId="7F1DBEBB"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Felülvizsgálat beállítása</w:t>
      </w:r>
      <w:r w:rsidRPr="00D71C31">
        <w:rPr>
          <w:lang w:val="it-IT"/>
        </w:rPr>
        <w:tab/>
      </w:r>
      <w:r>
        <w:fldChar w:fldCharType="begin"/>
      </w:r>
      <w:r w:rsidRPr="00D71C31">
        <w:rPr>
          <w:lang w:val="it-IT"/>
        </w:rPr>
        <w:instrText xml:space="preserve"> PAGEREF _Toc71721024 \h </w:instrText>
      </w:r>
      <w:r>
        <w:fldChar w:fldCharType="separate"/>
      </w:r>
      <w:r w:rsidR="0046200C">
        <w:rPr>
          <w:lang w:val="it-IT"/>
        </w:rPr>
        <w:t>9</w:t>
      </w:r>
      <w:r>
        <w:fldChar w:fldCharType="end"/>
      </w:r>
    </w:p>
    <w:p w14:paraId="58E7CD43" w14:textId="154F6E89"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Opcionális beállítás</w:t>
      </w:r>
      <w:r w:rsidRPr="00D71C31">
        <w:rPr>
          <w:lang w:val="it-IT"/>
        </w:rPr>
        <w:tab/>
      </w:r>
      <w:r>
        <w:fldChar w:fldCharType="begin"/>
      </w:r>
      <w:r w:rsidRPr="00D71C31">
        <w:rPr>
          <w:lang w:val="it-IT"/>
        </w:rPr>
        <w:instrText xml:space="preserve"> PAGEREF _Toc71721025 \h </w:instrText>
      </w:r>
      <w:r>
        <w:fldChar w:fldCharType="separate"/>
      </w:r>
      <w:r w:rsidR="0046200C">
        <w:rPr>
          <w:lang w:val="it-IT"/>
        </w:rPr>
        <w:t>9</w:t>
      </w:r>
      <w:r>
        <w:fldChar w:fldCharType="end"/>
      </w:r>
    </w:p>
    <w:p w14:paraId="4FBA58FB" w14:textId="55DA36EE" w:rsidR="00D71C31" w:rsidRPr="00D71C31" w:rsidRDefault="00D71C31">
      <w:pPr>
        <w:pStyle w:val="TOC2"/>
        <w:rPr>
          <w:rFonts w:asciiTheme="minorHAnsi" w:eastAsiaTheme="minorEastAsia" w:hAnsiTheme="minorHAnsi" w:cstheme="minorBidi"/>
          <w:b w:val="0"/>
          <w:bCs w:val="0"/>
          <w:color w:val="auto"/>
          <w:sz w:val="22"/>
          <w:szCs w:val="22"/>
          <w:lang w:val="it-IT" w:eastAsia="en-GB" w:bidi="ar-SA"/>
        </w:rPr>
      </w:pPr>
      <w:r w:rsidRPr="00522AD0">
        <w:rPr>
          <w:lang w:val="hu"/>
        </w:rPr>
        <w:t>AUTO</w:t>
      </w:r>
      <w:r w:rsidRPr="00D71C31">
        <w:rPr>
          <w:lang w:val="it-IT"/>
        </w:rPr>
        <w:tab/>
      </w:r>
      <w:r>
        <w:fldChar w:fldCharType="begin"/>
      </w:r>
      <w:r w:rsidRPr="00D71C31">
        <w:rPr>
          <w:lang w:val="it-IT"/>
        </w:rPr>
        <w:instrText xml:space="preserve"> PAGEREF _Toc71721026 \h </w:instrText>
      </w:r>
      <w:r>
        <w:fldChar w:fldCharType="separate"/>
      </w:r>
      <w:r w:rsidR="0046200C">
        <w:rPr>
          <w:lang w:val="it-IT"/>
        </w:rPr>
        <w:t>10</w:t>
      </w:r>
      <w:r>
        <w:fldChar w:fldCharType="end"/>
      </w:r>
    </w:p>
    <w:p w14:paraId="3AF486A0" w14:textId="7C268E45"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Automatikus működés</w:t>
      </w:r>
      <w:r w:rsidRPr="00D71C31">
        <w:rPr>
          <w:lang w:val="it-IT"/>
        </w:rPr>
        <w:tab/>
      </w:r>
      <w:r>
        <w:fldChar w:fldCharType="begin"/>
      </w:r>
      <w:r w:rsidRPr="00D71C31">
        <w:rPr>
          <w:lang w:val="it-IT"/>
        </w:rPr>
        <w:instrText xml:space="preserve"> PAGEREF _Toc71721027 \h </w:instrText>
      </w:r>
      <w:r>
        <w:fldChar w:fldCharType="separate"/>
      </w:r>
      <w:r w:rsidR="0046200C">
        <w:rPr>
          <w:lang w:val="it-IT"/>
        </w:rPr>
        <w:t>10</w:t>
      </w:r>
      <w:r>
        <w:fldChar w:fldCharType="end"/>
      </w:r>
    </w:p>
    <w:p w14:paraId="51DD821D" w14:textId="4BD0EAD0"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Riasztási feltételek</w:t>
      </w:r>
      <w:r w:rsidRPr="00D71C31">
        <w:rPr>
          <w:lang w:val="it-IT"/>
        </w:rPr>
        <w:tab/>
      </w:r>
      <w:r>
        <w:fldChar w:fldCharType="begin"/>
      </w:r>
      <w:r w:rsidRPr="00D71C31">
        <w:rPr>
          <w:lang w:val="it-IT"/>
        </w:rPr>
        <w:instrText xml:space="preserve"> PAGEREF _Toc71721028 \h </w:instrText>
      </w:r>
      <w:r>
        <w:fldChar w:fldCharType="separate"/>
      </w:r>
      <w:r w:rsidR="0046200C">
        <w:rPr>
          <w:lang w:val="it-IT"/>
        </w:rPr>
        <w:t>11</w:t>
      </w:r>
      <w:r>
        <w:fldChar w:fldCharType="end"/>
      </w:r>
    </w:p>
    <w:p w14:paraId="39D57225" w14:textId="5B48DB9C"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Dekóder cím riasztások</w:t>
      </w:r>
      <w:r w:rsidRPr="00D71C31">
        <w:rPr>
          <w:lang w:val="it-IT"/>
        </w:rPr>
        <w:tab/>
      </w:r>
      <w:r>
        <w:fldChar w:fldCharType="begin"/>
      </w:r>
      <w:r w:rsidRPr="00D71C31">
        <w:rPr>
          <w:lang w:val="it-IT"/>
        </w:rPr>
        <w:instrText xml:space="preserve"> PAGEREF _Toc71721029 \h </w:instrText>
      </w:r>
      <w:r>
        <w:fldChar w:fldCharType="separate"/>
      </w:r>
      <w:r w:rsidR="0046200C">
        <w:rPr>
          <w:lang w:val="it-IT"/>
        </w:rPr>
        <w:t>11</w:t>
      </w:r>
      <w:r>
        <w:fldChar w:fldCharType="end"/>
      </w:r>
    </w:p>
    <w:p w14:paraId="4C88C697" w14:textId="32164048"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FloWatch™ riasztások</w:t>
      </w:r>
      <w:r w:rsidRPr="00D71C31">
        <w:rPr>
          <w:lang w:val="it-IT"/>
        </w:rPr>
        <w:tab/>
      </w:r>
      <w:r>
        <w:fldChar w:fldCharType="begin"/>
      </w:r>
      <w:r w:rsidRPr="00D71C31">
        <w:rPr>
          <w:lang w:val="it-IT"/>
        </w:rPr>
        <w:instrText xml:space="preserve"> PAGEREF _Toc71721030 \h </w:instrText>
      </w:r>
      <w:r>
        <w:fldChar w:fldCharType="separate"/>
      </w:r>
      <w:r w:rsidR="0046200C">
        <w:rPr>
          <w:lang w:val="it-IT"/>
        </w:rPr>
        <w:t>11</w:t>
      </w:r>
      <w:r>
        <w:fldChar w:fldCharType="end"/>
      </w:r>
    </w:p>
    <w:p w14:paraId="36375DD5" w14:textId="73AE1696"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Riasztási üzenetek felülvizsgálata</w:t>
      </w:r>
      <w:r w:rsidRPr="00D71C31">
        <w:rPr>
          <w:lang w:val="it-IT"/>
        </w:rPr>
        <w:tab/>
      </w:r>
      <w:r>
        <w:fldChar w:fldCharType="begin"/>
      </w:r>
      <w:r w:rsidRPr="00D71C31">
        <w:rPr>
          <w:lang w:val="it-IT"/>
        </w:rPr>
        <w:instrText xml:space="preserve"> PAGEREF _Toc71721031 \h </w:instrText>
      </w:r>
      <w:r>
        <w:fldChar w:fldCharType="separate"/>
      </w:r>
      <w:r w:rsidR="0046200C">
        <w:rPr>
          <w:lang w:val="it-IT"/>
        </w:rPr>
        <w:t>11</w:t>
      </w:r>
      <w:r>
        <w:fldChar w:fldCharType="end"/>
      </w:r>
    </w:p>
    <w:p w14:paraId="05177918" w14:textId="7B318328"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A vezérlő visszaállítása</w:t>
      </w:r>
      <w:r w:rsidRPr="00D71C31">
        <w:rPr>
          <w:lang w:val="it-IT"/>
        </w:rPr>
        <w:tab/>
      </w:r>
      <w:r>
        <w:fldChar w:fldCharType="begin"/>
      </w:r>
      <w:r w:rsidRPr="00D71C31">
        <w:rPr>
          <w:lang w:val="it-IT"/>
        </w:rPr>
        <w:instrText xml:space="preserve"> PAGEREF _Toc71721032 \h </w:instrText>
      </w:r>
      <w:r>
        <w:fldChar w:fldCharType="separate"/>
      </w:r>
      <w:r w:rsidR="0046200C">
        <w:rPr>
          <w:lang w:val="it-IT"/>
        </w:rPr>
        <w:t>12</w:t>
      </w:r>
      <w:r>
        <w:fldChar w:fldCharType="end"/>
      </w:r>
    </w:p>
    <w:p w14:paraId="708D307C" w14:textId="438E8AC2" w:rsidR="00D71C31" w:rsidRPr="00D71C31" w:rsidRDefault="00D71C31">
      <w:pPr>
        <w:pStyle w:val="TOC2"/>
        <w:rPr>
          <w:rFonts w:asciiTheme="minorHAnsi" w:eastAsiaTheme="minorEastAsia" w:hAnsiTheme="minorHAnsi" w:cstheme="minorBidi"/>
          <w:b w:val="0"/>
          <w:bCs w:val="0"/>
          <w:color w:val="auto"/>
          <w:sz w:val="22"/>
          <w:szCs w:val="22"/>
          <w:lang w:val="it-IT" w:eastAsia="en-GB" w:bidi="ar-SA"/>
        </w:rPr>
      </w:pPr>
      <w:r w:rsidRPr="00522AD0">
        <w:rPr>
          <w:lang w:val="hu"/>
        </w:rPr>
        <w:t>Választható funkciók</w:t>
      </w:r>
      <w:r w:rsidRPr="00D71C31">
        <w:rPr>
          <w:lang w:val="it-IT"/>
        </w:rPr>
        <w:tab/>
      </w:r>
      <w:r>
        <w:fldChar w:fldCharType="begin"/>
      </w:r>
      <w:r w:rsidRPr="00D71C31">
        <w:rPr>
          <w:lang w:val="it-IT"/>
        </w:rPr>
        <w:instrText xml:space="preserve"> PAGEREF _Toc71721033 \h </w:instrText>
      </w:r>
      <w:r>
        <w:fldChar w:fldCharType="separate"/>
      </w:r>
      <w:r w:rsidR="0046200C">
        <w:rPr>
          <w:lang w:val="it-IT"/>
        </w:rPr>
        <w:t>12</w:t>
      </w:r>
      <w:r>
        <w:fldChar w:fldCharType="end"/>
      </w:r>
    </w:p>
    <w:p w14:paraId="7389E9AC" w14:textId="6C288DA0"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Állomásbővítő modul (ESP-LXD-SM75)</w:t>
      </w:r>
      <w:r w:rsidRPr="00D71C31">
        <w:rPr>
          <w:lang w:val="it-IT"/>
        </w:rPr>
        <w:tab/>
      </w:r>
      <w:r>
        <w:fldChar w:fldCharType="begin"/>
      </w:r>
      <w:r w:rsidRPr="00D71C31">
        <w:rPr>
          <w:lang w:val="it-IT"/>
        </w:rPr>
        <w:instrText xml:space="preserve"> PAGEREF _Toc71721034 \h </w:instrText>
      </w:r>
      <w:r>
        <w:fldChar w:fldCharType="separate"/>
      </w:r>
      <w:r w:rsidR="0046200C">
        <w:rPr>
          <w:lang w:val="it-IT"/>
        </w:rPr>
        <w:t>12</w:t>
      </w:r>
      <w:r>
        <w:fldChar w:fldCharType="end"/>
      </w:r>
    </w:p>
    <w:p w14:paraId="0CD66998" w14:textId="01AE2533" w:rsidR="00D71C31" w:rsidRPr="00D71C31" w:rsidRDefault="00D71C31">
      <w:pPr>
        <w:pStyle w:val="TOC1"/>
        <w:rPr>
          <w:rFonts w:asciiTheme="minorHAnsi" w:eastAsiaTheme="minorEastAsia" w:hAnsiTheme="minorHAnsi" w:cstheme="minorBidi"/>
          <w:b w:val="0"/>
          <w:bCs w:val="0"/>
          <w:i w:val="0"/>
          <w:iCs w:val="0"/>
          <w:color w:val="auto"/>
          <w:lang w:val="it-IT" w:eastAsia="en-GB" w:bidi="ar-SA"/>
        </w:rPr>
      </w:pPr>
      <w:r w:rsidRPr="00522AD0">
        <w:rPr>
          <w:lang w:val="hu"/>
        </w:rPr>
        <w:t>B szakasz - Alapvető programozás</w:t>
      </w:r>
      <w:r w:rsidRPr="00D71C31">
        <w:rPr>
          <w:lang w:val="it-IT"/>
        </w:rPr>
        <w:tab/>
      </w:r>
      <w:r>
        <w:fldChar w:fldCharType="begin"/>
      </w:r>
      <w:r w:rsidRPr="00D71C31">
        <w:rPr>
          <w:lang w:val="it-IT"/>
        </w:rPr>
        <w:instrText xml:space="preserve"> PAGEREF _Toc71721035 \h </w:instrText>
      </w:r>
      <w:r>
        <w:fldChar w:fldCharType="separate"/>
      </w:r>
      <w:r w:rsidR="0046200C">
        <w:rPr>
          <w:lang w:val="it-IT"/>
        </w:rPr>
        <w:t>13</w:t>
      </w:r>
      <w:r>
        <w:fldChar w:fldCharType="end"/>
      </w:r>
    </w:p>
    <w:p w14:paraId="189D944F" w14:textId="71B89DA0" w:rsidR="00D71C31" w:rsidRPr="00D71C31" w:rsidRDefault="00D71C31">
      <w:pPr>
        <w:pStyle w:val="TOC2"/>
        <w:rPr>
          <w:rFonts w:asciiTheme="minorHAnsi" w:eastAsiaTheme="minorEastAsia" w:hAnsiTheme="minorHAnsi" w:cstheme="minorBidi"/>
          <w:b w:val="0"/>
          <w:bCs w:val="0"/>
          <w:color w:val="auto"/>
          <w:sz w:val="22"/>
          <w:szCs w:val="22"/>
          <w:lang w:val="it-IT" w:eastAsia="en-GB" w:bidi="ar-SA"/>
        </w:rPr>
      </w:pPr>
      <w:r w:rsidRPr="00522AD0">
        <w:rPr>
          <w:lang w:val="hu"/>
        </w:rPr>
        <w:t>Jelenlegi beállítás Dátum és idő</w:t>
      </w:r>
      <w:r w:rsidRPr="00D71C31">
        <w:rPr>
          <w:lang w:val="it-IT"/>
        </w:rPr>
        <w:tab/>
      </w:r>
      <w:r>
        <w:fldChar w:fldCharType="begin"/>
      </w:r>
      <w:r w:rsidRPr="00D71C31">
        <w:rPr>
          <w:lang w:val="it-IT"/>
        </w:rPr>
        <w:instrText xml:space="preserve"> PAGEREF _Toc71721036 \h </w:instrText>
      </w:r>
      <w:r>
        <w:fldChar w:fldCharType="separate"/>
      </w:r>
      <w:r w:rsidR="0046200C">
        <w:rPr>
          <w:lang w:val="it-IT"/>
        </w:rPr>
        <w:t>13</w:t>
      </w:r>
      <w:r>
        <w:fldChar w:fldCharType="end"/>
      </w:r>
    </w:p>
    <w:p w14:paraId="704F54FE" w14:textId="2B8975D2" w:rsidR="00D71C31" w:rsidRPr="00D71C31" w:rsidRDefault="00D71C31">
      <w:pPr>
        <w:pStyle w:val="TOC2"/>
        <w:rPr>
          <w:rFonts w:asciiTheme="minorHAnsi" w:eastAsiaTheme="minorEastAsia" w:hAnsiTheme="minorHAnsi" w:cstheme="minorBidi"/>
          <w:b w:val="0"/>
          <w:bCs w:val="0"/>
          <w:color w:val="auto"/>
          <w:sz w:val="22"/>
          <w:szCs w:val="22"/>
          <w:lang w:val="it-IT" w:eastAsia="en-GB" w:bidi="ar-SA"/>
        </w:rPr>
      </w:pPr>
      <w:r w:rsidRPr="00522AD0">
        <w:rPr>
          <w:lang w:val="hu"/>
        </w:rPr>
        <w:t>Programválasztó kapcsoló</w:t>
      </w:r>
      <w:r w:rsidRPr="00D71C31">
        <w:rPr>
          <w:lang w:val="it-IT"/>
        </w:rPr>
        <w:tab/>
      </w:r>
      <w:r>
        <w:fldChar w:fldCharType="begin"/>
      </w:r>
      <w:r w:rsidRPr="00D71C31">
        <w:rPr>
          <w:lang w:val="it-IT"/>
        </w:rPr>
        <w:instrText xml:space="preserve"> PAGEREF _Toc71721037 \h </w:instrText>
      </w:r>
      <w:r>
        <w:fldChar w:fldCharType="separate"/>
      </w:r>
      <w:r w:rsidR="0046200C">
        <w:rPr>
          <w:lang w:val="it-IT"/>
        </w:rPr>
        <w:t>14</w:t>
      </w:r>
      <w:r>
        <w:fldChar w:fldCharType="end"/>
      </w:r>
    </w:p>
    <w:p w14:paraId="2E7C7A41" w14:textId="026C18C3"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Program kiválasztása</w:t>
      </w:r>
      <w:r w:rsidRPr="00D71C31">
        <w:rPr>
          <w:lang w:val="it-IT"/>
        </w:rPr>
        <w:tab/>
      </w:r>
      <w:r>
        <w:fldChar w:fldCharType="begin"/>
      </w:r>
      <w:r w:rsidRPr="00D71C31">
        <w:rPr>
          <w:lang w:val="it-IT"/>
        </w:rPr>
        <w:instrText xml:space="preserve"> PAGEREF _Toc71721038 \h </w:instrText>
      </w:r>
      <w:r>
        <w:fldChar w:fldCharType="separate"/>
      </w:r>
      <w:r w:rsidR="0046200C">
        <w:rPr>
          <w:lang w:val="it-IT"/>
        </w:rPr>
        <w:t>14</w:t>
      </w:r>
      <w:r>
        <w:fldChar w:fldCharType="end"/>
      </w:r>
    </w:p>
    <w:p w14:paraId="786ACB54" w14:textId="4D34FD25" w:rsidR="00D71C31" w:rsidRPr="00D71C31" w:rsidRDefault="00D71C31">
      <w:pPr>
        <w:pStyle w:val="TOC2"/>
        <w:rPr>
          <w:rFonts w:asciiTheme="minorHAnsi" w:eastAsiaTheme="minorEastAsia" w:hAnsiTheme="minorHAnsi" w:cstheme="minorBidi"/>
          <w:b w:val="0"/>
          <w:bCs w:val="0"/>
          <w:color w:val="auto"/>
          <w:sz w:val="22"/>
          <w:szCs w:val="22"/>
          <w:lang w:val="it-IT" w:eastAsia="en-GB" w:bidi="ar-SA"/>
        </w:rPr>
      </w:pPr>
      <w:r w:rsidRPr="00522AD0">
        <w:rPr>
          <w:lang w:val="hu"/>
        </w:rPr>
        <w:t>Beállítási varázslók</w:t>
      </w:r>
      <w:r w:rsidRPr="00D71C31">
        <w:rPr>
          <w:lang w:val="it-IT"/>
        </w:rPr>
        <w:tab/>
      </w:r>
      <w:r>
        <w:fldChar w:fldCharType="begin"/>
      </w:r>
      <w:r w:rsidRPr="00D71C31">
        <w:rPr>
          <w:lang w:val="it-IT"/>
        </w:rPr>
        <w:instrText xml:space="preserve"> PAGEREF _Toc71721039 \h </w:instrText>
      </w:r>
      <w:r>
        <w:fldChar w:fldCharType="separate"/>
      </w:r>
      <w:r w:rsidR="0046200C">
        <w:rPr>
          <w:lang w:val="it-IT"/>
        </w:rPr>
        <w:t>14</w:t>
      </w:r>
      <w:r>
        <w:fldChar w:fldCharType="end"/>
      </w:r>
    </w:p>
    <w:p w14:paraId="34074CCD" w14:textId="2D86460A"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Szelep típusok beállítása</w:t>
      </w:r>
      <w:r w:rsidRPr="00D71C31">
        <w:rPr>
          <w:lang w:val="it-IT"/>
        </w:rPr>
        <w:tab/>
      </w:r>
      <w:r>
        <w:fldChar w:fldCharType="begin"/>
      </w:r>
      <w:r w:rsidRPr="00D71C31">
        <w:rPr>
          <w:lang w:val="it-IT"/>
        </w:rPr>
        <w:instrText xml:space="preserve"> PAGEREF _Toc71721040 \h </w:instrText>
      </w:r>
      <w:r>
        <w:fldChar w:fldCharType="separate"/>
      </w:r>
      <w:r w:rsidR="0046200C">
        <w:rPr>
          <w:lang w:val="it-IT"/>
        </w:rPr>
        <w:t>14</w:t>
      </w:r>
      <w:r>
        <w:fldChar w:fldCharType="end"/>
      </w:r>
    </w:p>
    <w:p w14:paraId="171A34E8" w14:textId="29A94A03"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Főszelepek beállítása</w:t>
      </w:r>
      <w:r w:rsidRPr="00D71C31">
        <w:rPr>
          <w:lang w:val="it-IT"/>
        </w:rPr>
        <w:tab/>
      </w:r>
      <w:r>
        <w:fldChar w:fldCharType="begin"/>
      </w:r>
      <w:r w:rsidRPr="00D71C31">
        <w:rPr>
          <w:lang w:val="it-IT"/>
        </w:rPr>
        <w:instrText xml:space="preserve"> PAGEREF _Toc71721041 \h </w:instrText>
      </w:r>
      <w:r>
        <w:fldChar w:fldCharType="separate"/>
      </w:r>
      <w:r w:rsidR="0046200C">
        <w:rPr>
          <w:lang w:val="it-IT"/>
        </w:rPr>
        <w:t>16</w:t>
      </w:r>
      <w:r>
        <w:fldChar w:fldCharType="end"/>
      </w:r>
    </w:p>
    <w:p w14:paraId="636C795A" w14:textId="4CA4171F"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Időjárás-érzékelők beállítása</w:t>
      </w:r>
      <w:r w:rsidRPr="00D71C31">
        <w:rPr>
          <w:lang w:val="it-IT"/>
        </w:rPr>
        <w:tab/>
      </w:r>
      <w:r>
        <w:fldChar w:fldCharType="begin"/>
      </w:r>
      <w:r w:rsidRPr="00D71C31">
        <w:rPr>
          <w:lang w:val="it-IT"/>
        </w:rPr>
        <w:instrText xml:space="preserve"> PAGEREF _Toc71721042 \h </w:instrText>
      </w:r>
      <w:r>
        <w:fldChar w:fldCharType="separate"/>
      </w:r>
      <w:r w:rsidR="0046200C">
        <w:rPr>
          <w:lang w:val="it-IT"/>
        </w:rPr>
        <w:t>18</w:t>
      </w:r>
      <w:r>
        <w:fldChar w:fldCharType="end"/>
      </w:r>
    </w:p>
    <w:p w14:paraId="53786010" w14:textId="026D7C43"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Dekóder alapú időjárás-érzékelők beállítása</w:t>
      </w:r>
      <w:r w:rsidRPr="00D71C31">
        <w:rPr>
          <w:lang w:val="it-IT"/>
        </w:rPr>
        <w:tab/>
      </w:r>
      <w:r>
        <w:fldChar w:fldCharType="begin"/>
      </w:r>
      <w:r w:rsidRPr="00D71C31">
        <w:rPr>
          <w:lang w:val="it-IT"/>
        </w:rPr>
        <w:instrText xml:space="preserve"> PAGEREF _Toc71721043 \h </w:instrText>
      </w:r>
      <w:r>
        <w:fldChar w:fldCharType="separate"/>
      </w:r>
      <w:r w:rsidR="0046200C">
        <w:rPr>
          <w:lang w:val="it-IT"/>
        </w:rPr>
        <w:t>18</w:t>
      </w:r>
      <w:r>
        <w:fldChar w:fldCharType="end"/>
      </w:r>
    </w:p>
    <w:p w14:paraId="4C0A3501" w14:textId="1258701B"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Helyi időjárás-érzékelők</w:t>
      </w:r>
      <w:r w:rsidRPr="00D71C31">
        <w:rPr>
          <w:lang w:val="it-IT"/>
        </w:rPr>
        <w:tab/>
      </w:r>
      <w:r>
        <w:fldChar w:fldCharType="begin"/>
      </w:r>
      <w:r w:rsidRPr="00D71C31">
        <w:rPr>
          <w:lang w:val="it-IT"/>
        </w:rPr>
        <w:instrText xml:space="preserve"> PAGEREF _Toc71721044 \h </w:instrText>
      </w:r>
      <w:r>
        <w:fldChar w:fldCharType="separate"/>
      </w:r>
      <w:r w:rsidR="0046200C">
        <w:rPr>
          <w:lang w:val="it-IT"/>
        </w:rPr>
        <w:t>19</w:t>
      </w:r>
      <w:r>
        <w:fldChar w:fldCharType="end"/>
      </w:r>
    </w:p>
    <w:p w14:paraId="3EA0567B" w14:textId="2D9BC138"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Egyedi szünetérzékelők</w:t>
      </w:r>
      <w:r w:rsidRPr="00D71C31">
        <w:rPr>
          <w:lang w:val="it-IT"/>
        </w:rPr>
        <w:tab/>
      </w:r>
      <w:r>
        <w:fldChar w:fldCharType="begin"/>
      </w:r>
      <w:r w:rsidRPr="00D71C31">
        <w:rPr>
          <w:lang w:val="it-IT"/>
        </w:rPr>
        <w:instrText xml:space="preserve"> PAGEREF _Toc71721045 \h </w:instrText>
      </w:r>
      <w:r>
        <w:fldChar w:fldCharType="separate"/>
      </w:r>
      <w:r w:rsidR="0046200C">
        <w:rPr>
          <w:lang w:val="it-IT"/>
        </w:rPr>
        <w:t>19</w:t>
      </w:r>
      <w:r>
        <w:fldChar w:fldCharType="end"/>
      </w:r>
    </w:p>
    <w:p w14:paraId="282294D6" w14:textId="64A74D2B"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Egyedi érzékelők megelőzése</w:t>
      </w:r>
      <w:r w:rsidRPr="00D71C31">
        <w:rPr>
          <w:lang w:val="it-IT"/>
        </w:rPr>
        <w:tab/>
      </w:r>
      <w:r>
        <w:fldChar w:fldCharType="begin"/>
      </w:r>
      <w:r w:rsidRPr="00D71C31">
        <w:rPr>
          <w:lang w:val="it-IT"/>
        </w:rPr>
        <w:instrText xml:space="preserve"> PAGEREF _Toc71721046 \h </w:instrText>
      </w:r>
      <w:r>
        <w:fldChar w:fldCharType="separate"/>
      </w:r>
      <w:r w:rsidR="0046200C">
        <w:rPr>
          <w:lang w:val="it-IT"/>
        </w:rPr>
        <w:t>19</w:t>
      </w:r>
      <w:r>
        <w:fldChar w:fldCharType="end"/>
      </w:r>
    </w:p>
    <w:p w14:paraId="51B49BA6" w14:textId="4D71494A"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Időjárás-érzékelők áthidalva/aktív kapcsoló</w:t>
      </w:r>
      <w:r w:rsidRPr="00D71C31">
        <w:rPr>
          <w:lang w:val="it-IT"/>
        </w:rPr>
        <w:tab/>
      </w:r>
      <w:r>
        <w:fldChar w:fldCharType="begin"/>
      </w:r>
      <w:r w:rsidRPr="00D71C31">
        <w:rPr>
          <w:lang w:val="it-IT"/>
        </w:rPr>
        <w:instrText xml:space="preserve"> PAGEREF _Toc71721047 \h </w:instrText>
      </w:r>
      <w:r>
        <w:fldChar w:fldCharType="separate"/>
      </w:r>
      <w:r w:rsidR="0046200C">
        <w:rPr>
          <w:lang w:val="it-IT"/>
        </w:rPr>
        <w:t>19</w:t>
      </w:r>
      <w:r>
        <w:fldChar w:fldCharType="end"/>
      </w:r>
    </w:p>
    <w:p w14:paraId="18C41B34" w14:textId="66440F02"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Állomás beállítása</w:t>
      </w:r>
      <w:r w:rsidRPr="00D71C31">
        <w:rPr>
          <w:lang w:val="it-IT"/>
        </w:rPr>
        <w:tab/>
      </w:r>
      <w:r>
        <w:fldChar w:fldCharType="begin"/>
      </w:r>
      <w:r w:rsidRPr="00D71C31">
        <w:rPr>
          <w:lang w:val="it-IT"/>
        </w:rPr>
        <w:instrText xml:space="preserve"> PAGEREF _Toc71721048 \h </w:instrText>
      </w:r>
      <w:r>
        <w:fldChar w:fldCharType="separate"/>
      </w:r>
      <w:r w:rsidR="0046200C">
        <w:rPr>
          <w:lang w:val="it-IT"/>
        </w:rPr>
        <w:t>20</w:t>
      </w:r>
      <w:r>
        <w:fldChar w:fldCharType="end"/>
      </w:r>
    </w:p>
    <w:p w14:paraId="365462F2" w14:textId="20940462"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Áramlásérzékelők beállítása</w:t>
      </w:r>
      <w:r w:rsidRPr="00D71C31">
        <w:rPr>
          <w:lang w:val="it-IT"/>
        </w:rPr>
        <w:tab/>
      </w:r>
      <w:r>
        <w:fldChar w:fldCharType="begin"/>
      </w:r>
      <w:r w:rsidRPr="00D71C31">
        <w:rPr>
          <w:lang w:val="it-IT"/>
        </w:rPr>
        <w:instrText xml:space="preserve"> PAGEREF _Toc71721049 \h </w:instrText>
      </w:r>
      <w:r>
        <w:fldChar w:fldCharType="separate"/>
      </w:r>
      <w:r w:rsidR="0046200C">
        <w:rPr>
          <w:lang w:val="it-IT"/>
        </w:rPr>
        <w:t>22</w:t>
      </w:r>
      <w:r>
        <w:fldChar w:fldCharType="end"/>
      </w:r>
    </w:p>
    <w:p w14:paraId="5E64BB93" w14:textId="5B72B0DA"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Rain Bird áramlásérzékelő beállítása</w:t>
      </w:r>
      <w:r w:rsidRPr="00D71C31">
        <w:rPr>
          <w:lang w:val="it-IT"/>
        </w:rPr>
        <w:tab/>
      </w:r>
      <w:r>
        <w:fldChar w:fldCharType="begin"/>
      </w:r>
      <w:r w:rsidRPr="00D71C31">
        <w:rPr>
          <w:lang w:val="it-IT"/>
        </w:rPr>
        <w:instrText xml:space="preserve"> PAGEREF _Toc71721050 \h </w:instrText>
      </w:r>
      <w:r>
        <w:fldChar w:fldCharType="separate"/>
      </w:r>
      <w:r w:rsidR="0046200C">
        <w:rPr>
          <w:lang w:val="it-IT"/>
        </w:rPr>
        <w:t>22</w:t>
      </w:r>
      <w:r>
        <w:fldChar w:fldCharType="end"/>
      </w:r>
    </w:p>
    <w:p w14:paraId="597CD230" w14:textId="05B9274A"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Egyedi áramlásérzékelő beállítása</w:t>
      </w:r>
      <w:r w:rsidRPr="00D71C31">
        <w:rPr>
          <w:lang w:val="it-IT"/>
        </w:rPr>
        <w:tab/>
      </w:r>
      <w:r>
        <w:fldChar w:fldCharType="begin"/>
      </w:r>
      <w:r w:rsidRPr="00D71C31">
        <w:rPr>
          <w:lang w:val="it-IT"/>
        </w:rPr>
        <w:instrText xml:space="preserve"> PAGEREF _Toc71721051 \h </w:instrText>
      </w:r>
      <w:r>
        <w:fldChar w:fldCharType="separate"/>
      </w:r>
      <w:r w:rsidR="0046200C">
        <w:rPr>
          <w:lang w:val="it-IT"/>
        </w:rPr>
        <w:t>23</w:t>
      </w:r>
      <w:r>
        <w:fldChar w:fldCharType="end"/>
      </w:r>
    </w:p>
    <w:p w14:paraId="249868D6" w14:textId="4497D413" w:rsidR="00D71C31" w:rsidRPr="00D71C31" w:rsidRDefault="00D71C31">
      <w:pPr>
        <w:pStyle w:val="TOC2"/>
        <w:rPr>
          <w:rFonts w:asciiTheme="minorHAnsi" w:eastAsiaTheme="minorEastAsia" w:hAnsiTheme="minorHAnsi" w:cstheme="minorBidi"/>
          <w:b w:val="0"/>
          <w:bCs w:val="0"/>
          <w:color w:val="auto"/>
          <w:sz w:val="22"/>
          <w:szCs w:val="22"/>
          <w:lang w:val="it-IT" w:eastAsia="en-GB" w:bidi="ar-SA"/>
        </w:rPr>
      </w:pPr>
      <w:r w:rsidRPr="00522AD0">
        <w:rPr>
          <w:lang w:val="hu"/>
        </w:rPr>
        <w:t>Öntözés kezdési időpontjának beállítása</w:t>
      </w:r>
      <w:r w:rsidRPr="00D71C31">
        <w:rPr>
          <w:lang w:val="it-IT"/>
        </w:rPr>
        <w:tab/>
      </w:r>
      <w:r>
        <w:fldChar w:fldCharType="begin"/>
      </w:r>
      <w:r w:rsidRPr="00D71C31">
        <w:rPr>
          <w:lang w:val="it-IT"/>
        </w:rPr>
        <w:instrText xml:space="preserve"> PAGEREF _Toc71721052 \h </w:instrText>
      </w:r>
      <w:r>
        <w:fldChar w:fldCharType="separate"/>
      </w:r>
      <w:r w:rsidR="0046200C">
        <w:rPr>
          <w:lang w:val="it-IT"/>
        </w:rPr>
        <w:t>25</w:t>
      </w:r>
      <w:r>
        <w:fldChar w:fldCharType="end"/>
      </w:r>
    </w:p>
    <w:p w14:paraId="05FA94B7" w14:textId="64E552F7" w:rsidR="00D71C31" w:rsidRPr="00D71C31" w:rsidRDefault="00D71C31">
      <w:pPr>
        <w:pStyle w:val="TOC2"/>
        <w:rPr>
          <w:rFonts w:asciiTheme="minorHAnsi" w:eastAsiaTheme="minorEastAsia" w:hAnsiTheme="minorHAnsi" w:cstheme="minorBidi"/>
          <w:b w:val="0"/>
          <w:bCs w:val="0"/>
          <w:color w:val="auto"/>
          <w:sz w:val="22"/>
          <w:szCs w:val="22"/>
          <w:lang w:val="it-IT" w:eastAsia="en-GB" w:bidi="ar-SA"/>
        </w:rPr>
      </w:pPr>
      <w:r w:rsidRPr="00522AD0">
        <w:rPr>
          <w:lang w:val="hu"/>
        </w:rPr>
        <w:t>Válassza ki az öntözési napokat</w:t>
      </w:r>
      <w:r w:rsidRPr="00D71C31">
        <w:rPr>
          <w:lang w:val="it-IT"/>
        </w:rPr>
        <w:tab/>
      </w:r>
      <w:r>
        <w:fldChar w:fldCharType="begin"/>
      </w:r>
      <w:r w:rsidRPr="00D71C31">
        <w:rPr>
          <w:lang w:val="it-IT"/>
        </w:rPr>
        <w:instrText xml:space="preserve"> PAGEREF _Toc71721053 \h </w:instrText>
      </w:r>
      <w:r>
        <w:fldChar w:fldCharType="separate"/>
      </w:r>
      <w:r w:rsidR="0046200C">
        <w:rPr>
          <w:lang w:val="it-IT"/>
        </w:rPr>
        <w:t>26</w:t>
      </w:r>
      <w:r>
        <w:fldChar w:fldCharType="end"/>
      </w:r>
    </w:p>
    <w:p w14:paraId="7927E214" w14:textId="1C0EDF61" w:rsidR="00D71C31" w:rsidRPr="00D71C31" w:rsidRDefault="00D71C31">
      <w:pPr>
        <w:pStyle w:val="TOC2"/>
        <w:rPr>
          <w:rFonts w:asciiTheme="minorHAnsi" w:eastAsiaTheme="minorEastAsia" w:hAnsiTheme="minorHAnsi" w:cstheme="minorBidi"/>
          <w:b w:val="0"/>
          <w:bCs w:val="0"/>
          <w:color w:val="auto"/>
          <w:sz w:val="22"/>
          <w:szCs w:val="22"/>
          <w:lang w:val="it-IT" w:eastAsia="en-GB" w:bidi="ar-SA"/>
        </w:rPr>
      </w:pPr>
      <w:r w:rsidRPr="00522AD0">
        <w:rPr>
          <w:lang w:val="hu"/>
        </w:rPr>
        <w:t>Állomás futási idők</w:t>
      </w:r>
      <w:r w:rsidRPr="00D71C31">
        <w:rPr>
          <w:lang w:val="it-IT"/>
        </w:rPr>
        <w:tab/>
      </w:r>
      <w:r>
        <w:fldChar w:fldCharType="begin"/>
      </w:r>
      <w:r w:rsidRPr="00D71C31">
        <w:rPr>
          <w:lang w:val="it-IT"/>
        </w:rPr>
        <w:instrText xml:space="preserve"> PAGEREF _Toc71721054 \h </w:instrText>
      </w:r>
      <w:r>
        <w:fldChar w:fldCharType="separate"/>
      </w:r>
      <w:r w:rsidR="0046200C">
        <w:rPr>
          <w:lang w:val="it-IT"/>
        </w:rPr>
        <w:t>27</w:t>
      </w:r>
      <w:r>
        <w:fldChar w:fldCharType="end"/>
      </w:r>
    </w:p>
    <w:p w14:paraId="0A1922EA" w14:textId="637B932F" w:rsidR="00D71C31" w:rsidRPr="00D71C31" w:rsidRDefault="00D71C31">
      <w:pPr>
        <w:pStyle w:val="TOC1"/>
        <w:rPr>
          <w:rFonts w:asciiTheme="minorHAnsi" w:eastAsiaTheme="minorEastAsia" w:hAnsiTheme="minorHAnsi" w:cstheme="minorBidi"/>
          <w:b w:val="0"/>
          <w:bCs w:val="0"/>
          <w:i w:val="0"/>
          <w:iCs w:val="0"/>
          <w:color w:val="auto"/>
          <w:lang w:val="it-IT" w:eastAsia="en-GB" w:bidi="ar-SA"/>
        </w:rPr>
      </w:pPr>
      <w:r w:rsidRPr="00522AD0">
        <w:rPr>
          <w:lang w:val="hu"/>
        </w:rPr>
        <w:t>C szakasz - Rendszerdiagnosztika</w:t>
      </w:r>
      <w:r w:rsidRPr="00D71C31">
        <w:rPr>
          <w:lang w:val="it-IT"/>
        </w:rPr>
        <w:tab/>
      </w:r>
      <w:r>
        <w:fldChar w:fldCharType="begin"/>
      </w:r>
      <w:r w:rsidRPr="00D71C31">
        <w:rPr>
          <w:lang w:val="it-IT"/>
        </w:rPr>
        <w:instrText xml:space="preserve"> PAGEREF _Toc71721055 \h </w:instrText>
      </w:r>
      <w:r>
        <w:fldChar w:fldCharType="separate"/>
      </w:r>
      <w:r w:rsidR="0046200C">
        <w:rPr>
          <w:lang w:val="it-IT"/>
        </w:rPr>
        <w:t>29</w:t>
      </w:r>
      <w:r>
        <w:fldChar w:fldCharType="end"/>
      </w:r>
    </w:p>
    <w:p w14:paraId="015D120D" w14:textId="6C085389" w:rsidR="00D71C31" w:rsidRPr="00D71C31" w:rsidRDefault="00D71C31">
      <w:pPr>
        <w:pStyle w:val="TOC2"/>
        <w:rPr>
          <w:rFonts w:asciiTheme="minorHAnsi" w:eastAsiaTheme="minorEastAsia" w:hAnsiTheme="minorHAnsi" w:cstheme="minorBidi"/>
          <w:b w:val="0"/>
          <w:bCs w:val="0"/>
          <w:color w:val="auto"/>
          <w:sz w:val="22"/>
          <w:szCs w:val="22"/>
          <w:lang w:val="it-IT" w:eastAsia="en-GB" w:bidi="ar-SA"/>
        </w:rPr>
      </w:pPr>
      <w:r w:rsidRPr="00522AD0">
        <w:rPr>
          <w:lang w:val="hu"/>
        </w:rPr>
        <w:t>Minden állomás tesztelése/rendszer ellenőrzése</w:t>
      </w:r>
      <w:r w:rsidRPr="00D71C31">
        <w:rPr>
          <w:lang w:val="it-IT"/>
        </w:rPr>
        <w:tab/>
      </w:r>
      <w:r>
        <w:fldChar w:fldCharType="begin"/>
      </w:r>
      <w:r w:rsidRPr="00D71C31">
        <w:rPr>
          <w:lang w:val="it-IT"/>
        </w:rPr>
        <w:instrText xml:space="preserve"> PAGEREF _Toc71721056 \h </w:instrText>
      </w:r>
      <w:r>
        <w:fldChar w:fldCharType="separate"/>
      </w:r>
      <w:r w:rsidR="0046200C">
        <w:rPr>
          <w:lang w:val="it-IT"/>
        </w:rPr>
        <w:t>29</w:t>
      </w:r>
      <w:r>
        <w:fldChar w:fldCharType="end"/>
      </w:r>
    </w:p>
    <w:p w14:paraId="6A8A222F" w14:textId="5268D897"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Programok megerősítése</w:t>
      </w:r>
      <w:r w:rsidRPr="00D71C31">
        <w:rPr>
          <w:lang w:val="it-IT"/>
        </w:rPr>
        <w:tab/>
      </w:r>
      <w:r>
        <w:fldChar w:fldCharType="begin"/>
      </w:r>
      <w:r w:rsidRPr="00D71C31">
        <w:rPr>
          <w:lang w:val="it-IT"/>
        </w:rPr>
        <w:instrText xml:space="preserve"> PAGEREF _Toc71721057 \h </w:instrText>
      </w:r>
      <w:r>
        <w:fldChar w:fldCharType="separate"/>
      </w:r>
      <w:r w:rsidR="0046200C">
        <w:rPr>
          <w:lang w:val="it-IT"/>
        </w:rPr>
        <w:t>29</w:t>
      </w:r>
      <w:r>
        <w:fldChar w:fldCharType="end"/>
      </w:r>
    </w:p>
    <w:p w14:paraId="504E5E62" w14:textId="7EA88B91"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Program összefoglaló</w:t>
      </w:r>
      <w:r w:rsidRPr="00D71C31">
        <w:rPr>
          <w:lang w:val="it-IT"/>
        </w:rPr>
        <w:tab/>
      </w:r>
      <w:r>
        <w:fldChar w:fldCharType="begin"/>
      </w:r>
      <w:r w:rsidRPr="00D71C31">
        <w:rPr>
          <w:lang w:val="it-IT"/>
        </w:rPr>
        <w:instrText xml:space="preserve"> PAGEREF _Toc71721058 \h </w:instrText>
      </w:r>
      <w:r>
        <w:fldChar w:fldCharType="separate"/>
      </w:r>
      <w:r w:rsidR="0046200C">
        <w:rPr>
          <w:lang w:val="it-IT"/>
        </w:rPr>
        <w:t>29</w:t>
      </w:r>
      <w:r>
        <w:fldChar w:fldCharType="end"/>
      </w:r>
    </w:p>
    <w:p w14:paraId="6987BDD3" w14:textId="327C3402"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Felülvizsgálati program</w:t>
      </w:r>
      <w:r w:rsidRPr="00D71C31">
        <w:rPr>
          <w:lang w:val="it-IT"/>
        </w:rPr>
        <w:tab/>
      </w:r>
      <w:r>
        <w:fldChar w:fldCharType="begin"/>
      </w:r>
      <w:r w:rsidRPr="00D71C31">
        <w:rPr>
          <w:lang w:val="it-IT"/>
        </w:rPr>
        <w:instrText xml:space="preserve"> PAGEREF _Toc71721059 \h </w:instrText>
      </w:r>
      <w:r>
        <w:fldChar w:fldCharType="separate"/>
      </w:r>
      <w:r w:rsidR="0046200C">
        <w:rPr>
          <w:lang w:val="it-IT"/>
        </w:rPr>
        <w:t>30</w:t>
      </w:r>
      <w:r>
        <w:fldChar w:fldCharType="end"/>
      </w:r>
    </w:p>
    <w:p w14:paraId="178A3AE5" w14:textId="040BD323"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Program futási ideje</w:t>
      </w:r>
      <w:r w:rsidRPr="00D71C31">
        <w:rPr>
          <w:lang w:val="it-IT"/>
        </w:rPr>
        <w:tab/>
      </w:r>
      <w:r>
        <w:fldChar w:fldCharType="begin"/>
      </w:r>
      <w:r w:rsidRPr="00D71C31">
        <w:rPr>
          <w:lang w:val="it-IT"/>
        </w:rPr>
        <w:instrText xml:space="preserve"> PAGEREF _Toc71721060 \h </w:instrText>
      </w:r>
      <w:r>
        <w:fldChar w:fldCharType="separate"/>
      </w:r>
      <w:r w:rsidR="0046200C">
        <w:rPr>
          <w:lang w:val="it-IT"/>
        </w:rPr>
        <w:t>33</w:t>
      </w:r>
      <w:r>
        <w:fldChar w:fldCharType="end"/>
      </w:r>
    </w:p>
    <w:p w14:paraId="2D02249B" w14:textId="6F5E20ED"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Állomás futási idő</w:t>
      </w:r>
      <w:r w:rsidRPr="00D71C31">
        <w:rPr>
          <w:lang w:val="it-IT"/>
        </w:rPr>
        <w:tab/>
      </w:r>
      <w:r>
        <w:fldChar w:fldCharType="begin"/>
      </w:r>
      <w:r w:rsidRPr="00D71C31">
        <w:rPr>
          <w:lang w:val="it-IT"/>
        </w:rPr>
        <w:instrText xml:space="preserve"> PAGEREF _Toc71721061 \h </w:instrText>
      </w:r>
      <w:r>
        <w:fldChar w:fldCharType="separate"/>
      </w:r>
      <w:r w:rsidR="0046200C">
        <w:rPr>
          <w:lang w:val="it-IT"/>
        </w:rPr>
        <w:t>34</w:t>
      </w:r>
      <w:r>
        <w:fldChar w:fldCharType="end"/>
      </w:r>
    </w:p>
    <w:p w14:paraId="464317BD" w14:textId="7E028DDA"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Minden állomás tesztelése</w:t>
      </w:r>
      <w:r w:rsidRPr="00D71C31">
        <w:rPr>
          <w:lang w:val="it-IT"/>
        </w:rPr>
        <w:tab/>
      </w:r>
      <w:r>
        <w:fldChar w:fldCharType="begin"/>
      </w:r>
      <w:r w:rsidRPr="00D71C31">
        <w:rPr>
          <w:lang w:val="it-IT"/>
        </w:rPr>
        <w:instrText xml:space="preserve"> PAGEREF _Toc71721062 \h </w:instrText>
      </w:r>
      <w:r>
        <w:fldChar w:fldCharType="separate"/>
      </w:r>
      <w:r w:rsidR="0046200C">
        <w:rPr>
          <w:lang w:val="it-IT"/>
        </w:rPr>
        <w:t>35</w:t>
      </w:r>
      <w:r>
        <w:fldChar w:fldCharType="end"/>
      </w:r>
    </w:p>
    <w:p w14:paraId="16F287CD" w14:textId="45B0A014"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2-vezetékes útvonal diagnosztika</w:t>
      </w:r>
      <w:r w:rsidRPr="00D71C31">
        <w:rPr>
          <w:lang w:val="it-IT"/>
        </w:rPr>
        <w:tab/>
      </w:r>
      <w:r>
        <w:fldChar w:fldCharType="begin"/>
      </w:r>
      <w:r w:rsidRPr="00D71C31">
        <w:rPr>
          <w:lang w:val="it-IT"/>
        </w:rPr>
        <w:instrText xml:space="preserve"> PAGEREF _Toc71721063 \h </w:instrText>
      </w:r>
      <w:r>
        <w:fldChar w:fldCharType="separate"/>
      </w:r>
      <w:r w:rsidR="0046200C">
        <w:rPr>
          <w:lang w:val="it-IT"/>
        </w:rPr>
        <w:t>36</w:t>
      </w:r>
      <w:r>
        <w:fldChar w:fldCharType="end"/>
      </w:r>
    </w:p>
    <w:p w14:paraId="71508AA7" w14:textId="45C28A68"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Rövid keresés</w:t>
      </w:r>
      <w:r w:rsidRPr="00D71C31">
        <w:rPr>
          <w:lang w:val="it-IT"/>
        </w:rPr>
        <w:tab/>
      </w:r>
      <w:r>
        <w:fldChar w:fldCharType="begin"/>
      </w:r>
      <w:r w:rsidRPr="00D71C31">
        <w:rPr>
          <w:lang w:val="it-IT"/>
        </w:rPr>
        <w:instrText xml:space="preserve"> PAGEREF _Toc71721064 \h </w:instrText>
      </w:r>
      <w:r>
        <w:fldChar w:fldCharType="separate"/>
      </w:r>
      <w:r w:rsidR="0046200C">
        <w:rPr>
          <w:lang w:val="it-IT"/>
        </w:rPr>
        <w:t>36</w:t>
      </w:r>
      <w:r>
        <w:fldChar w:fldCharType="end"/>
      </w:r>
    </w:p>
    <w:p w14:paraId="39E417F0" w14:textId="07C73B9F"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Dekóder teszt</w:t>
      </w:r>
      <w:r w:rsidRPr="00D71C31">
        <w:rPr>
          <w:lang w:val="it-IT"/>
        </w:rPr>
        <w:tab/>
      </w:r>
      <w:r>
        <w:fldChar w:fldCharType="begin"/>
      </w:r>
      <w:r w:rsidRPr="00D71C31">
        <w:rPr>
          <w:lang w:val="it-IT"/>
        </w:rPr>
        <w:instrText xml:space="preserve"> PAGEREF _Toc71721065 \h </w:instrText>
      </w:r>
      <w:r>
        <w:fldChar w:fldCharType="separate"/>
      </w:r>
      <w:r w:rsidR="0046200C">
        <w:rPr>
          <w:lang w:val="it-IT"/>
        </w:rPr>
        <w:t>38</w:t>
      </w:r>
      <w:r>
        <w:fldChar w:fldCharType="end"/>
      </w:r>
    </w:p>
    <w:p w14:paraId="7E7721FC" w14:textId="182B0D50"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Vezeték felmérés</w:t>
      </w:r>
      <w:r w:rsidRPr="00D71C31">
        <w:rPr>
          <w:lang w:val="it-IT"/>
        </w:rPr>
        <w:tab/>
      </w:r>
      <w:r>
        <w:fldChar w:fldCharType="begin"/>
      </w:r>
      <w:r w:rsidRPr="00D71C31">
        <w:rPr>
          <w:lang w:val="it-IT"/>
        </w:rPr>
        <w:instrText xml:space="preserve"> PAGEREF _Toc71721066 \h </w:instrText>
      </w:r>
      <w:r>
        <w:fldChar w:fldCharType="separate"/>
      </w:r>
      <w:r w:rsidR="0046200C">
        <w:rPr>
          <w:lang w:val="it-IT"/>
        </w:rPr>
        <w:t>40</w:t>
      </w:r>
      <w:r>
        <w:fldChar w:fldCharType="end"/>
      </w:r>
    </w:p>
    <w:p w14:paraId="3B5FAB8C" w14:textId="137D065A" w:rsidR="00D71C31" w:rsidRPr="00D71C31" w:rsidRDefault="00D71C31">
      <w:pPr>
        <w:pStyle w:val="TOC4"/>
        <w:rPr>
          <w:rFonts w:asciiTheme="minorHAnsi" w:eastAsiaTheme="minorEastAsia" w:hAnsiTheme="minorHAnsi" w:cstheme="minorBidi"/>
          <w:color w:val="auto"/>
          <w:sz w:val="22"/>
          <w:szCs w:val="22"/>
          <w:lang w:val="it-IT" w:eastAsia="en-GB" w:bidi="ar-SA"/>
        </w:rPr>
      </w:pPr>
      <w:r w:rsidRPr="00522AD0">
        <w:rPr>
          <w:bCs/>
          <w:lang w:val="hu"/>
        </w:rPr>
        <w:t>Dekóderek pingelése</w:t>
      </w:r>
      <w:r w:rsidRPr="00D71C31">
        <w:rPr>
          <w:lang w:val="it-IT"/>
        </w:rPr>
        <w:tab/>
      </w:r>
      <w:r>
        <w:fldChar w:fldCharType="begin"/>
      </w:r>
      <w:r w:rsidRPr="00D71C31">
        <w:rPr>
          <w:lang w:val="it-IT"/>
        </w:rPr>
        <w:instrText xml:space="preserve"> PAGEREF _Toc71721067 \h </w:instrText>
      </w:r>
      <w:r>
        <w:fldChar w:fldCharType="separate"/>
      </w:r>
      <w:r w:rsidR="0046200C">
        <w:rPr>
          <w:lang w:val="it-IT"/>
        </w:rPr>
        <w:t>42</w:t>
      </w:r>
      <w:r>
        <w:fldChar w:fldCharType="end"/>
      </w:r>
    </w:p>
    <w:p w14:paraId="6044DC05" w14:textId="6BE1290F"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Időjárás-érzékelő állapota</w:t>
      </w:r>
      <w:r w:rsidRPr="00D71C31">
        <w:rPr>
          <w:lang w:val="it-IT"/>
        </w:rPr>
        <w:tab/>
      </w:r>
      <w:r>
        <w:fldChar w:fldCharType="begin"/>
      </w:r>
      <w:r w:rsidRPr="00D71C31">
        <w:rPr>
          <w:lang w:val="it-IT"/>
        </w:rPr>
        <w:instrText xml:space="preserve"> PAGEREF _Toc71721068 \h </w:instrText>
      </w:r>
      <w:r>
        <w:fldChar w:fldCharType="separate"/>
      </w:r>
      <w:r w:rsidR="0046200C">
        <w:rPr>
          <w:lang w:val="it-IT"/>
        </w:rPr>
        <w:t>44</w:t>
      </w:r>
      <w:r>
        <w:fldChar w:fldCharType="end"/>
      </w:r>
    </w:p>
    <w:p w14:paraId="4CB99491" w14:textId="36466CCD" w:rsidR="00D71C31" w:rsidRPr="00D71C31" w:rsidRDefault="00D71C31">
      <w:pPr>
        <w:pStyle w:val="TOC3"/>
        <w:rPr>
          <w:rFonts w:asciiTheme="minorHAnsi" w:eastAsiaTheme="minorEastAsia" w:hAnsiTheme="minorHAnsi" w:cstheme="minorBidi"/>
          <w:color w:val="auto"/>
          <w:sz w:val="22"/>
          <w:szCs w:val="22"/>
          <w:lang w:val="it-IT" w:eastAsia="en-GB" w:bidi="ar-SA"/>
        </w:rPr>
      </w:pPr>
      <w:r w:rsidRPr="00522AD0">
        <w:rPr>
          <w:bCs/>
          <w:lang w:val="hu"/>
        </w:rPr>
        <w:t>Főszelep állapota</w:t>
      </w:r>
      <w:r w:rsidRPr="00D71C31">
        <w:rPr>
          <w:lang w:val="it-IT"/>
        </w:rPr>
        <w:tab/>
      </w:r>
      <w:r>
        <w:fldChar w:fldCharType="begin"/>
      </w:r>
      <w:r w:rsidRPr="00D71C31">
        <w:rPr>
          <w:lang w:val="it-IT"/>
        </w:rPr>
        <w:instrText xml:space="preserve"> PAGEREF _Toc71721069 \h </w:instrText>
      </w:r>
      <w:r>
        <w:fldChar w:fldCharType="separate"/>
      </w:r>
      <w:r w:rsidR="0046200C">
        <w:rPr>
          <w:lang w:val="it-IT"/>
        </w:rPr>
        <w:t>45</w:t>
      </w:r>
      <w:r>
        <w:fldChar w:fldCharType="end"/>
      </w:r>
    </w:p>
    <w:p w14:paraId="068555F9" w14:textId="2057C7F8" w:rsidR="00D71C31" w:rsidRPr="00D71C31" w:rsidRDefault="00D71C31">
      <w:pPr>
        <w:pStyle w:val="TOC1"/>
        <w:rPr>
          <w:rFonts w:asciiTheme="minorHAnsi" w:eastAsiaTheme="minorEastAsia" w:hAnsiTheme="minorHAnsi" w:cstheme="minorBidi"/>
          <w:b w:val="0"/>
          <w:bCs w:val="0"/>
          <w:i w:val="0"/>
          <w:iCs w:val="0"/>
          <w:color w:val="auto"/>
          <w:lang w:val="it-IT" w:eastAsia="en-GB" w:bidi="ar-SA"/>
        </w:rPr>
      </w:pPr>
      <w:r w:rsidRPr="00522AD0">
        <w:rPr>
          <w:lang w:val="hu"/>
        </w:rPr>
        <w:t>D szakasz - Haladó programozás</w:t>
      </w:r>
      <w:r w:rsidRPr="00D71C31">
        <w:rPr>
          <w:lang w:val="it-IT"/>
        </w:rPr>
        <w:tab/>
      </w:r>
      <w:r>
        <w:fldChar w:fldCharType="begin"/>
      </w:r>
      <w:r w:rsidRPr="00D71C31">
        <w:rPr>
          <w:lang w:val="it-IT"/>
        </w:rPr>
        <w:instrText xml:space="preserve"> PAGEREF _Toc71721070 \h </w:instrText>
      </w:r>
      <w:r>
        <w:fldChar w:fldCharType="separate"/>
      </w:r>
      <w:r w:rsidR="0046200C">
        <w:rPr>
          <w:lang w:val="it-IT"/>
        </w:rPr>
        <w:t>47</w:t>
      </w:r>
      <w:r>
        <w:fldChar w:fldCharType="end"/>
      </w:r>
    </w:p>
    <w:p w14:paraId="443FD606" w14:textId="12C3EE19"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Seasonal adjust%</w:t>
      </w:r>
      <w:r>
        <w:tab/>
      </w:r>
      <w:r>
        <w:fldChar w:fldCharType="begin"/>
      </w:r>
      <w:r>
        <w:instrText xml:space="preserve"> PAGEREF _Toc71721071 \h </w:instrText>
      </w:r>
      <w:r>
        <w:fldChar w:fldCharType="separate"/>
      </w:r>
      <w:r w:rsidR="0046200C">
        <w:t>47</w:t>
      </w:r>
      <w:r>
        <w:fldChar w:fldCharType="end"/>
      </w:r>
    </w:p>
    <w:p w14:paraId="6002703B" w14:textId="55292C68"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Egyedi program beállítása</w:t>
      </w:r>
      <w:r>
        <w:tab/>
      </w:r>
      <w:r>
        <w:fldChar w:fldCharType="begin"/>
      </w:r>
      <w:r>
        <w:instrText xml:space="preserve"> PAGEREF _Toc71721072 \h </w:instrText>
      </w:r>
      <w:r>
        <w:fldChar w:fldCharType="separate"/>
      </w:r>
      <w:r w:rsidR="0046200C">
        <w:t>47</w:t>
      </w:r>
      <w:r>
        <w:fldChar w:fldCharType="end"/>
      </w:r>
    </w:p>
    <w:p w14:paraId="58986F48" w14:textId="438BF25B"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Hónaponkénti beállítás</w:t>
      </w:r>
      <w:r>
        <w:tab/>
      </w:r>
      <w:r>
        <w:fldChar w:fldCharType="begin"/>
      </w:r>
      <w:r>
        <w:instrText xml:space="preserve"> PAGEREF _Toc71721073 \h </w:instrText>
      </w:r>
      <w:r>
        <w:fldChar w:fldCharType="separate"/>
      </w:r>
      <w:r w:rsidR="0046200C">
        <w:t>48</w:t>
      </w:r>
      <w:r>
        <w:fldChar w:fldCharType="end"/>
      </w:r>
    </w:p>
    <w:p w14:paraId="6AF213EA" w14:textId="49B8E320"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Válassza ki a beállítandó hónapokat</w:t>
      </w:r>
      <w:r>
        <w:tab/>
      </w:r>
      <w:r>
        <w:fldChar w:fldCharType="begin"/>
      </w:r>
      <w:r>
        <w:instrText xml:space="preserve"> PAGEREF _Toc71721074 \h </w:instrText>
      </w:r>
      <w:r>
        <w:fldChar w:fldCharType="separate"/>
      </w:r>
      <w:r w:rsidR="0046200C">
        <w:t>48</w:t>
      </w:r>
      <w:r>
        <w:fldChar w:fldCharType="end"/>
      </w:r>
    </w:p>
    <w:p w14:paraId="63F2F463" w14:textId="4D0EDB2E"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A beállítandó programok kiválasztása</w:t>
      </w:r>
      <w:r>
        <w:tab/>
      </w:r>
      <w:r>
        <w:fldChar w:fldCharType="begin"/>
      </w:r>
      <w:r>
        <w:instrText xml:space="preserve"> PAGEREF _Toc71721075 \h </w:instrText>
      </w:r>
      <w:r>
        <w:fldChar w:fldCharType="separate"/>
      </w:r>
      <w:r w:rsidR="0046200C">
        <w:t>49</w:t>
      </w:r>
      <w:r>
        <w:fldChar w:fldCharType="end"/>
      </w:r>
    </w:p>
    <w:p w14:paraId="7A9667E2" w14:textId="3C11B4F3"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Késleltetett öntözés</w:t>
      </w:r>
      <w:r>
        <w:tab/>
      </w:r>
      <w:r>
        <w:fldChar w:fldCharType="begin"/>
      </w:r>
      <w:r>
        <w:instrText xml:space="preserve"> PAGEREF _Toc71721076 \h </w:instrText>
      </w:r>
      <w:r>
        <w:fldChar w:fldCharType="separate"/>
      </w:r>
      <w:r w:rsidR="0046200C">
        <w:t>50</w:t>
      </w:r>
      <w:r>
        <w:fldChar w:fldCharType="end"/>
      </w:r>
    </w:p>
    <w:p w14:paraId="771C34D8" w14:textId="5104F929"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Eső késleltetés</w:t>
      </w:r>
      <w:r>
        <w:tab/>
      </w:r>
      <w:r>
        <w:fldChar w:fldCharType="begin"/>
      </w:r>
      <w:r>
        <w:instrText xml:space="preserve"> PAGEREF _Toc71721077 \h </w:instrText>
      </w:r>
      <w:r>
        <w:fldChar w:fldCharType="separate"/>
      </w:r>
      <w:r w:rsidR="0046200C">
        <w:t>50</w:t>
      </w:r>
      <w:r>
        <w:fldChar w:fldCharType="end"/>
      </w:r>
    </w:p>
    <w:p w14:paraId="10244A78" w14:textId="52D60117"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Naptári szabadnap</w:t>
      </w:r>
      <w:r>
        <w:tab/>
      </w:r>
      <w:r>
        <w:fldChar w:fldCharType="begin"/>
      </w:r>
      <w:r>
        <w:instrText xml:space="preserve"> PAGEREF _Toc71721078 \h </w:instrText>
      </w:r>
      <w:r>
        <w:fldChar w:fldCharType="separate"/>
      </w:r>
      <w:r w:rsidR="0046200C">
        <w:t>51</w:t>
      </w:r>
      <w:r>
        <w:fldChar w:fldCharType="end"/>
      </w:r>
    </w:p>
    <w:p w14:paraId="5B4984C8" w14:textId="21B2C45B"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Öntözési ablakok</w:t>
      </w:r>
      <w:r>
        <w:tab/>
      </w:r>
      <w:r>
        <w:fldChar w:fldCharType="begin"/>
      </w:r>
      <w:r>
        <w:instrText xml:space="preserve"> PAGEREF _Toc71721079 \h </w:instrText>
      </w:r>
      <w:r>
        <w:fldChar w:fldCharType="separate"/>
      </w:r>
      <w:r w:rsidR="0046200C">
        <w:t>52</w:t>
      </w:r>
      <w:r>
        <w:fldChar w:fldCharType="end"/>
      </w:r>
    </w:p>
    <w:p w14:paraId="2E77C66C" w14:textId="0D99C0FD"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Öntözési ablak beállítása</w:t>
      </w:r>
      <w:r>
        <w:tab/>
      </w:r>
      <w:r>
        <w:fldChar w:fldCharType="begin"/>
      </w:r>
      <w:r>
        <w:instrText xml:space="preserve"> PAGEREF _Toc71721080 \h </w:instrText>
      </w:r>
      <w:r>
        <w:fldChar w:fldCharType="separate"/>
      </w:r>
      <w:r w:rsidR="0046200C">
        <w:t>52</w:t>
      </w:r>
      <w:r>
        <w:fldChar w:fldCharType="end"/>
      </w:r>
    </w:p>
    <w:p w14:paraId="4403E7F0" w14:textId="72C293EC"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Öntözési ciklusok</w:t>
      </w:r>
      <w:r>
        <w:tab/>
      </w:r>
      <w:r>
        <w:fldChar w:fldCharType="begin"/>
      </w:r>
      <w:r>
        <w:instrText xml:space="preserve"> PAGEREF _Toc71721081 \h </w:instrText>
      </w:r>
      <w:r>
        <w:fldChar w:fldCharType="separate"/>
      </w:r>
      <w:r w:rsidR="0046200C">
        <w:t>53</w:t>
      </w:r>
      <w:r>
        <w:fldChar w:fldCharType="end"/>
      </w:r>
    </w:p>
    <w:p w14:paraId="64E5BFB2" w14:textId="18ABF3A0"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Öntözési ciklus meghatározások</w:t>
      </w:r>
      <w:r>
        <w:tab/>
      </w:r>
      <w:r>
        <w:fldChar w:fldCharType="begin"/>
      </w:r>
      <w:r>
        <w:instrText xml:space="preserve"> PAGEREF _Toc71721082 \h </w:instrText>
      </w:r>
      <w:r>
        <w:fldChar w:fldCharType="separate"/>
      </w:r>
      <w:r w:rsidR="0046200C">
        <w:t>53</w:t>
      </w:r>
      <w:r>
        <w:fldChar w:fldCharType="end"/>
      </w:r>
    </w:p>
    <w:p w14:paraId="5CF803E0" w14:textId="0A0E8CC8"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Egyedi, Páratlan, Páratlan nem 31., Páros</w:t>
      </w:r>
      <w:r>
        <w:tab/>
      </w:r>
      <w:r>
        <w:fldChar w:fldCharType="begin"/>
      </w:r>
      <w:r>
        <w:instrText xml:space="preserve"> PAGEREF _Toc71721083 \h </w:instrText>
      </w:r>
      <w:r>
        <w:fldChar w:fldCharType="separate"/>
      </w:r>
      <w:r w:rsidR="0046200C">
        <w:t>53</w:t>
      </w:r>
      <w:r>
        <w:fldChar w:fldCharType="end"/>
      </w:r>
    </w:p>
    <w:p w14:paraId="31B99E03" w14:textId="66132FD3"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Ciklikus napok</w:t>
      </w:r>
      <w:r>
        <w:tab/>
      </w:r>
      <w:r>
        <w:fldChar w:fldCharType="begin"/>
      </w:r>
      <w:r>
        <w:instrText xml:space="preserve"> PAGEREF _Toc71721084 \h </w:instrText>
      </w:r>
      <w:r>
        <w:fldChar w:fldCharType="separate"/>
      </w:r>
      <w:r w:rsidR="0046200C">
        <w:t>55</w:t>
      </w:r>
      <w:r>
        <w:fldChar w:fldCharType="end"/>
      </w:r>
    </w:p>
    <w:p w14:paraId="38EFB9AC" w14:textId="74CBA794"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Állomás beállítások</w:t>
      </w:r>
      <w:r>
        <w:tab/>
      </w:r>
      <w:r>
        <w:fldChar w:fldCharType="begin"/>
      </w:r>
      <w:r>
        <w:instrText xml:space="preserve"> PAGEREF _Toc71721085 \h </w:instrText>
      </w:r>
      <w:r>
        <w:fldChar w:fldCharType="separate"/>
      </w:r>
      <w:r w:rsidR="0046200C">
        <w:t>56</w:t>
      </w:r>
      <w:r>
        <w:fldChar w:fldCharType="end"/>
      </w:r>
    </w:p>
    <w:p w14:paraId="5FB2DA7E" w14:textId="56A4B62B"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Cycle+Soak beállítása</w:t>
      </w:r>
      <w:r w:rsidRPr="00522AD0">
        <w:rPr>
          <w:bCs/>
          <w:vertAlign w:val="superscript"/>
          <w:lang w:val="hu"/>
        </w:rPr>
        <w:t>TM</w:t>
      </w:r>
      <w:r>
        <w:tab/>
      </w:r>
      <w:r>
        <w:fldChar w:fldCharType="begin"/>
      </w:r>
      <w:r>
        <w:instrText xml:space="preserve"> PAGEREF _Toc71721086 \h </w:instrText>
      </w:r>
      <w:r>
        <w:fldChar w:fldCharType="separate"/>
      </w:r>
      <w:r w:rsidR="0046200C">
        <w:t>56</w:t>
      </w:r>
      <w:r>
        <w:fldChar w:fldCharType="end"/>
      </w:r>
    </w:p>
    <w:p w14:paraId="6B74F9E6" w14:textId="3A8BFEAF"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Állomás késleltetés beállítása</w:t>
      </w:r>
      <w:r>
        <w:tab/>
      </w:r>
      <w:r>
        <w:fldChar w:fldCharType="begin"/>
      </w:r>
      <w:r>
        <w:instrText xml:space="preserve"> PAGEREF _Toc71721087 \h </w:instrText>
      </w:r>
      <w:r>
        <w:fldChar w:fldCharType="separate"/>
      </w:r>
      <w:r w:rsidR="0046200C">
        <w:t>57</w:t>
      </w:r>
      <w:r>
        <w:fldChar w:fldCharType="end"/>
      </w:r>
    </w:p>
    <w:p w14:paraId="01A3DC80" w14:textId="1B4315A7"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 SimulStations™ beállítása</w:t>
      </w:r>
      <w:r>
        <w:tab/>
      </w:r>
      <w:r>
        <w:fldChar w:fldCharType="begin"/>
      </w:r>
      <w:r>
        <w:instrText xml:space="preserve"> PAGEREF _Toc71721088 \h </w:instrText>
      </w:r>
      <w:r>
        <w:fldChar w:fldCharType="separate"/>
      </w:r>
      <w:r w:rsidR="0046200C">
        <w:t>58</w:t>
      </w:r>
      <w:r>
        <w:fldChar w:fldCharType="end"/>
      </w:r>
    </w:p>
    <w:p w14:paraId="064EDC5E" w14:textId="2EF9194A"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SimulStations™ beállítása a programhoz</w:t>
      </w:r>
      <w:r>
        <w:tab/>
      </w:r>
      <w:r>
        <w:fldChar w:fldCharType="begin"/>
      </w:r>
      <w:r>
        <w:instrText xml:space="preserve"> PAGEREF _Toc71721089 \h </w:instrText>
      </w:r>
      <w:r>
        <w:fldChar w:fldCharType="separate"/>
      </w:r>
      <w:r w:rsidR="0046200C">
        <w:t>58</w:t>
      </w:r>
      <w:r>
        <w:fldChar w:fldCharType="end"/>
      </w:r>
    </w:p>
    <w:p w14:paraId="1A68A8AA" w14:textId="6F36EAE1"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SimulStations™ beállítása a vezérlőhöz</w:t>
      </w:r>
      <w:r>
        <w:tab/>
      </w:r>
      <w:r>
        <w:fldChar w:fldCharType="begin"/>
      </w:r>
      <w:r>
        <w:instrText xml:space="preserve"> PAGEREF _Toc71721090 \h </w:instrText>
      </w:r>
      <w:r>
        <w:fldChar w:fldCharType="separate"/>
      </w:r>
      <w:r w:rsidR="0046200C">
        <w:t>59</w:t>
      </w:r>
      <w:r>
        <w:fldChar w:fldCharType="end"/>
      </w:r>
    </w:p>
    <w:p w14:paraId="3C1B4EAB" w14:textId="5A0888C4"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Állomás sorrend beállítás</w:t>
      </w:r>
      <w:r>
        <w:tab/>
      </w:r>
      <w:r>
        <w:fldChar w:fldCharType="begin"/>
      </w:r>
      <w:r>
        <w:instrText xml:space="preserve"> PAGEREF _Toc71721091 \h </w:instrText>
      </w:r>
      <w:r>
        <w:fldChar w:fldCharType="separate"/>
      </w:r>
      <w:r w:rsidR="0046200C">
        <w:t>60</w:t>
      </w:r>
      <w:r>
        <w:fldChar w:fldCharType="end"/>
      </w:r>
    </w:p>
    <w:p w14:paraId="7EA5C692" w14:textId="359F3605" w:rsidR="00D71C31" w:rsidRDefault="00D71C31">
      <w:pPr>
        <w:pStyle w:val="TOC1"/>
        <w:rPr>
          <w:rFonts w:asciiTheme="minorHAnsi" w:eastAsiaTheme="minorEastAsia" w:hAnsiTheme="minorHAnsi" w:cstheme="minorBidi"/>
          <w:b w:val="0"/>
          <w:bCs w:val="0"/>
          <w:i w:val="0"/>
          <w:iCs w:val="0"/>
          <w:color w:val="auto"/>
          <w:lang w:val="en-GB" w:eastAsia="en-GB" w:bidi="ar-SA"/>
        </w:rPr>
      </w:pPr>
      <w:r w:rsidRPr="00522AD0">
        <w:rPr>
          <w:lang w:val="hu"/>
        </w:rPr>
        <w:t>E szakasz - Opciók és különleges jellemzők</w:t>
      </w:r>
      <w:r>
        <w:tab/>
      </w:r>
      <w:r>
        <w:fldChar w:fldCharType="begin"/>
      </w:r>
      <w:r>
        <w:instrText xml:space="preserve"> PAGEREF _Toc71721092 \h </w:instrText>
      </w:r>
      <w:r>
        <w:fldChar w:fldCharType="separate"/>
      </w:r>
      <w:r w:rsidR="0046200C">
        <w:t>61</w:t>
      </w:r>
      <w:r>
        <w:fldChar w:fldCharType="end"/>
      </w:r>
    </w:p>
    <w:p w14:paraId="38BFDA42" w14:textId="5FF738DE"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Biztonsági mentés és visszahívás programok</w:t>
      </w:r>
      <w:r>
        <w:tab/>
      </w:r>
      <w:r>
        <w:fldChar w:fldCharType="begin"/>
      </w:r>
      <w:r>
        <w:instrText xml:space="preserve"> PAGEREF _Toc71721093 \h </w:instrText>
      </w:r>
      <w:r>
        <w:fldChar w:fldCharType="separate"/>
      </w:r>
      <w:r w:rsidR="0046200C">
        <w:t>61</w:t>
      </w:r>
      <w:r>
        <w:fldChar w:fldCharType="end"/>
      </w:r>
    </w:p>
    <w:p w14:paraId="3324DC56" w14:textId="7DD21103"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Alapértelmezett programok tárolása</w:t>
      </w:r>
      <w:r>
        <w:tab/>
      </w:r>
      <w:r>
        <w:fldChar w:fldCharType="begin"/>
      </w:r>
      <w:r>
        <w:instrText xml:space="preserve"> PAGEREF _Toc71721094 \h </w:instrText>
      </w:r>
      <w:r>
        <w:fldChar w:fldCharType="separate"/>
      </w:r>
      <w:r w:rsidR="0046200C">
        <w:t>61</w:t>
      </w:r>
      <w:r>
        <w:fldChar w:fldCharType="end"/>
      </w:r>
    </w:p>
    <w:p w14:paraId="28259839" w14:textId="7C21DF3B"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Alapértelmezett programok visszahívása</w:t>
      </w:r>
      <w:r>
        <w:tab/>
      </w:r>
      <w:r>
        <w:fldChar w:fldCharType="begin"/>
      </w:r>
      <w:r>
        <w:instrText xml:space="preserve"> PAGEREF _Toc71721095 \h </w:instrText>
      </w:r>
      <w:r>
        <w:fldChar w:fldCharType="separate"/>
      </w:r>
      <w:r w:rsidR="0046200C">
        <w:t>62</w:t>
      </w:r>
      <w:r>
        <w:fldChar w:fldCharType="end"/>
      </w:r>
    </w:p>
    <w:p w14:paraId="454D9966" w14:textId="07F77F73"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Késleltetett visszahívás</w:t>
      </w:r>
      <w:r>
        <w:tab/>
      </w:r>
      <w:r>
        <w:fldChar w:fldCharType="begin"/>
      </w:r>
      <w:r>
        <w:instrText xml:space="preserve"> PAGEREF _Toc71721096 \h </w:instrText>
      </w:r>
      <w:r>
        <w:fldChar w:fldCharType="separate"/>
      </w:r>
      <w:r w:rsidR="0046200C">
        <w:t>63</w:t>
      </w:r>
      <w:r>
        <w:fldChar w:fldCharType="end"/>
      </w:r>
    </w:p>
    <w:p w14:paraId="4D02BDF6" w14:textId="22AE2BF7"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Programozási tartalékkazetta (PBC-LXD)</w:t>
      </w:r>
      <w:r>
        <w:tab/>
      </w:r>
      <w:r>
        <w:fldChar w:fldCharType="begin"/>
      </w:r>
      <w:r>
        <w:instrText xml:space="preserve"> PAGEREF _Toc71721097 \h </w:instrText>
      </w:r>
      <w:r>
        <w:fldChar w:fldCharType="separate"/>
      </w:r>
      <w:r w:rsidR="0046200C">
        <w:t>64</w:t>
      </w:r>
      <w:r>
        <w:fldChar w:fldCharType="end"/>
      </w:r>
    </w:p>
    <w:p w14:paraId="7D3E7362" w14:textId="481CA3C1"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PBC-LXD jellemzők</w:t>
      </w:r>
      <w:r>
        <w:tab/>
      </w:r>
      <w:r>
        <w:fldChar w:fldCharType="begin"/>
      </w:r>
      <w:r>
        <w:instrText xml:space="preserve"> PAGEREF _Toc71721098 \h </w:instrText>
      </w:r>
      <w:r>
        <w:fldChar w:fldCharType="separate"/>
      </w:r>
      <w:r w:rsidR="0046200C">
        <w:t>64</w:t>
      </w:r>
      <w:r>
        <w:fldChar w:fldCharType="end"/>
      </w:r>
    </w:p>
    <w:p w14:paraId="5FDD81D1" w14:textId="0D74828C"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Vonalkód beolvasási funkció</w:t>
      </w:r>
      <w:r>
        <w:tab/>
      </w:r>
      <w:r>
        <w:fldChar w:fldCharType="begin"/>
      </w:r>
      <w:r>
        <w:instrText xml:space="preserve"> PAGEREF _Toc71721099 \h </w:instrText>
      </w:r>
      <w:r>
        <w:fldChar w:fldCharType="separate"/>
      </w:r>
      <w:r w:rsidR="0046200C">
        <w:t>64</w:t>
      </w:r>
      <w:r>
        <w:fldChar w:fldCharType="end"/>
      </w:r>
    </w:p>
    <w:p w14:paraId="4FCA1BA5" w14:textId="09D74ED2"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PBC-LXD telepítése</w:t>
      </w:r>
      <w:r>
        <w:tab/>
      </w:r>
      <w:r>
        <w:fldChar w:fldCharType="begin"/>
      </w:r>
      <w:r>
        <w:instrText xml:space="preserve"> PAGEREF _Toc71721100 \h </w:instrText>
      </w:r>
      <w:r>
        <w:fldChar w:fldCharType="separate"/>
      </w:r>
      <w:r w:rsidR="0046200C">
        <w:t>65</w:t>
      </w:r>
      <w:r>
        <w:fldChar w:fldCharType="end"/>
      </w:r>
    </w:p>
    <w:p w14:paraId="1793784A" w14:textId="6AD51B61"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Biztonsági másolat programok a PBC-LXD-re</w:t>
      </w:r>
      <w:r>
        <w:tab/>
      </w:r>
      <w:r>
        <w:fldChar w:fldCharType="begin"/>
      </w:r>
      <w:r>
        <w:instrText xml:space="preserve"> PAGEREF _Toc71721101 \h </w:instrText>
      </w:r>
      <w:r>
        <w:fldChar w:fldCharType="separate"/>
      </w:r>
      <w:r w:rsidR="0046200C">
        <w:t>66</w:t>
      </w:r>
      <w:r>
        <w:fldChar w:fldCharType="end"/>
      </w:r>
    </w:p>
    <w:p w14:paraId="0F7A5F37" w14:textId="6390B16C"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Programok visszaállítása a PBC-LXD-ről</w:t>
      </w:r>
      <w:r>
        <w:tab/>
      </w:r>
      <w:r>
        <w:fldChar w:fldCharType="begin"/>
      </w:r>
      <w:r>
        <w:instrText xml:space="preserve"> PAGEREF _Toc71721102 \h </w:instrText>
      </w:r>
      <w:r>
        <w:fldChar w:fldCharType="separate"/>
      </w:r>
      <w:r w:rsidR="0046200C">
        <w:t>67</w:t>
      </w:r>
      <w:r>
        <w:fldChar w:fldCharType="end"/>
      </w:r>
    </w:p>
    <w:p w14:paraId="64A37A86" w14:textId="55226714"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Dekóder Vonalkód szkennelés</w:t>
      </w:r>
      <w:r>
        <w:tab/>
      </w:r>
      <w:r>
        <w:fldChar w:fldCharType="begin"/>
      </w:r>
      <w:r>
        <w:instrText xml:space="preserve"> PAGEREF _Toc71721103 \h </w:instrText>
      </w:r>
      <w:r>
        <w:fldChar w:fldCharType="separate"/>
      </w:r>
      <w:r w:rsidR="0046200C">
        <w:t>68</w:t>
      </w:r>
      <w:r>
        <w:fldChar w:fldCharType="end"/>
      </w:r>
    </w:p>
    <w:p w14:paraId="6EA053B3" w14:textId="620AE67C"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Telepítse a vonalkódolvasó tollat</w:t>
      </w:r>
      <w:r>
        <w:tab/>
      </w:r>
      <w:r>
        <w:fldChar w:fldCharType="begin"/>
      </w:r>
      <w:r>
        <w:instrText xml:space="preserve"> PAGEREF _Toc71721104 \h </w:instrText>
      </w:r>
      <w:r>
        <w:fldChar w:fldCharType="separate"/>
      </w:r>
      <w:r w:rsidR="0046200C">
        <w:t>68</w:t>
      </w:r>
      <w:r>
        <w:fldChar w:fldCharType="end"/>
      </w:r>
    </w:p>
    <w:p w14:paraId="17B7DEE2" w14:textId="4538495D"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Vonalkódolvasó toll beállítása</w:t>
      </w:r>
      <w:r>
        <w:tab/>
      </w:r>
      <w:r>
        <w:fldChar w:fldCharType="begin"/>
      </w:r>
      <w:r>
        <w:instrText xml:space="preserve"> PAGEREF _Toc71721105 \h </w:instrText>
      </w:r>
      <w:r>
        <w:fldChar w:fldCharType="separate"/>
      </w:r>
      <w:r w:rsidR="0046200C">
        <w:t>70</w:t>
      </w:r>
      <w:r>
        <w:fldChar w:fldCharType="end"/>
      </w:r>
    </w:p>
    <w:p w14:paraId="03EE4A77" w14:textId="4AD20D0C"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Vonalkódolvasó toll tesztelése</w:t>
      </w:r>
      <w:r>
        <w:tab/>
      </w:r>
      <w:r>
        <w:fldChar w:fldCharType="begin"/>
      </w:r>
      <w:r>
        <w:instrText xml:space="preserve"> PAGEREF _Toc71721106 \h </w:instrText>
      </w:r>
      <w:r>
        <w:fldChar w:fldCharType="separate"/>
      </w:r>
      <w:r w:rsidR="0046200C">
        <w:t>71</w:t>
      </w:r>
      <w:r>
        <w:fldChar w:fldCharType="end"/>
      </w:r>
    </w:p>
    <w:p w14:paraId="67AB59D8" w14:textId="237B8316"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Letapogatás meződekóder címek</w:t>
      </w:r>
      <w:r>
        <w:tab/>
      </w:r>
      <w:r>
        <w:fldChar w:fldCharType="begin"/>
      </w:r>
      <w:r>
        <w:instrText xml:space="preserve"> PAGEREF _Toc71721107 \h </w:instrText>
      </w:r>
      <w:r>
        <w:fldChar w:fldCharType="separate"/>
      </w:r>
      <w:r w:rsidR="0046200C">
        <w:t>72</w:t>
      </w:r>
      <w:r>
        <w:fldChar w:fldCharType="end"/>
      </w:r>
    </w:p>
    <w:p w14:paraId="33A2B086" w14:textId="1C0B6224"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Különleges funkciók</w:t>
      </w:r>
      <w:r>
        <w:tab/>
      </w:r>
      <w:r>
        <w:fldChar w:fldCharType="begin"/>
      </w:r>
      <w:r>
        <w:instrText xml:space="preserve"> PAGEREF _Toc71721108 \h </w:instrText>
      </w:r>
      <w:r>
        <w:fldChar w:fldCharType="separate"/>
      </w:r>
      <w:r w:rsidR="0046200C">
        <w:t>74</w:t>
      </w:r>
      <w:r>
        <w:fldChar w:fldCharType="end"/>
      </w:r>
    </w:p>
    <w:p w14:paraId="035AE498" w14:textId="2F518C6D"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Nyelv beállítása</w:t>
      </w:r>
      <w:r>
        <w:tab/>
      </w:r>
      <w:r>
        <w:fldChar w:fldCharType="begin"/>
      </w:r>
      <w:r>
        <w:instrText xml:space="preserve"> PAGEREF _Toc71721109 \h </w:instrText>
      </w:r>
      <w:r>
        <w:fldChar w:fldCharType="separate"/>
      </w:r>
      <w:r w:rsidR="0046200C">
        <w:t>74</w:t>
      </w:r>
      <w:r>
        <w:fldChar w:fldCharType="end"/>
      </w:r>
    </w:p>
    <w:p w14:paraId="51003B83" w14:textId="15E43E17"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Órák üzemmód beállítása</w:t>
      </w:r>
      <w:r>
        <w:tab/>
      </w:r>
      <w:r>
        <w:fldChar w:fldCharType="begin"/>
      </w:r>
      <w:r>
        <w:instrText xml:space="preserve"> PAGEREF _Toc71721110 \h </w:instrText>
      </w:r>
      <w:r>
        <w:fldChar w:fldCharType="separate"/>
      </w:r>
      <w:r w:rsidR="0046200C">
        <w:t>74</w:t>
      </w:r>
      <w:r>
        <w:fldChar w:fldCharType="end"/>
      </w:r>
    </w:p>
    <w:p w14:paraId="10F7F572" w14:textId="4C5CFB34"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NOMV Kerékpározás</w:t>
      </w:r>
      <w:r>
        <w:tab/>
      </w:r>
      <w:r>
        <w:fldChar w:fldCharType="begin"/>
      </w:r>
      <w:r>
        <w:instrText xml:space="preserve"> PAGEREF _Toc71721111 \h </w:instrText>
      </w:r>
      <w:r>
        <w:fldChar w:fldCharType="separate"/>
      </w:r>
      <w:r w:rsidR="0046200C">
        <w:t>75</w:t>
      </w:r>
      <w:r>
        <w:fldChar w:fldCharType="end"/>
      </w:r>
    </w:p>
    <w:p w14:paraId="138FDCA0" w14:textId="5F9B9243" w:rsidR="00D71C31" w:rsidRDefault="00D71C31">
      <w:pPr>
        <w:pStyle w:val="TOC1"/>
        <w:rPr>
          <w:rFonts w:asciiTheme="minorHAnsi" w:eastAsiaTheme="minorEastAsia" w:hAnsiTheme="minorHAnsi" w:cstheme="minorBidi"/>
          <w:b w:val="0"/>
          <w:bCs w:val="0"/>
          <w:i w:val="0"/>
          <w:iCs w:val="0"/>
          <w:color w:val="auto"/>
          <w:lang w:val="en-GB" w:eastAsia="en-GB" w:bidi="ar-SA"/>
        </w:rPr>
      </w:pPr>
      <w:r w:rsidRPr="00522AD0">
        <w:rPr>
          <w:lang w:val="hu"/>
        </w:rPr>
        <w:t>F szakasz - Áramlásirányítás</w:t>
      </w:r>
      <w:r>
        <w:tab/>
      </w:r>
      <w:r>
        <w:fldChar w:fldCharType="begin"/>
      </w:r>
      <w:r>
        <w:instrText xml:space="preserve"> PAGEREF _Toc71721112 \h </w:instrText>
      </w:r>
      <w:r>
        <w:fldChar w:fldCharType="separate"/>
      </w:r>
      <w:r w:rsidR="0046200C">
        <w:t>77</w:t>
      </w:r>
      <w:r>
        <w:fldChar w:fldCharType="end"/>
      </w:r>
    </w:p>
    <w:p w14:paraId="110FA12C" w14:textId="33FDD76F"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ESP-LXD áramláskezelési jellemzők</w:t>
      </w:r>
      <w:r>
        <w:tab/>
      </w:r>
      <w:r>
        <w:fldChar w:fldCharType="begin"/>
      </w:r>
      <w:r>
        <w:instrText xml:space="preserve"> PAGEREF _Toc71721113 \h </w:instrText>
      </w:r>
      <w:r>
        <w:fldChar w:fldCharType="separate"/>
      </w:r>
      <w:r w:rsidR="0046200C">
        <w:t>77</w:t>
      </w:r>
      <w:r>
        <w:fldChar w:fldCharType="end"/>
      </w:r>
    </w:p>
    <w:p w14:paraId="1FA6CD8F" w14:textId="75D89358"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Bevezetés az áramlásba</w:t>
      </w:r>
      <w:r>
        <w:tab/>
      </w:r>
      <w:r>
        <w:fldChar w:fldCharType="begin"/>
      </w:r>
      <w:r>
        <w:instrText xml:space="preserve"> PAGEREF _Toc71721114 \h </w:instrText>
      </w:r>
      <w:r>
        <w:fldChar w:fldCharType="separate"/>
      </w:r>
      <w:r w:rsidR="0046200C">
        <w:t>77</w:t>
      </w:r>
      <w:r>
        <w:fldChar w:fldCharType="end"/>
      </w:r>
    </w:p>
    <w:p w14:paraId="5D289FBE" w14:textId="6DEA9482"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FloZones™ áttekintés</w:t>
      </w:r>
      <w:r>
        <w:tab/>
      </w:r>
      <w:r>
        <w:fldChar w:fldCharType="begin"/>
      </w:r>
      <w:r>
        <w:instrText xml:space="preserve"> PAGEREF _Toc71721115 \h </w:instrText>
      </w:r>
      <w:r>
        <w:fldChar w:fldCharType="separate"/>
      </w:r>
      <w:r w:rsidR="0046200C">
        <w:t>77</w:t>
      </w:r>
      <w:r>
        <w:fldChar w:fldCharType="end"/>
      </w:r>
    </w:p>
    <w:p w14:paraId="7A853016" w14:textId="2C73C09D"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FloManager™ áttekintés</w:t>
      </w:r>
      <w:r>
        <w:tab/>
      </w:r>
      <w:r>
        <w:fldChar w:fldCharType="begin"/>
      </w:r>
      <w:r>
        <w:instrText xml:space="preserve"> PAGEREF _Toc71721116 \h </w:instrText>
      </w:r>
      <w:r>
        <w:fldChar w:fldCharType="separate"/>
      </w:r>
      <w:r w:rsidR="0046200C">
        <w:t>77</w:t>
      </w:r>
      <w:r>
        <w:fldChar w:fldCharType="end"/>
      </w:r>
    </w:p>
    <w:p w14:paraId="6292A3B1" w14:textId="785E2D85"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FloWatch™ áttekintés</w:t>
      </w:r>
      <w:r>
        <w:tab/>
      </w:r>
      <w:r>
        <w:fldChar w:fldCharType="begin"/>
      </w:r>
      <w:r>
        <w:instrText xml:space="preserve"> PAGEREF _Toc71721117 \h </w:instrText>
      </w:r>
      <w:r>
        <w:fldChar w:fldCharType="separate"/>
      </w:r>
      <w:r w:rsidR="0046200C">
        <w:t>77</w:t>
      </w:r>
      <w:r>
        <w:fldChar w:fldCharType="end"/>
      </w:r>
    </w:p>
    <w:p w14:paraId="2E9EA620" w14:textId="73CF5F7E"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Áramlási egységek beállítása</w:t>
      </w:r>
      <w:r>
        <w:tab/>
      </w:r>
      <w:r>
        <w:fldChar w:fldCharType="begin"/>
      </w:r>
      <w:r>
        <w:instrText xml:space="preserve"> PAGEREF _Toc71721118 \h </w:instrText>
      </w:r>
      <w:r>
        <w:fldChar w:fldCharType="separate"/>
      </w:r>
      <w:r w:rsidR="0046200C">
        <w:t>78</w:t>
      </w:r>
      <w:r>
        <w:fldChar w:fldCharType="end"/>
      </w:r>
    </w:p>
    <w:p w14:paraId="1757F7E3" w14:textId="19F3730E"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FloManager™</w:t>
      </w:r>
      <w:r>
        <w:tab/>
      </w:r>
      <w:r>
        <w:fldChar w:fldCharType="begin"/>
      </w:r>
      <w:r>
        <w:instrText xml:space="preserve"> PAGEREF _Toc71721119 \h </w:instrText>
      </w:r>
      <w:r>
        <w:fldChar w:fldCharType="separate"/>
      </w:r>
      <w:r w:rsidR="0046200C">
        <w:t>78</w:t>
      </w:r>
      <w:r>
        <w:fldChar w:fldCharType="end"/>
      </w:r>
    </w:p>
    <w:p w14:paraId="24CD8646" w14:textId="0BB14329"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 FloManager™ beállítása és használata</w:t>
      </w:r>
      <w:r>
        <w:tab/>
      </w:r>
      <w:r>
        <w:fldChar w:fldCharType="begin"/>
      </w:r>
      <w:r>
        <w:instrText xml:space="preserve"> PAGEREF _Toc71721120 \h </w:instrText>
      </w:r>
      <w:r>
        <w:fldChar w:fldCharType="separate"/>
      </w:r>
      <w:r w:rsidR="0046200C">
        <w:t>79</w:t>
      </w:r>
      <w:r>
        <w:fldChar w:fldCharType="end"/>
      </w:r>
    </w:p>
    <w:p w14:paraId="7BA4F7DA" w14:textId="45A56CD3"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A FloManager™ engedélyezése (vagy letiltása)</w:t>
      </w:r>
      <w:r>
        <w:tab/>
      </w:r>
      <w:r>
        <w:fldChar w:fldCharType="begin"/>
      </w:r>
      <w:r>
        <w:instrText xml:space="preserve"> PAGEREF _Toc71721121 \h </w:instrText>
      </w:r>
      <w:r>
        <w:fldChar w:fldCharType="separate"/>
      </w:r>
      <w:r w:rsidR="0046200C">
        <w:t>79</w:t>
      </w:r>
      <w:r>
        <w:fldChar w:fldCharType="end"/>
      </w:r>
    </w:p>
    <w:p w14:paraId="02C570E4" w14:textId="75BB2E34"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Áramlási sebességek kézi beállítása</w:t>
      </w:r>
      <w:r>
        <w:tab/>
      </w:r>
      <w:r>
        <w:fldChar w:fldCharType="begin"/>
      </w:r>
      <w:r>
        <w:instrText xml:space="preserve"> PAGEREF _Toc71721122 \h </w:instrText>
      </w:r>
      <w:r>
        <w:fldChar w:fldCharType="separate"/>
      </w:r>
      <w:r w:rsidR="0046200C">
        <w:t>80</w:t>
      </w:r>
      <w:r>
        <w:fldChar w:fldCharType="end"/>
      </w:r>
    </w:p>
    <w:p w14:paraId="6B8896B2" w14:textId="7A17CE30"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Állomásarányok beállítása</w:t>
      </w:r>
      <w:r>
        <w:tab/>
      </w:r>
      <w:r>
        <w:fldChar w:fldCharType="begin"/>
      </w:r>
      <w:r>
        <w:instrText xml:space="preserve"> PAGEREF _Toc71721123 \h </w:instrText>
      </w:r>
      <w:r>
        <w:fldChar w:fldCharType="separate"/>
      </w:r>
      <w:r w:rsidR="0046200C">
        <w:t>80</w:t>
      </w:r>
      <w:r>
        <w:fldChar w:fldCharType="end"/>
      </w:r>
    </w:p>
    <w:p w14:paraId="720A0986" w14:textId="1120A092"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FloZone™ árak beállítása</w:t>
      </w:r>
      <w:r>
        <w:tab/>
      </w:r>
      <w:r>
        <w:fldChar w:fldCharType="begin"/>
      </w:r>
      <w:r>
        <w:instrText xml:space="preserve"> PAGEREF _Toc71721124 \h </w:instrText>
      </w:r>
      <w:r>
        <w:fldChar w:fldCharType="separate"/>
      </w:r>
      <w:r w:rsidR="0046200C">
        <w:t>81</w:t>
      </w:r>
      <w:r>
        <w:fldChar w:fldCharType="end"/>
      </w:r>
    </w:p>
    <w:p w14:paraId="061C48F4" w14:textId="00240C1D"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FloWatch™</w:t>
      </w:r>
      <w:r>
        <w:tab/>
      </w:r>
      <w:r>
        <w:fldChar w:fldCharType="begin"/>
      </w:r>
      <w:r>
        <w:instrText xml:space="preserve"> PAGEREF _Toc71721125 \h </w:instrText>
      </w:r>
      <w:r>
        <w:fldChar w:fldCharType="separate"/>
      </w:r>
      <w:r w:rsidR="0046200C">
        <w:t>82</w:t>
      </w:r>
      <w:r>
        <w:fldChar w:fldCharType="end"/>
      </w:r>
    </w:p>
    <w:p w14:paraId="06276214" w14:textId="254CCB79"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 FloWatch™ beállítása és használata</w:t>
      </w:r>
      <w:r>
        <w:tab/>
      </w:r>
      <w:r>
        <w:fldChar w:fldCharType="begin"/>
      </w:r>
      <w:r>
        <w:instrText xml:space="preserve"> PAGEREF _Toc71721126 \h </w:instrText>
      </w:r>
      <w:r>
        <w:fldChar w:fldCharType="separate"/>
      </w:r>
      <w:r w:rsidR="0046200C">
        <w:t>82</w:t>
      </w:r>
      <w:r>
        <w:fldChar w:fldCharType="end"/>
      </w:r>
    </w:p>
    <w:p w14:paraId="2FEA5DE7" w14:textId="7AC231E0"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FloWatch™ engedélyezése (vagy letiltása)</w:t>
      </w:r>
      <w:r>
        <w:tab/>
      </w:r>
      <w:r>
        <w:fldChar w:fldCharType="begin"/>
      </w:r>
      <w:r>
        <w:instrText xml:space="preserve"> PAGEREF _Toc71721127 \h </w:instrText>
      </w:r>
      <w:r>
        <w:fldChar w:fldCharType="separate"/>
      </w:r>
      <w:r w:rsidR="0046200C">
        <w:t>83</w:t>
      </w:r>
      <w:r>
        <w:fldChar w:fldCharType="end"/>
      </w:r>
    </w:p>
    <w:p w14:paraId="4D212914" w14:textId="336E7EAB"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SEEF és SELF beállítások és műveletek</w:t>
      </w:r>
      <w:r>
        <w:tab/>
      </w:r>
      <w:r>
        <w:fldChar w:fldCharType="begin"/>
      </w:r>
      <w:r>
        <w:instrText xml:space="preserve"> PAGEREF _Toc71721128 \h </w:instrText>
      </w:r>
      <w:r>
        <w:fldChar w:fldCharType="separate"/>
      </w:r>
      <w:r w:rsidR="0046200C">
        <w:t>84</w:t>
      </w:r>
      <w:r>
        <w:fldChar w:fldCharType="end"/>
      </w:r>
    </w:p>
    <w:p w14:paraId="0C31CD05" w14:textId="23F43D09"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A SEEF és SELF beállítása és konfigurálása</w:t>
      </w:r>
      <w:r>
        <w:tab/>
      </w:r>
      <w:r>
        <w:fldChar w:fldCharType="begin"/>
      </w:r>
      <w:r>
        <w:instrText xml:space="preserve"> PAGEREF _Toc71721129 \h </w:instrText>
      </w:r>
      <w:r>
        <w:fldChar w:fldCharType="separate"/>
      </w:r>
      <w:r w:rsidR="0046200C">
        <w:t>84</w:t>
      </w:r>
      <w:r>
        <w:fldChar w:fldCharType="end"/>
      </w:r>
    </w:p>
    <w:p w14:paraId="6D92E9BE" w14:textId="14880A2C"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Áramlás betanulása</w:t>
      </w:r>
      <w:r>
        <w:tab/>
      </w:r>
      <w:r>
        <w:fldChar w:fldCharType="begin"/>
      </w:r>
      <w:r>
        <w:instrText xml:space="preserve"> PAGEREF _Toc71721130 \h </w:instrText>
      </w:r>
      <w:r>
        <w:fldChar w:fldCharType="separate"/>
      </w:r>
      <w:r w:rsidR="0046200C">
        <w:t>87</w:t>
      </w:r>
      <w:r>
        <w:fldChar w:fldCharType="end"/>
      </w:r>
    </w:p>
    <w:p w14:paraId="381E0F51" w14:textId="54F87C92"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Folyamat automatikus tanulása (minden állomás)</w:t>
      </w:r>
      <w:r>
        <w:tab/>
      </w:r>
      <w:r>
        <w:fldChar w:fldCharType="begin"/>
      </w:r>
      <w:r>
        <w:instrText xml:space="preserve"> PAGEREF _Toc71721131 \h </w:instrText>
      </w:r>
      <w:r>
        <w:fldChar w:fldCharType="separate"/>
      </w:r>
      <w:r w:rsidR="0046200C">
        <w:t>87</w:t>
      </w:r>
      <w:r>
        <w:fldChar w:fldCharType="end"/>
      </w:r>
    </w:p>
    <w:p w14:paraId="743E627A" w14:textId="4CA03C53"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Áramlás automatikus tanulmányozása (egyedi állomások)</w:t>
      </w:r>
      <w:r>
        <w:tab/>
      </w:r>
      <w:r>
        <w:fldChar w:fldCharType="begin"/>
      </w:r>
      <w:r>
        <w:instrText xml:space="preserve"> PAGEREF _Toc71721132 \h </w:instrText>
      </w:r>
      <w:r>
        <w:fldChar w:fldCharType="separate"/>
      </w:r>
      <w:r w:rsidR="0046200C">
        <w:t>88</w:t>
      </w:r>
      <w:r>
        <w:fldChar w:fldCharType="end"/>
      </w:r>
    </w:p>
    <w:p w14:paraId="1854CA2C" w14:textId="6EBAFE49"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Áramlási riasztások megtekintése és törlése</w:t>
      </w:r>
      <w:r>
        <w:tab/>
      </w:r>
      <w:r>
        <w:fldChar w:fldCharType="begin"/>
      </w:r>
      <w:r>
        <w:instrText xml:space="preserve"> PAGEREF _Toc71721133 \h </w:instrText>
      </w:r>
      <w:r>
        <w:fldChar w:fldCharType="separate"/>
      </w:r>
      <w:r w:rsidR="0046200C">
        <w:t>90</w:t>
      </w:r>
      <w:r>
        <w:fldChar w:fldCharType="end"/>
      </w:r>
    </w:p>
    <w:p w14:paraId="07DCCA89" w14:textId="018460F1"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Állomás áramlási riasztások megtekintése</w:t>
      </w:r>
      <w:r>
        <w:tab/>
      </w:r>
      <w:r>
        <w:fldChar w:fldCharType="begin"/>
      </w:r>
      <w:r>
        <w:instrText xml:space="preserve"> PAGEREF _Toc71721134 \h </w:instrText>
      </w:r>
      <w:r>
        <w:fldChar w:fldCharType="separate"/>
      </w:r>
      <w:r w:rsidR="0046200C">
        <w:t>90</w:t>
      </w:r>
      <w:r>
        <w:fldChar w:fldCharType="end"/>
      </w:r>
    </w:p>
    <w:p w14:paraId="3C52A75C" w14:textId="43CDABAD"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FloZone™ áramlási riasztások megtekintése</w:t>
      </w:r>
      <w:r>
        <w:tab/>
      </w:r>
      <w:r>
        <w:fldChar w:fldCharType="begin"/>
      </w:r>
      <w:r>
        <w:instrText xml:space="preserve"> PAGEREF _Toc71721135 \h </w:instrText>
      </w:r>
      <w:r>
        <w:fldChar w:fldCharType="separate"/>
      </w:r>
      <w:r w:rsidR="0046200C">
        <w:t>91</w:t>
      </w:r>
      <w:r>
        <w:fldChar w:fldCharType="end"/>
      </w:r>
    </w:p>
    <w:p w14:paraId="49EB5A19" w14:textId="63CB520E"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Clear Flow riasztások</w:t>
      </w:r>
      <w:r>
        <w:tab/>
      </w:r>
      <w:r>
        <w:fldChar w:fldCharType="begin"/>
      </w:r>
      <w:r>
        <w:instrText xml:space="preserve"> PAGEREF _Toc71721136 \h </w:instrText>
      </w:r>
      <w:r>
        <w:fldChar w:fldCharType="separate"/>
      </w:r>
      <w:r w:rsidR="0046200C">
        <w:t>92</w:t>
      </w:r>
      <w:r>
        <w:fldChar w:fldCharType="end"/>
      </w:r>
    </w:p>
    <w:p w14:paraId="64EC5D94" w14:textId="4D1651FE"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Áramlási sebességek megtekintése</w:t>
      </w:r>
      <w:r>
        <w:tab/>
      </w:r>
      <w:r>
        <w:fldChar w:fldCharType="begin"/>
      </w:r>
      <w:r>
        <w:instrText xml:space="preserve"> PAGEREF _Toc71721137 \h </w:instrText>
      </w:r>
      <w:r>
        <w:fldChar w:fldCharType="separate"/>
      </w:r>
      <w:r w:rsidR="0046200C">
        <w:t>93</w:t>
      </w:r>
      <w:r>
        <w:fldChar w:fldCharType="end"/>
      </w:r>
    </w:p>
    <w:p w14:paraId="5ACED134" w14:textId="79F24CF7"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Az állomások áramlási sebességének megtekintése</w:t>
      </w:r>
      <w:r>
        <w:tab/>
      </w:r>
      <w:r>
        <w:fldChar w:fldCharType="begin"/>
      </w:r>
      <w:r>
        <w:instrText xml:space="preserve"> PAGEREF _Toc71721138 \h </w:instrText>
      </w:r>
      <w:r>
        <w:fldChar w:fldCharType="separate"/>
      </w:r>
      <w:r w:rsidR="0046200C">
        <w:t>93</w:t>
      </w:r>
      <w:r>
        <w:fldChar w:fldCharType="end"/>
      </w:r>
    </w:p>
    <w:p w14:paraId="4B3C9AF2" w14:textId="3AEB8AD1"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A FloZones™ áramlási sebességek megtekintése</w:t>
      </w:r>
      <w:r>
        <w:tab/>
      </w:r>
      <w:r>
        <w:fldChar w:fldCharType="begin"/>
      </w:r>
      <w:r>
        <w:instrText xml:space="preserve"> PAGEREF _Toc71721139 \h </w:instrText>
      </w:r>
      <w:r>
        <w:fldChar w:fldCharType="separate"/>
      </w:r>
      <w:r w:rsidR="0046200C">
        <w:t>94</w:t>
      </w:r>
      <w:r>
        <w:fldChar w:fldCharType="end"/>
      </w:r>
    </w:p>
    <w:p w14:paraId="6F1114B2" w14:textId="270742C4"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Áramlási naplók megtekintése és törlése</w:t>
      </w:r>
      <w:r>
        <w:tab/>
      </w:r>
      <w:r>
        <w:fldChar w:fldCharType="begin"/>
      </w:r>
      <w:r>
        <w:instrText xml:space="preserve"> PAGEREF _Toc71721140 \h </w:instrText>
      </w:r>
      <w:r>
        <w:fldChar w:fldCharType="separate"/>
      </w:r>
      <w:r w:rsidR="0046200C">
        <w:t>95</w:t>
      </w:r>
      <w:r>
        <w:fldChar w:fldCharType="end"/>
      </w:r>
    </w:p>
    <w:p w14:paraId="7D53E83F" w14:textId="7700FB73"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Jelenlegi áramlás megtekintése</w:t>
      </w:r>
      <w:r>
        <w:tab/>
      </w:r>
      <w:r>
        <w:fldChar w:fldCharType="begin"/>
      </w:r>
      <w:r>
        <w:instrText xml:space="preserve"> PAGEREF _Toc71721141 \h </w:instrText>
      </w:r>
      <w:r>
        <w:fldChar w:fldCharType="separate"/>
      </w:r>
      <w:r w:rsidR="0046200C">
        <w:t>96</w:t>
      </w:r>
      <w:r>
        <w:fldChar w:fldCharType="end"/>
      </w:r>
    </w:p>
    <w:p w14:paraId="1701B532" w14:textId="5D019397"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Tiszta áramlási sebességek</w:t>
      </w:r>
      <w:r>
        <w:tab/>
      </w:r>
      <w:r>
        <w:fldChar w:fldCharType="begin"/>
      </w:r>
      <w:r>
        <w:instrText xml:space="preserve"> PAGEREF _Toc71721142 \h </w:instrText>
      </w:r>
      <w:r>
        <w:fldChar w:fldCharType="separate"/>
      </w:r>
      <w:r w:rsidR="0046200C">
        <w:t>97</w:t>
      </w:r>
      <w:r>
        <w:fldChar w:fldCharType="end"/>
      </w:r>
    </w:p>
    <w:p w14:paraId="3790FFD4" w14:textId="17B0BDED" w:rsidR="00D71C31" w:rsidRDefault="00D71C31">
      <w:pPr>
        <w:pStyle w:val="TOC1"/>
        <w:rPr>
          <w:rFonts w:asciiTheme="minorHAnsi" w:eastAsiaTheme="minorEastAsia" w:hAnsiTheme="minorHAnsi" w:cstheme="minorBidi"/>
          <w:b w:val="0"/>
          <w:bCs w:val="0"/>
          <w:i w:val="0"/>
          <w:iCs w:val="0"/>
          <w:color w:val="auto"/>
          <w:lang w:val="en-GB" w:eastAsia="en-GB" w:bidi="ar-SA"/>
        </w:rPr>
      </w:pPr>
      <w:r w:rsidRPr="00522AD0">
        <w:rPr>
          <w:lang w:val="hu"/>
        </w:rPr>
        <w:t>G. szakasz - Segédüzemi működés</w:t>
      </w:r>
      <w:r>
        <w:tab/>
      </w:r>
      <w:r>
        <w:fldChar w:fldCharType="begin"/>
      </w:r>
      <w:r>
        <w:instrText xml:space="preserve"> PAGEREF _Toc71721143 \h </w:instrText>
      </w:r>
      <w:r>
        <w:fldChar w:fldCharType="separate"/>
      </w:r>
      <w:r w:rsidR="0046200C">
        <w:t>99</w:t>
      </w:r>
      <w:r>
        <w:fldChar w:fldCharType="end"/>
      </w:r>
    </w:p>
    <w:p w14:paraId="50B3387D" w14:textId="3CE77006"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Modul állapota</w:t>
      </w:r>
      <w:r>
        <w:tab/>
      </w:r>
      <w:r>
        <w:fldChar w:fldCharType="begin"/>
      </w:r>
      <w:r>
        <w:instrText xml:space="preserve"> PAGEREF _Toc71721144 \h </w:instrText>
      </w:r>
      <w:r>
        <w:fldChar w:fldCharType="separate"/>
      </w:r>
      <w:r w:rsidR="0046200C">
        <w:t>99</w:t>
      </w:r>
      <w:r>
        <w:fldChar w:fldCharType="end"/>
      </w:r>
    </w:p>
    <w:p w14:paraId="068AF066" w14:textId="35E564AA"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Intelligens modul állapota</w:t>
      </w:r>
      <w:r>
        <w:tab/>
      </w:r>
      <w:r>
        <w:fldChar w:fldCharType="begin"/>
      </w:r>
      <w:r>
        <w:instrText xml:space="preserve"> PAGEREF _Toc71721145 \h </w:instrText>
      </w:r>
      <w:r>
        <w:fldChar w:fldCharType="separate"/>
      </w:r>
      <w:r w:rsidR="0046200C">
        <w:t>99</w:t>
      </w:r>
      <w:r>
        <w:fldChar w:fldCharType="end"/>
      </w:r>
    </w:p>
    <w:p w14:paraId="1B353C7E" w14:textId="71821C8B"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Ellenőrző állomásmodul(ok)</w:t>
      </w:r>
      <w:r>
        <w:tab/>
      </w:r>
      <w:r>
        <w:fldChar w:fldCharType="begin"/>
      </w:r>
      <w:r>
        <w:instrText xml:space="preserve"> PAGEREF _Toc71721146 \h </w:instrText>
      </w:r>
      <w:r>
        <w:fldChar w:fldCharType="separate"/>
      </w:r>
      <w:r w:rsidR="0046200C">
        <w:t>99</w:t>
      </w:r>
      <w:r>
        <w:fldChar w:fldCharType="end"/>
      </w:r>
    </w:p>
    <w:p w14:paraId="645E7388" w14:textId="0B733F29"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Programok törlése</w:t>
      </w:r>
      <w:r>
        <w:tab/>
      </w:r>
      <w:r>
        <w:fldChar w:fldCharType="begin"/>
      </w:r>
      <w:r>
        <w:instrText xml:space="preserve"> PAGEREF _Toc71721147 \h </w:instrText>
      </w:r>
      <w:r>
        <w:fldChar w:fldCharType="separate"/>
      </w:r>
      <w:r w:rsidR="0046200C">
        <w:t>100</w:t>
      </w:r>
      <w:r>
        <w:fldChar w:fldCharType="end"/>
      </w:r>
    </w:p>
    <w:p w14:paraId="1683065F" w14:textId="517E979F"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Egyértelmű egyedi program</w:t>
      </w:r>
      <w:r>
        <w:tab/>
      </w:r>
      <w:r>
        <w:fldChar w:fldCharType="begin"/>
      </w:r>
      <w:r>
        <w:instrText xml:space="preserve"> PAGEREF _Toc71721148 \h </w:instrText>
      </w:r>
      <w:r>
        <w:fldChar w:fldCharType="separate"/>
      </w:r>
      <w:r w:rsidR="0046200C">
        <w:t>100</w:t>
      </w:r>
      <w:r>
        <w:fldChar w:fldCharType="end"/>
      </w:r>
    </w:p>
    <w:p w14:paraId="3B981572" w14:textId="0623952E"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Minden program törlése</w:t>
      </w:r>
      <w:r>
        <w:tab/>
      </w:r>
      <w:r>
        <w:fldChar w:fldCharType="begin"/>
      </w:r>
      <w:r>
        <w:instrText xml:space="preserve"> PAGEREF _Toc71721149 \h </w:instrText>
      </w:r>
      <w:r>
        <w:fldChar w:fldCharType="separate"/>
      </w:r>
      <w:r w:rsidR="0046200C">
        <w:t>101</w:t>
      </w:r>
      <w:r>
        <w:fldChar w:fldCharType="end"/>
      </w:r>
    </w:p>
    <w:p w14:paraId="547B9353" w14:textId="19E4786E"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Alapértelmezett beállítások visszaállítása</w:t>
      </w:r>
      <w:r>
        <w:tab/>
      </w:r>
      <w:r>
        <w:fldChar w:fldCharType="begin"/>
      </w:r>
      <w:r>
        <w:instrText xml:space="preserve"> PAGEREF _Toc71721150 \h </w:instrText>
      </w:r>
      <w:r>
        <w:fldChar w:fldCharType="separate"/>
      </w:r>
      <w:r w:rsidR="0046200C">
        <w:t>102</w:t>
      </w:r>
      <w:r>
        <w:fldChar w:fldCharType="end"/>
      </w:r>
    </w:p>
    <w:p w14:paraId="23CFB9FC" w14:textId="55597684"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Kézi öntözés</w:t>
      </w:r>
      <w:r>
        <w:tab/>
      </w:r>
      <w:r>
        <w:fldChar w:fldCharType="begin"/>
      </w:r>
      <w:r>
        <w:instrText xml:space="preserve"> PAGEREF _Toc71721151 \h </w:instrText>
      </w:r>
      <w:r>
        <w:fldChar w:fldCharType="separate"/>
      </w:r>
      <w:r w:rsidR="0046200C">
        <w:t>103</w:t>
      </w:r>
      <w:r>
        <w:fldChar w:fldCharType="end"/>
      </w:r>
    </w:p>
    <w:p w14:paraId="731EC26C" w14:textId="6689A8F4"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Az állomás kézi indítása</w:t>
      </w:r>
      <w:r>
        <w:tab/>
      </w:r>
      <w:r>
        <w:fldChar w:fldCharType="begin"/>
      </w:r>
      <w:r>
        <w:instrText xml:space="preserve"> PAGEREF _Toc71721152 \h </w:instrText>
      </w:r>
      <w:r>
        <w:fldChar w:fldCharType="separate"/>
      </w:r>
      <w:r w:rsidR="0046200C">
        <w:t>103</w:t>
      </w:r>
      <w:r>
        <w:fldChar w:fldCharType="end"/>
      </w:r>
    </w:p>
    <w:p w14:paraId="7E15AD2E" w14:textId="4D5EA52F"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Program kézi indítása</w:t>
      </w:r>
      <w:r>
        <w:tab/>
      </w:r>
      <w:r>
        <w:fldChar w:fldCharType="begin"/>
      </w:r>
      <w:r>
        <w:instrText xml:space="preserve"> PAGEREF _Toc71721153 \h </w:instrText>
      </w:r>
      <w:r>
        <w:fldChar w:fldCharType="separate"/>
      </w:r>
      <w:r w:rsidR="0046200C">
        <w:t>104</w:t>
      </w:r>
      <w:r>
        <w:fldChar w:fldCharType="end"/>
      </w:r>
    </w:p>
    <w:p w14:paraId="20A1B8F8" w14:textId="1D9C181E"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MV öntözési ablak</w:t>
      </w:r>
      <w:r>
        <w:tab/>
      </w:r>
      <w:r>
        <w:fldChar w:fldCharType="begin"/>
      </w:r>
      <w:r>
        <w:instrText xml:space="preserve"> PAGEREF _Toc71721154 \h </w:instrText>
      </w:r>
      <w:r>
        <w:fldChar w:fldCharType="separate"/>
      </w:r>
      <w:r w:rsidR="0046200C">
        <w:t>105</w:t>
      </w:r>
      <w:r>
        <w:fldChar w:fldCharType="end"/>
      </w:r>
    </w:p>
    <w:p w14:paraId="7741D449" w14:textId="62D3B922"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MV öntözési ablak beállítása</w:t>
      </w:r>
      <w:r>
        <w:tab/>
      </w:r>
      <w:r>
        <w:fldChar w:fldCharType="begin"/>
      </w:r>
      <w:r>
        <w:instrText xml:space="preserve"> PAGEREF _Toc71721155 \h </w:instrText>
      </w:r>
      <w:r>
        <w:fldChar w:fldCharType="separate"/>
      </w:r>
      <w:r w:rsidR="0046200C">
        <w:t>105</w:t>
      </w:r>
      <w:r>
        <w:fldChar w:fldCharType="end"/>
      </w:r>
    </w:p>
    <w:p w14:paraId="3379FEB0" w14:textId="0A1F8B6C"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MV manuális megnyitása</w:t>
      </w:r>
      <w:r>
        <w:tab/>
      </w:r>
      <w:r>
        <w:fldChar w:fldCharType="begin"/>
      </w:r>
      <w:r>
        <w:instrText xml:space="preserve"> PAGEREF _Toc71721156 \h </w:instrText>
      </w:r>
      <w:r>
        <w:fldChar w:fldCharType="separate"/>
      </w:r>
      <w:r w:rsidR="0046200C">
        <w:t>107</w:t>
      </w:r>
      <w:r>
        <w:fldChar w:fldCharType="end"/>
      </w:r>
    </w:p>
    <w:p w14:paraId="6A2C7DAD" w14:textId="324735C1"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Minden állomás tesztelése</w:t>
      </w:r>
      <w:r>
        <w:tab/>
      </w:r>
      <w:r>
        <w:fldChar w:fldCharType="begin"/>
      </w:r>
      <w:r>
        <w:instrText xml:space="preserve"> PAGEREF _Toc71721157 \h </w:instrText>
      </w:r>
      <w:r>
        <w:fldChar w:fldCharType="separate"/>
      </w:r>
      <w:r w:rsidR="0046200C">
        <w:t>108</w:t>
      </w:r>
      <w:r>
        <w:fldChar w:fldCharType="end"/>
      </w:r>
    </w:p>
    <w:p w14:paraId="47DE4A96" w14:textId="3F1C448F"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OFF</w:t>
      </w:r>
      <w:r>
        <w:tab/>
      </w:r>
      <w:r>
        <w:fldChar w:fldCharType="begin"/>
      </w:r>
      <w:r>
        <w:instrText xml:space="preserve"> PAGEREF _Toc71721158 \h </w:instrText>
      </w:r>
      <w:r>
        <w:fldChar w:fldCharType="separate"/>
      </w:r>
      <w:r w:rsidR="0046200C">
        <w:t>110</w:t>
      </w:r>
      <w:r>
        <w:fldChar w:fldCharType="end"/>
      </w:r>
    </w:p>
    <w:p w14:paraId="35E0362F" w14:textId="36CD2C31"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 kijelző kontrasztjának beállítása</w:t>
      </w:r>
      <w:r>
        <w:tab/>
      </w:r>
      <w:r>
        <w:fldChar w:fldCharType="begin"/>
      </w:r>
      <w:r>
        <w:instrText xml:space="preserve"> PAGEREF _Toc71721159 \h </w:instrText>
      </w:r>
      <w:r>
        <w:fldChar w:fldCharType="separate"/>
      </w:r>
      <w:r w:rsidR="0046200C">
        <w:t>110</w:t>
      </w:r>
      <w:r>
        <w:fldChar w:fldCharType="end"/>
      </w:r>
    </w:p>
    <w:p w14:paraId="758B6CCE" w14:textId="427A9F19"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2-vezetékes útvonal kikapcsolása</w:t>
      </w:r>
      <w:r>
        <w:tab/>
      </w:r>
      <w:r>
        <w:fldChar w:fldCharType="begin"/>
      </w:r>
      <w:r>
        <w:instrText xml:space="preserve"> PAGEREF _Toc71721160 \h </w:instrText>
      </w:r>
      <w:r>
        <w:fldChar w:fldCharType="separate"/>
      </w:r>
      <w:r w:rsidR="0046200C">
        <w:t>110</w:t>
      </w:r>
      <w:r>
        <w:fldChar w:fldCharType="end"/>
      </w:r>
    </w:p>
    <w:p w14:paraId="00DA22D6" w14:textId="4303AC4D"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Főszelepek bezárása</w:t>
      </w:r>
      <w:r>
        <w:tab/>
      </w:r>
      <w:r>
        <w:fldChar w:fldCharType="begin"/>
      </w:r>
      <w:r>
        <w:instrText xml:space="preserve"> PAGEREF _Toc71721161 \h </w:instrText>
      </w:r>
      <w:r>
        <w:fldChar w:fldCharType="separate"/>
      </w:r>
      <w:r w:rsidR="0046200C">
        <w:t>112</w:t>
      </w:r>
      <w:r>
        <w:fldChar w:fldCharType="end"/>
      </w:r>
    </w:p>
    <w:p w14:paraId="4B7712EE" w14:textId="39530357" w:rsidR="00D71C31" w:rsidRDefault="00D71C31">
      <w:pPr>
        <w:pStyle w:val="TOC1"/>
        <w:rPr>
          <w:rFonts w:asciiTheme="minorHAnsi" w:eastAsiaTheme="minorEastAsia" w:hAnsiTheme="minorHAnsi" w:cstheme="minorBidi"/>
          <w:b w:val="0"/>
          <w:bCs w:val="0"/>
          <w:i w:val="0"/>
          <w:iCs w:val="0"/>
          <w:color w:val="auto"/>
          <w:lang w:val="en-GB" w:eastAsia="en-GB" w:bidi="ar-SA"/>
        </w:rPr>
      </w:pPr>
      <w:r w:rsidRPr="00522AD0">
        <w:rPr>
          <w:lang w:val="hu"/>
        </w:rPr>
        <w:t>H szakasz - Telepítés</w:t>
      </w:r>
      <w:r>
        <w:tab/>
      </w:r>
      <w:r>
        <w:fldChar w:fldCharType="begin"/>
      </w:r>
      <w:r>
        <w:instrText xml:space="preserve"> PAGEREF _Toc71721162 \h </w:instrText>
      </w:r>
      <w:r>
        <w:fldChar w:fldCharType="separate"/>
      </w:r>
      <w:r w:rsidR="0046200C">
        <w:t>113</w:t>
      </w:r>
      <w:r>
        <w:fldChar w:fldCharType="end"/>
      </w:r>
    </w:p>
    <w:p w14:paraId="321E0E3A" w14:textId="51235589"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 doboz tartalmának ellenőrzése</w:t>
      </w:r>
      <w:r>
        <w:tab/>
      </w:r>
      <w:r>
        <w:fldChar w:fldCharType="begin"/>
      </w:r>
      <w:r>
        <w:instrText xml:space="preserve"> PAGEREF _Toc71721163 \h </w:instrText>
      </w:r>
      <w:r>
        <w:fldChar w:fldCharType="separate"/>
      </w:r>
      <w:r w:rsidR="0046200C">
        <w:t>113</w:t>
      </w:r>
      <w:r>
        <w:fldChar w:fldCharType="end"/>
      </w:r>
    </w:p>
    <w:p w14:paraId="46149D3D" w14:textId="23BB4338"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A vezérlő telepítése</w:t>
      </w:r>
      <w:r>
        <w:tab/>
      </w:r>
      <w:r>
        <w:fldChar w:fldCharType="begin"/>
      </w:r>
      <w:r>
        <w:instrText xml:space="preserve"> PAGEREF _Toc71721164 \h </w:instrText>
      </w:r>
      <w:r>
        <w:fldChar w:fldCharType="separate"/>
      </w:r>
      <w:r w:rsidR="0046200C">
        <w:t>113</w:t>
      </w:r>
      <w:r>
        <w:fldChar w:fldCharType="end"/>
      </w:r>
    </w:p>
    <w:p w14:paraId="1FE102A8" w14:textId="63810920"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Telepítési ellenőrzőlista</w:t>
      </w:r>
      <w:r>
        <w:tab/>
      </w:r>
      <w:r>
        <w:fldChar w:fldCharType="begin"/>
      </w:r>
      <w:r>
        <w:instrText xml:space="preserve"> PAGEREF _Toc71721165 \h </w:instrText>
      </w:r>
      <w:r>
        <w:fldChar w:fldCharType="separate"/>
      </w:r>
      <w:r w:rsidR="0046200C">
        <w:t>113</w:t>
      </w:r>
      <w:r>
        <w:fldChar w:fldCharType="end"/>
      </w:r>
    </w:p>
    <w:p w14:paraId="162FA42D" w14:textId="2C844BAD"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 vezérlő helyének kiválasztása</w:t>
      </w:r>
      <w:r>
        <w:tab/>
      </w:r>
      <w:r>
        <w:fldChar w:fldCharType="begin"/>
      </w:r>
      <w:r>
        <w:instrText xml:space="preserve"> PAGEREF _Toc71721166 \h </w:instrText>
      </w:r>
      <w:r>
        <w:fldChar w:fldCharType="separate"/>
      </w:r>
      <w:r w:rsidR="0046200C">
        <w:t>114</w:t>
      </w:r>
      <w:r>
        <w:fldChar w:fldCharType="end"/>
      </w:r>
    </w:p>
    <w:p w14:paraId="3CBA0E37" w14:textId="4C3595C0"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 telepítési eszközök összegyűjtése</w:t>
      </w:r>
      <w:r>
        <w:tab/>
      </w:r>
      <w:r>
        <w:fldChar w:fldCharType="begin"/>
      </w:r>
      <w:r>
        <w:instrText xml:space="preserve"> PAGEREF _Toc71721167 \h </w:instrText>
      </w:r>
      <w:r>
        <w:fldChar w:fldCharType="separate"/>
      </w:r>
      <w:r w:rsidR="0046200C">
        <w:t>114</w:t>
      </w:r>
      <w:r>
        <w:fldChar w:fldCharType="end"/>
      </w:r>
    </w:p>
    <w:p w14:paraId="48C032D7" w14:textId="36487A07"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Hozzáférés-vezérlő szekrény</w:t>
      </w:r>
      <w:r>
        <w:tab/>
      </w:r>
      <w:r>
        <w:fldChar w:fldCharType="begin"/>
      </w:r>
      <w:r>
        <w:instrText xml:space="preserve"> PAGEREF _Toc71721168 \h </w:instrText>
      </w:r>
      <w:r>
        <w:fldChar w:fldCharType="separate"/>
      </w:r>
      <w:r w:rsidR="0046200C">
        <w:t>115</w:t>
      </w:r>
      <w:r>
        <w:fldChar w:fldCharType="end"/>
      </w:r>
    </w:p>
    <w:p w14:paraId="106B3A4D" w14:textId="2787CACA"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A vezérlő előlapjának megnyitása vagy eltávolítása</w:t>
      </w:r>
      <w:r>
        <w:tab/>
      </w:r>
      <w:r>
        <w:fldChar w:fldCharType="begin"/>
      </w:r>
      <w:r>
        <w:instrText xml:space="preserve"> PAGEREF _Toc71721169 \h </w:instrText>
      </w:r>
      <w:r>
        <w:fldChar w:fldCharType="separate"/>
      </w:r>
      <w:r w:rsidR="0046200C">
        <w:t>115</w:t>
      </w:r>
      <w:r>
        <w:fldChar w:fldCharType="end"/>
      </w:r>
    </w:p>
    <w:p w14:paraId="7CA8476D" w14:textId="5FD9FC39"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Vezérlés felszerelése</w:t>
      </w:r>
      <w:r>
        <w:tab/>
      </w:r>
      <w:r>
        <w:fldChar w:fldCharType="begin"/>
      </w:r>
      <w:r>
        <w:instrText xml:space="preserve"> PAGEREF _Toc71721170 \h </w:instrText>
      </w:r>
      <w:r>
        <w:fldChar w:fldCharType="separate"/>
      </w:r>
      <w:r w:rsidR="0046200C">
        <w:t>116</w:t>
      </w:r>
      <w:r>
        <w:fldChar w:fldCharType="end"/>
      </w:r>
    </w:p>
    <w:p w14:paraId="5EC92E49" w14:textId="55F76540"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Modulok telepítése</w:t>
      </w:r>
      <w:r>
        <w:tab/>
      </w:r>
      <w:r>
        <w:fldChar w:fldCharType="begin"/>
      </w:r>
      <w:r>
        <w:instrText xml:space="preserve"> PAGEREF _Toc71721171 \h </w:instrText>
      </w:r>
      <w:r>
        <w:fldChar w:fldCharType="separate"/>
      </w:r>
      <w:r w:rsidR="0046200C">
        <w:t>117</w:t>
      </w:r>
      <w:r>
        <w:fldChar w:fldCharType="end"/>
      </w:r>
    </w:p>
    <w:p w14:paraId="670192F0" w14:textId="4A8CB2D5"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LXD dekódermodul telepítése</w:t>
      </w:r>
      <w:r>
        <w:tab/>
      </w:r>
      <w:r>
        <w:fldChar w:fldCharType="begin"/>
      </w:r>
      <w:r>
        <w:instrText xml:space="preserve"> PAGEREF _Toc71721172 \h </w:instrText>
      </w:r>
      <w:r>
        <w:fldChar w:fldCharType="separate"/>
      </w:r>
      <w:r w:rsidR="0046200C">
        <w:t>117</w:t>
      </w:r>
      <w:r>
        <w:fldChar w:fldCharType="end"/>
      </w:r>
    </w:p>
    <w:p w14:paraId="426EFB05" w14:textId="561981C6"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Állomásbővítő modulok telepítése</w:t>
      </w:r>
      <w:r>
        <w:tab/>
      </w:r>
      <w:r>
        <w:fldChar w:fldCharType="begin"/>
      </w:r>
      <w:r>
        <w:instrText xml:space="preserve"> PAGEREF _Toc71721173 \h </w:instrText>
      </w:r>
      <w:r>
        <w:fldChar w:fldCharType="separate"/>
      </w:r>
      <w:r w:rsidR="0046200C">
        <w:t>118</w:t>
      </w:r>
      <w:r>
        <w:fldChar w:fldCharType="end"/>
      </w:r>
    </w:p>
    <w:p w14:paraId="36A0D5FE" w14:textId="7675B30C"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Csatlakoztassa a terepi vezetékeket</w:t>
      </w:r>
      <w:r>
        <w:tab/>
      </w:r>
      <w:r>
        <w:fldChar w:fldCharType="begin"/>
      </w:r>
      <w:r>
        <w:instrText xml:space="preserve"> PAGEREF _Toc71721174 \h </w:instrText>
      </w:r>
      <w:r>
        <w:fldChar w:fldCharType="separate"/>
      </w:r>
      <w:r w:rsidR="0046200C">
        <w:t>118</w:t>
      </w:r>
      <w:r>
        <w:fldChar w:fldCharType="end"/>
      </w:r>
    </w:p>
    <w:p w14:paraId="533E4FAF" w14:textId="136FAEB0"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 kétvezetékes kábel csatlakoztatása</w:t>
      </w:r>
      <w:r>
        <w:tab/>
      </w:r>
      <w:r>
        <w:fldChar w:fldCharType="begin"/>
      </w:r>
      <w:r>
        <w:instrText xml:space="preserve"> PAGEREF _Toc71721175 \h </w:instrText>
      </w:r>
      <w:r>
        <w:fldChar w:fldCharType="separate"/>
      </w:r>
      <w:r w:rsidR="0046200C">
        <w:t>118</w:t>
      </w:r>
      <w:r>
        <w:fldChar w:fldCharType="end"/>
      </w:r>
    </w:p>
    <w:p w14:paraId="1883C152" w14:textId="4DD8D295"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Tápellátás csatlakoztatása a vezérlőhöz</w:t>
      </w:r>
      <w:r>
        <w:tab/>
      </w:r>
      <w:r>
        <w:fldChar w:fldCharType="begin"/>
      </w:r>
      <w:r>
        <w:instrText xml:space="preserve"> PAGEREF _Toc71721176 \h </w:instrText>
      </w:r>
      <w:r>
        <w:fldChar w:fldCharType="separate"/>
      </w:r>
      <w:r w:rsidR="0046200C">
        <w:t>120</w:t>
      </w:r>
      <w:r>
        <w:fldChar w:fldCharType="end"/>
      </w:r>
    </w:p>
    <w:p w14:paraId="119C2AFA" w14:textId="12DC7504"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Csatlakoztassa a földelt vezetéket</w:t>
      </w:r>
      <w:r>
        <w:tab/>
      </w:r>
      <w:r>
        <w:fldChar w:fldCharType="begin"/>
      </w:r>
      <w:r>
        <w:instrText xml:space="preserve"> PAGEREF _Toc71721177 \h </w:instrText>
      </w:r>
      <w:r>
        <w:fldChar w:fldCharType="separate"/>
      </w:r>
      <w:r w:rsidR="0046200C">
        <w:t>120</w:t>
      </w:r>
      <w:r>
        <w:fldChar w:fldCharType="end"/>
      </w:r>
    </w:p>
    <w:p w14:paraId="2F297789" w14:textId="447E185E"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Tápforrás csatlakoztatása</w:t>
      </w:r>
      <w:r>
        <w:tab/>
      </w:r>
      <w:r>
        <w:fldChar w:fldCharType="begin"/>
      </w:r>
      <w:r>
        <w:instrText xml:space="preserve"> PAGEREF _Toc71721178 \h </w:instrText>
      </w:r>
      <w:r>
        <w:fldChar w:fldCharType="separate"/>
      </w:r>
      <w:r w:rsidR="0046200C">
        <w:t>120</w:t>
      </w:r>
      <w:r>
        <w:fldChar w:fldCharType="end"/>
      </w:r>
    </w:p>
    <w:p w14:paraId="64DB9DE1" w14:textId="384E5C2E"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Teljes telepítés</w:t>
      </w:r>
      <w:r>
        <w:tab/>
      </w:r>
      <w:r>
        <w:fldChar w:fldCharType="begin"/>
      </w:r>
      <w:r>
        <w:instrText xml:space="preserve"> PAGEREF _Toc71721179 \h </w:instrText>
      </w:r>
      <w:r>
        <w:fldChar w:fldCharType="separate"/>
      </w:r>
      <w:r w:rsidR="0046200C">
        <w:t>122</w:t>
      </w:r>
      <w:r>
        <w:fldChar w:fldCharType="end"/>
      </w:r>
    </w:p>
    <w:p w14:paraId="5844BC25" w14:textId="1289D9AF"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Programozás akkumulátorról</w:t>
      </w:r>
      <w:r>
        <w:tab/>
      </w:r>
      <w:r>
        <w:fldChar w:fldCharType="begin"/>
      </w:r>
      <w:r>
        <w:instrText xml:space="preserve"> PAGEREF _Toc71721180 \h </w:instrText>
      </w:r>
      <w:r>
        <w:fldChar w:fldCharType="separate"/>
      </w:r>
      <w:r w:rsidR="0046200C">
        <w:t>122</w:t>
      </w:r>
      <w:r>
        <w:fldChar w:fldCharType="end"/>
      </w:r>
    </w:p>
    <w:p w14:paraId="5FF2B77F" w14:textId="799AA0D9" w:rsidR="00D71C31" w:rsidRDefault="00D71C31">
      <w:pPr>
        <w:pStyle w:val="TOC2"/>
        <w:rPr>
          <w:rFonts w:asciiTheme="minorHAnsi" w:eastAsiaTheme="minorEastAsia" w:hAnsiTheme="minorHAnsi" w:cstheme="minorBidi"/>
          <w:b w:val="0"/>
          <w:bCs w:val="0"/>
          <w:color w:val="auto"/>
          <w:sz w:val="22"/>
          <w:szCs w:val="22"/>
          <w:lang w:val="en-GB" w:eastAsia="en-GB" w:bidi="ar-SA"/>
        </w:rPr>
      </w:pPr>
      <w:r w:rsidRPr="00522AD0">
        <w:rPr>
          <w:lang w:val="hu"/>
        </w:rPr>
        <w:t>Dekóderek csatlakoztatása a terepi kábelezéshez</w:t>
      </w:r>
      <w:r>
        <w:tab/>
      </w:r>
      <w:r>
        <w:fldChar w:fldCharType="begin"/>
      </w:r>
      <w:r>
        <w:instrText xml:space="preserve"> PAGEREF _Toc71721181 \h </w:instrText>
      </w:r>
      <w:r>
        <w:fldChar w:fldCharType="separate"/>
      </w:r>
      <w:r w:rsidR="0046200C">
        <w:t>123</w:t>
      </w:r>
      <w:r>
        <w:fldChar w:fldCharType="end"/>
      </w:r>
    </w:p>
    <w:p w14:paraId="7D767E17" w14:textId="3F083A27"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Drótkötések</w:t>
      </w:r>
      <w:r>
        <w:tab/>
      </w:r>
      <w:r>
        <w:fldChar w:fldCharType="begin"/>
      </w:r>
      <w:r>
        <w:instrText xml:space="preserve"> PAGEREF _Toc71721182 \h </w:instrText>
      </w:r>
      <w:r>
        <w:fldChar w:fldCharType="separate"/>
      </w:r>
      <w:r w:rsidR="0046200C">
        <w:t>123</w:t>
      </w:r>
      <w:r>
        <w:fldChar w:fldCharType="end"/>
      </w:r>
    </w:p>
    <w:p w14:paraId="45D03B55" w14:textId="0C0D039A"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Meződekóder csatlakozások</w:t>
      </w:r>
      <w:r>
        <w:tab/>
      </w:r>
      <w:r>
        <w:fldChar w:fldCharType="begin"/>
      </w:r>
      <w:r>
        <w:instrText xml:space="preserve"> PAGEREF _Toc71721183 \h </w:instrText>
      </w:r>
      <w:r>
        <w:fldChar w:fldCharType="separate"/>
      </w:r>
      <w:r w:rsidR="0046200C">
        <w:t>124</w:t>
      </w:r>
      <w:r>
        <w:fldChar w:fldCharType="end"/>
      </w:r>
    </w:p>
    <w:p w14:paraId="6080F2D6" w14:textId="16A9F4AD"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Főszelepek és MV dekóderek</w:t>
      </w:r>
      <w:r>
        <w:tab/>
      </w:r>
      <w:r>
        <w:fldChar w:fldCharType="begin"/>
      </w:r>
      <w:r>
        <w:instrText xml:space="preserve"> PAGEREF _Toc71721184 \h </w:instrText>
      </w:r>
      <w:r>
        <w:fldChar w:fldCharType="separate"/>
      </w:r>
      <w:r w:rsidR="0046200C">
        <w:t>124</w:t>
      </w:r>
      <w:r>
        <w:fldChar w:fldCharType="end"/>
      </w:r>
    </w:p>
    <w:p w14:paraId="4DF0D61B" w14:textId="038D204E"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Túlfeszültség elleni védelem és földelés</w:t>
      </w:r>
      <w:r>
        <w:tab/>
      </w:r>
      <w:r>
        <w:fldChar w:fldCharType="begin"/>
      </w:r>
      <w:r>
        <w:instrText xml:space="preserve"> PAGEREF _Toc71721185 \h </w:instrText>
      </w:r>
      <w:r>
        <w:fldChar w:fldCharType="separate"/>
      </w:r>
      <w:r w:rsidR="0046200C">
        <w:t>125</w:t>
      </w:r>
      <w:r>
        <w:fldChar w:fldCharType="end"/>
      </w:r>
    </w:p>
    <w:p w14:paraId="2B52A5E6" w14:textId="6A5F08CB"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Villámvédelmi túlfeszültség-védők (LSP-1) telepítése</w:t>
      </w:r>
      <w:r>
        <w:tab/>
      </w:r>
      <w:r>
        <w:fldChar w:fldCharType="begin"/>
      </w:r>
      <w:r>
        <w:instrText xml:space="preserve"> PAGEREF _Toc71721186 \h </w:instrText>
      </w:r>
      <w:r>
        <w:fldChar w:fldCharType="separate"/>
      </w:r>
      <w:r w:rsidR="0046200C">
        <w:t>125</w:t>
      </w:r>
      <w:r>
        <w:fldChar w:fldCharType="end"/>
      </w:r>
    </w:p>
    <w:p w14:paraId="1CB32519" w14:textId="11C2FE6D"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Dekóder vezérelt áramlásérzékelők</w:t>
      </w:r>
      <w:r>
        <w:tab/>
      </w:r>
      <w:r>
        <w:fldChar w:fldCharType="begin"/>
      </w:r>
      <w:r>
        <w:instrText xml:space="preserve"> PAGEREF _Toc71721187 \h </w:instrText>
      </w:r>
      <w:r>
        <w:fldChar w:fldCharType="separate"/>
      </w:r>
      <w:r w:rsidR="0046200C">
        <w:t>126</w:t>
      </w:r>
      <w:r>
        <w:fldChar w:fldCharType="end"/>
      </w:r>
    </w:p>
    <w:p w14:paraId="1FA300EF" w14:textId="2EE1AE72"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Áramlásérzékelők csatlakoztatása</w:t>
      </w:r>
      <w:r>
        <w:tab/>
      </w:r>
      <w:r>
        <w:fldChar w:fldCharType="begin"/>
      </w:r>
      <w:r>
        <w:instrText xml:space="preserve"> PAGEREF _Toc71721188 \h </w:instrText>
      </w:r>
      <w:r>
        <w:fldChar w:fldCharType="separate"/>
      </w:r>
      <w:r w:rsidR="0046200C">
        <w:t>126</w:t>
      </w:r>
      <w:r>
        <w:fldChar w:fldCharType="end"/>
      </w:r>
    </w:p>
    <w:p w14:paraId="4B6783ED" w14:textId="21C25233"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Dekóderrel kezelt időjárás-érzékelők</w:t>
      </w:r>
      <w:r>
        <w:tab/>
      </w:r>
      <w:r>
        <w:fldChar w:fldCharType="begin"/>
      </w:r>
      <w:r>
        <w:instrText xml:space="preserve"> PAGEREF _Toc71721189 \h </w:instrText>
      </w:r>
      <w:r>
        <w:fldChar w:fldCharType="separate"/>
      </w:r>
      <w:r w:rsidR="0046200C">
        <w:t>126</w:t>
      </w:r>
      <w:r>
        <w:fldChar w:fldCharType="end"/>
      </w:r>
    </w:p>
    <w:p w14:paraId="5D3CF04A" w14:textId="1E312FDE"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Helyi időjárás-érzékelők</w:t>
      </w:r>
      <w:r>
        <w:tab/>
      </w:r>
      <w:r>
        <w:fldChar w:fldCharType="begin"/>
      </w:r>
      <w:r>
        <w:instrText xml:space="preserve"> PAGEREF _Toc71721190 \h </w:instrText>
      </w:r>
      <w:r>
        <w:fldChar w:fldCharType="separate"/>
      </w:r>
      <w:r w:rsidR="0046200C">
        <w:t>127</w:t>
      </w:r>
      <w:r>
        <w:fldChar w:fldCharType="end"/>
      </w:r>
    </w:p>
    <w:p w14:paraId="05DB34E2" w14:textId="652D220B"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Helyi időjárás-érzékelők csatlakoztatása</w:t>
      </w:r>
      <w:r>
        <w:tab/>
      </w:r>
      <w:r>
        <w:fldChar w:fldCharType="begin"/>
      </w:r>
      <w:r>
        <w:instrText xml:space="preserve"> PAGEREF _Toc71721191 \h </w:instrText>
      </w:r>
      <w:r>
        <w:fldChar w:fldCharType="separate"/>
      </w:r>
      <w:r w:rsidR="0046200C">
        <w:t>127</w:t>
      </w:r>
      <w:r>
        <w:fldChar w:fldCharType="end"/>
      </w:r>
    </w:p>
    <w:p w14:paraId="45886817" w14:textId="37E00C63"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A helyszíni telepítés ellenőrzése</w:t>
      </w:r>
      <w:r>
        <w:tab/>
      </w:r>
      <w:r>
        <w:fldChar w:fldCharType="begin"/>
      </w:r>
      <w:r>
        <w:instrText xml:space="preserve"> PAGEREF _Toc71721192 \h </w:instrText>
      </w:r>
      <w:r>
        <w:fldChar w:fldCharType="separate"/>
      </w:r>
      <w:r w:rsidR="0046200C">
        <w:t>127</w:t>
      </w:r>
      <w:r>
        <w:fldChar w:fldCharType="end"/>
      </w:r>
    </w:p>
    <w:p w14:paraId="1D0E17B8" w14:textId="4BF6CFA3" w:rsidR="00D71C31" w:rsidRDefault="00D71C31">
      <w:pPr>
        <w:pStyle w:val="TOC1"/>
        <w:rPr>
          <w:rFonts w:asciiTheme="minorHAnsi" w:eastAsiaTheme="minorEastAsia" w:hAnsiTheme="minorHAnsi" w:cstheme="minorBidi"/>
          <w:b w:val="0"/>
          <w:bCs w:val="0"/>
          <w:i w:val="0"/>
          <w:iCs w:val="0"/>
          <w:color w:val="auto"/>
          <w:lang w:val="en-GB" w:eastAsia="en-GB" w:bidi="ar-SA"/>
        </w:rPr>
      </w:pPr>
      <w:r w:rsidRPr="00522AD0">
        <w:rPr>
          <w:lang w:val="hu"/>
        </w:rPr>
        <w:t>Függelék</w:t>
      </w:r>
      <w:r>
        <w:tab/>
      </w:r>
      <w:r>
        <w:fldChar w:fldCharType="begin"/>
      </w:r>
      <w:r>
        <w:instrText xml:space="preserve"> PAGEREF _Toc71721193 \h </w:instrText>
      </w:r>
      <w:r>
        <w:fldChar w:fldCharType="separate"/>
      </w:r>
      <w:r w:rsidR="0046200C">
        <w:t>129</w:t>
      </w:r>
      <w:r>
        <w:fldChar w:fldCharType="end"/>
      </w:r>
    </w:p>
    <w:p w14:paraId="40B0ADC2" w14:textId="4D4C166C"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Mágneses mágnesszelep elektromos követelménykódja</w:t>
      </w:r>
      <w:r>
        <w:tab/>
      </w:r>
      <w:r>
        <w:fldChar w:fldCharType="begin"/>
      </w:r>
      <w:r>
        <w:instrText xml:space="preserve"> PAGEREF _Toc71721194 \h </w:instrText>
      </w:r>
      <w:r>
        <w:fldChar w:fldCharType="separate"/>
      </w:r>
      <w:r w:rsidR="0046200C">
        <w:t>129</w:t>
      </w:r>
      <w:r>
        <w:fldChar w:fldCharType="end"/>
      </w:r>
    </w:p>
    <w:p w14:paraId="5506C2FE" w14:textId="0957E7D0" w:rsidR="00D71C31" w:rsidRDefault="00D71C31">
      <w:pPr>
        <w:pStyle w:val="TOC3"/>
        <w:rPr>
          <w:rFonts w:asciiTheme="minorHAnsi" w:eastAsiaTheme="minorEastAsia" w:hAnsiTheme="minorHAnsi" w:cstheme="minorBidi"/>
          <w:color w:val="auto"/>
          <w:sz w:val="22"/>
          <w:szCs w:val="22"/>
          <w:lang w:val="en-GB" w:eastAsia="en-GB" w:bidi="ar-SA"/>
        </w:rPr>
      </w:pPr>
      <w:r w:rsidRPr="00522AD0">
        <w:rPr>
          <w:bCs/>
          <w:lang w:val="hu"/>
        </w:rPr>
        <w:t>Főszelep és szivattyú beállítási tippek</w:t>
      </w:r>
      <w:r>
        <w:tab/>
      </w:r>
      <w:r>
        <w:fldChar w:fldCharType="begin"/>
      </w:r>
      <w:r>
        <w:instrText xml:space="preserve"> PAGEREF _Toc71721195 \h </w:instrText>
      </w:r>
      <w:r>
        <w:fldChar w:fldCharType="separate"/>
      </w:r>
      <w:r w:rsidR="0046200C">
        <w:t>130</w:t>
      </w:r>
      <w:r>
        <w:fldChar w:fldCharType="end"/>
      </w:r>
    </w:p>
    <w:p w14:paraId="7F736A1A" w14:textId="1270EA41" w:rsidR="00D71C31" w:rsidRDefault="00D71C31">
      <w:pPr>
        <w:pStyle w:val="TOC4"/>
        <w:rPr>
          <w:rFonts w:asciiTheme="minorHAnsi" w:eastAsiaTheme="minorEastAsia" w:hAnsiTheme="minorHAnsi" w:cstheme="minorBidi"/>
          <w:color w:val="auto"/>
          <w:sz w:val="22"/>
          <w:szCs w:val="22"/>
          <w:lang w:val="en-GB" w:eastAsia="en-GB" w:bidi="ar-SA"/>
        </w:rPr>
      </w:pPr>
      <w:r w:rsidRPr="00522AD0">
        <w:rPr>
          <w:bCs/>
          <w:lang w:val="hu"/>
        </w:rPr>
        <w:t>Terepi dekóder használata szivattyúindító relével</w:t>
      </w:r>
      <w:r>
        <w:tab/>
      </w:r>
      <w:r>
        <w:fldChar w:fldCharType="begin"/>
      </w:r>
      <w:r>
        <w:instrText xml:space="preserve"> PAGEREF _Toc71721196 \h </w:instrText>
      </w:r>
      <w:r>
        <w:fldChar w:fldCharType="separate"/>
      </w:r>
      <w:r w:rsidR="0046200C">
        <w:t>130</w:t>
      </w:r>
      <w:r>
        <w:fldChar w:fldCharType="end"/>
      </w:r>
    </w:p>
    <w:p w14:paraId="512BBF2C" w14:textId="09BA73DD" w:rsidR="00553310" w:rsidRPr="00EB3B3A" w:rsidRDefault="00D71C31" w:rsidP="00B71525">
      <w:pPr>
        <w:suppressAutoHyphens/>
        <w:rPr>
          <w:color w:val="000000" w:themeColor="text1"/>
        </w:rPr>
      </w:pPr>
      <w:r>
        <w:rPr>
          <w:b/>
          <w:bCs/>
          <w:i/>
          <w:iCs/>
          <w:noProof/>
          <w:color w:val="000000" w:themeColor="text1"/>
          <w:sz w:val="22"/>
          <w:szCs w:val="22"/>
          <w:lang w:val="hu"/>
        </w:rPr>
        <w:fldChar w:fldCharType="end"/>
      </w:r>
    </w:p>
    <w:p w14:paraId="4F1A184D" w14:textId="03CFACFB" w:rsidR="00810955" w:rsidRPr="00EB3B3A" w:rsidRDefault="00810955" w:rsidP="00B71525">
      <w:pPr>
        <w:suppressAutoHyphens/>
        <w:rPr>
          <w:color w:val="000000" w:themeColor="text1"/>
        </w:rPr>
        <w:sectPr w:rsidR="00810955" w:rsidRPr="00EB3B3A" w:rsidSect="00290BF9">
          <w:headerReference w:type="even" r:id="rId21"/>
          <w:headerReference w:type="default" r:id="rId22"/>
          <w:footerReference w:type="even" r:id="rId23"/>
          <w:footerReference w:type="default" r:id="rId24"/>
          <w:headerReference w:type="first" r:id="rId25"/>
          <w:footerReference w:type="first" r:id="rId26"/>
          <w:pgSz w:w="14039" w:h="10801" w:orient="landscape" w:code="9"/>
          <w:pgMar w:top="680" w:right="709" w:bottom="1843" w:left="1066" w:header="0" w:footer="6" w:gutter="0"/>
          <w:pgNumType w:fmt="upperRoman" w:start="1"/>
          <w:cols w:num="2" w:space="720"/>
          <w:noEndnote/>
          <w:titlePg/>
          <w:docGrid w:linePitch="360"/>
        </w:sectPr>
      </w:pPr>
    </w:p>
    <w:p w14:paraId="77BA04D9" w14:textId="321ACD85" w:rsidR="00CF7767" w:rsidRPr="00EB3B3A" w:rsidRDefault="00B71525" w:rsidP="005A0C5F">
      <w:pPr>
        <w:pStyle w:val="40"/>
        <w:shd w:val="clear" w:color="auto" w:fill="auto"/>
        <w:suppressAutoHyphens/>
        <w:spacing w:before="3960" w:line="240" w:lineRule="auto"/>
        <w:jc w:val="center"/>
        <w:rPr>
          <w:color w:val="000000" w:themeColor="text1"/>
          <w:sz w:val="19"/>
          <w:szCs w:val="19"/>
        </w:rPr>
      </w:pPr>
      <w:r w:rsidRPr="00EB3B3A">
        <w:rPr>
          <w:color w:val="000000" w:themeColor="text1"/>
          <w:sz w:val="19"/>
          <w:szCs w:val="19"/>
          <w:lang w:val="hu"/>
        </w:rPr>
        <w:t>ez az oldal szándékosan üres</w:t>
      </w:r>
    </w:p>
    <w:p w14:paraId="0C205992" w14:textId="2FE27EC2" w:rsidR="00553310" w:rsidRPr="00EB3B3A" w:rsidRDefault="00553310" w:rsidP="00B71525">
      <w:pPr>
        <w:pStyle w:val="40"/>
        <w:shd w:val="clear" w:color="auto" w:fill="auto"/>
        <w:suppressAutoHyphens/>
        <w:spacing w:line="240" w:lineRule="auto"/>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397"/>
        <w:gridCol w:w="5867"/>
      </w:tblGrid>
      <w:tr w:rsidR="00553310" w:rsidRPr="00EB3B3A" w14:paraId="14A9565D" w14:textId="77777777" w:rsidTr="00AB4481">
        <w:trPr>
          <w:trHeight w:val="23"/>
        </w:trPr>
        <w:tc>
          <w:tcPr>
            <w:tcW w:w="6397" w:type="dxa"/>
            <w:shd w:val="clear" w:color="auto" w:fill="auto"/>
          </w:tcPr>
          <w:p w14:paraId="08AF1ED9" w14:textId="77777777" w:rsidR="005A0C5F" w:rsidRPr="00EB3B3A" w:rsidRDefault="00B71525" w:rsidP="0089055F">
            <w:pPr>
              <w:pStyle w:val="Heading1"/>
            </w:pPr>
            <w:bookmarkStart w:id="0" w:name="_Toc71720997"/>
            <w:r w:rsidRPr="00EB3B3A">
              <w:rPr>
                <w:bCs/>
                <w:iCs/>
                <w:lang w:val="hu"/>
              </w:rPr>
              <w:t>A szakasz - Bevezetés és áttekintés</w:t>
            </w:r>
            <w:bookmarkEnd w:id="0"/>
          </w:p>
          <w:p w14:paraId="1173E211" w14:textId="10FB0302" w:rsidR="00B71525" w:rsidRPr="00EB3B3A" w:rsidRDefault="00B71525" w:rsidP="0089055F">
            <w:pPr>
              <w:pStyle w:val="Heading2"/>
              <w:rPr>
                <w:sz w:val="18"/>
              </w:rPr>
            </w:pPr>
            <w:bookmarkStart w:id="1" w:name="_Toc71720998"/>
            <w:r w:rsidRPr="00EB3B3A">
              <w:rPr>
                <w:bCs/>
                <w:lang w:val="hu"/>
              </w:rPr>
              <w:t>Üdvözli a Rain Bird</w:t>
            </w:r>
            <w:bookmarkEnd w:id="1"/>
          </w:p>
          <w:p w14:paraId="25B454DC" w14:textId="612513E5" w:rsidR="00B71525" w:rsidRPr="00EB3B3A" w:rsidRDefault="00B71525" w:rsidP="00EC1E36">
            <w:pPr>
              <w:pStyle w:val="LCMainTextBI"/>
            </w:pPr>
            <w:r w:rsidRPr="00EB3B3A">
              <w:rPr>
                <w:lang w:val="hu"/>
              </w:rPr>
              <w:t>Köszönjük, hogy megvásárolta új, korszerű Rain Bird ESP-LXD vezérlőjét.</w:t>
            </w:r>
          </w:p>
          <w:p w14:paraId="1228359F" w14:textId="65ABB08F" w:rsidR="00B71525" w:rsidRPr="00EB3B3A" w:rsidRDefault="00B71525" w:rsidP="0089055F">
            <w:pPr>
              <w:pStyle w:val="LCMainText"/>
            </w:pPr>
            <w:r w:rsidRPr="00EB3B3A">
              <w:rPr>
                <w:lang w:val="hu"/>
              </w:rPr>
              <w:t>A Rain Bird több mint hét évtizede az öntözési iparág vezetője a vízgazdálkodási igények kielégítésében, a rendelkezésre álló legmagasabb minőségű termékek és szolgáltatások biztosításával.</w:t>
            </w:r>
          </w:p>
          <w:p w14:paraId="2B9DC2FE" w14:textId="77777777" w:rsidR="00B71525" w:rsidRPr="00EB3B3A" w:rsidRDefault="00B71525" w:rsidP="0089055F">
            <w:pPr>
              <w:pStyle w:val="Heading2"/>
            </w:pPr>
            <w:bookmarkStart w:id="2" w:name="_Toc71720999"/>
            <w:r w:rsidRPr="00EB3B3A">
              <w:rPr>
                <w:bCs/>
                <w:lang w:val="hu"/>
              </w:rPr>
              <w:t>ESP-LXD vezérlő</w:t>
            </w:r>
            <w:bookmarkEnd w:id="2"/>
          </w:p>
          <w:p w14:paraId="5E4E66E2" w14:textId="723103D6" w:rsidR="00B71525" w:rsidRPr="00EB3B3A" w:rsidRDefault="00B71525" w:rsidP="00EC1E36">
            <w:pPr>
              <w:pStyle w:val="LCMainTextBI"/>
            </w:pPr>
            <w:r w:rsidRPr="00EB3B3A">
              <w:rPr>
                <w:lang w:val="hu"/>
              </w:rPr>
              <w:t>Az Ön új Rain Bird vezérlőjét úgy tervezték, hogy évekig kiválóan kezelhető öntözésvezérlést biztosítson.</w:t>
            </w:r>
          </w:p>
          <w:p w14:paraId="00CDD96D" w14:textId="5DE6F196" w:rsidR="00B71525" w:rsidRPr="00D71C31" w:rsidRDefault="00B71525" w:rsidP="0089055F">
            <w:pPr>
              <w:pStyle w:val="LCMainText"/>
              <w:rPr>
                <w:b/>
                <w:bCs/>
                <w:lang w:val="hu"/>
              </w:rPr>
            </w:pPr>
            <w:r w:rsidRPr="00EB3B3A">
              <w:rPr>
                <w:lang w:val="hu"/>
              </w:rPr>
              <w:t>Az ESP-LXD egy kereskedelmi felhasználásra tervezett öntözésvezérlő. Akár 50 állomás befogadására is alkalmas, és az állomásmodulok hozzáadásával könnyedén bővíthető, így akár 200</w:t>
            </w:r>
            <w:r w:rsidR="00E81523">
              <w:rPr>
                <w:lang w:val="hu"/>
              </w:rPr>
              <w:t> </w:t>
            </w:r>
            <w:r w:rsidRPr="00EB3B3A">
              <w:rPr>
                <w:lang w:val="hu"/>
              </w:rPr>
              <w:t>állomást is képes kezelni.</w:t>
            </w:r>
          </w:p>
        </w:tc>
        <w:tc>
          <w:tcPr>
            <w:tcW w:w="5867" w:type="dxa"/>
            <w:shd w:val="clear" w:color="auto" w:fill="auto"/>
          </w:tcPr>
          <w:p w14:paraId="741ADE98" w14:textId="77777777" w:rsidR="00B71525" w:rsidRPr="00D71C31" w:rsidRDefault="00B71525" w:rsidP="00526DAC">
            <w:pPr>
              <w:pStyle w:val="Heading3"/>
              <w:rPr>
                <w:lang w:val="hu"/>
              </w:rPr>
            </w:pPr>
            <w:bookmarkStart w:id="3" w:name="_Toc71721000"/>
            <w:r w:rsidRPr="00EB3B3A">
              <w:rPr>
                <w:bCs/>
                <w:lang w:val="hu"/>
              </w:rPr>
              <w:t>Vezérlő funkciók</w:t>
            </w:r>
            <w:bookmarkEnd w:id="3"/>
          </w:p>
          <w:p w14:paraId="45DA6FAC" w14:textId="1E3BEEC6" w:rsidR="00B71525" w:rsidRPr="00D71C31" w:rsidRDefault="00B71525" w:rsidP="00911758">
            <w:pPr>
              <w:pStyle w:val="RCMainTextBI"/>
              <w:rPr>
                <w:lang w:val="hu"/>
              </w:rPr>
            </w:pPr>
            <w:r w:rsidRPr="00EB3B3A">
              <w:rPr>
                <w:lang w:val="hu"/>
              </w:rPr>
              <w:t>Az ESP-LXD vezérlő számos fejlett funkcióval rendelkezik a hatékony vízgazdálkodás érdekében, többek között:</w:t>
            </w:r>
          </w:p>
          <w:p w14:paraId="10A622FE" w14:textId="2EE16ABE" w:rsidR="008D2DBF" w:rsidRPr="00EB3B3A" w:rsidRDefault="00B71525" w:rsidP="0073016D">
            <w:pPr>
              <w:pStyle w:val="RCList"/>
              <w:spacing w:before="60" w:after="60"/>
              <w:ind w:left="377"/>
            </w:pPr>
            <w:r w:rsidRPr="00EB3B3A">
              <w:rPr>
                <w:lang w:val="hu"/>
              </w:rPr>
              <w:t>Áramlás, teljesítmény és prioritáskezelés</w:t>
            </w:r>
          </w:p>
          <w:p w14:paraId="1EAF2759" w14:textId="22A79529" w:rsidR="00B71525" w:rsidRPr="00EB3B3A" w:rsidRDefault="002C0484" w:rsidP="0073016D">
            <w:pPr>
              <w:pStyle w:val="RCList"/>
              <w:spacing w:before="60" w:after="60"/>
              <w:ind w:left="377"/>
            </w:pPr>
            <w:r w:rsidRPr="00EB3B3A">
              <w:rPr>
                <w:lang w:val="hu"/>
              </w:rPr>
              <w:t>2-vezetékes és vezérlő alapú diagnosztika</w:t>
            </w:r>
          </w:p>
          <w:p w14:paraId="408541D8" w14:textId="77777777" w:rsidR="00B71525" w:rsidRPr="00EB3B3A" w:rsidRDefault="00B71525" w:rsidP="0073016D">
            <w:pPr>
              <w:pStyle w:val="RCList"/>
              <w:spacing w:before="60" w:after="60"/>
              <w:ind w:left="377"/>
            </w:pPr>
            <w:r w:rsidRPr="00EB3B3A">
              <w:rPr>
                <w:lang w:val="hu"/>
              </w:rPr>
              <w:t>A felhasználó által konfigurálható öntözési programlehetőségek széles választéka kielégíti a legigényesebb öntözési igényeket is, miközben figyelembe veszi az önkormányzati előírásokat és korlátozásokat</w:t>
            </w:r>
          </w:p>
          <w:p w14:paraId="533BE45E" w14:textId="677EDAC6" w:rsidR="00B71525" w:rsidRPr="00EB3B3A" w:rsidRDefault="00B71525" w:rsidP="0073016D">
            <w:pPr>
              <w:pStyle w:val="RCList"/>
              <w:spacing w:before="60" w:after="60"/>
              <w:ind w:left="377"/>
            </w:pPr>
            <w:r w:rsidRPr="00EB3B3A">
              <w:rPr>
                <w:lang w:val="hu"/>
              </w:rPr>
              <w:t>Frissítési funkciók, beleértve az állomásmodulokat, a</w:t>
            </w:r>
            <w:r w:rsidR="0044730C">
              <w:rPr>
                <w:lang w:val="hu"/>
              </w:rPr>
              <w:t> </w:t>
            </w:r>
            <w:r w:rsidRPr="00EB3B3A">
              <w:rPr>
                <w:lang w:val="hu"/>
              </w:rPr>
              <w:t>programozási tartalékkazettát (PBC), az IQ központi vezérlő kommunikáció és az ET Manager kazettákat.</w:t>
            </w:r>
          </w:p>
          <w:p w14:paraId="3BB4CF61" w14:textId="6F0391CF" w:rsidR="00B71525" w:rsidRPr="00EB3B3A" w:rsidRDefault="00B71525" w:rsidP="0073016D">
            <w:pPr>
              <w:pStyle w:val="RCList"/>
              <w:spacing w:before="60" w:after="60"/>
              <w:ind w:left="377"/>
            </w:pPr>
            <w:r w:rsidRPr="00EB3B3A">
              <w:rPr>
                <w:lang w:val="hu"/>
              </w:rPr>
              <w:t>Támogat egy helyi és három dekóder alapú érzékelő bemenetet.</w:t>
            </w:r>
          </w:p>
          <w:p w14:paraId="22847EED" w14:textId="3B291E6B" w:rsidR="00B71525" w:rsidRPr="00EB3B3A" w:rsidRDefault="00B71525" w:rsidP="0073016D">
            <w:pPr>
              <w:pStyle w:val="RCList"/>
              <w:spacing w:before="60" w:after="60"/>
              <w:ind w:left="377"/>
            </w:pPr>
            <w:r w:rsidRPr="00EB3B3A">
              <w:rPr>
                <w:lang w:val="hu"/>
              </w:rPr>
              <w:t>Kültéri használatra alkalmas műanyag szekrény, amely opcionális fémszekrénnyel (LXMM) és talapzattal (LXMMPED) bővíthető.</w:t>
            </w:r>
          </w:p>
          <w:p w14:paraId="500616E6" w14:textId="5782E682" w:rsidR="00B71525" w:rsidRPr="00EB3B3A" w:rsidRDefault="00B71525" w:rsidP="0073016D">
            <w:pPr>
              <w:pStyle w:val="RCList"/>
              <w:spacing w:before="60" w:after="60"/>
              <w:ind w:left="377"/>
            </w:pPr>
            <w:r w:rsidRPr="00EB3B3A">
              <w:rPr>
                <w:lang w:val="hu"/>
              </w:rPr>
              <w:t>UL és CE tanúsítvánnyal rendelkezik.</w:t>
            </w:r>
          </w:p>
        </w:tc>
      </w:tr>
      <w:tr w:rsidR="00553310" w:rsidRPr="00EB3B3A" w14:paraId="5350EC01" w14:textId="77777777" w:rsidTr="00D83C7B">
        <w:trPr>
          <w:trHeight w:val="23"/>
        </w:trPr>
        <w:tc>
          <w:tcPr>
            <w:tcW w:w="12264" w:type="dxa"/>
            <w:gridSpan w:val="2"/>
            <w:shd w:val="clear" w:color="auto" w:fill="auto"/>
          </w:tcPr>
          <w:p w14:paraId="3F62FB56" w14:textId="77777777" w:rsidR="00B71525" w:rsidRPr="00EB3B3A" w:rsidRDefault="00B71525" w:rsidP="00B632DE">
            <w:pPr>
              <w:suppressAutoHyphens/>
              <w:jc w:val="center"/>
              <w:rPr>
                <w:color w:val="000000" w:themeColor="text1"/>
                <w:sz w:val="20"/>
                <w:szCs w:val="2"/>
              </w:rPr>
            </w:pPr>
            <w:r w:rsidRPr="00EB3B3A">
              <w:rPr>
                <w:noProof/>
                <w:color w:val="000000" w:themeColor="text1"/>
                <w:sz w:val="20"/>
                <w:szCs w:val="2"/>
                <w:lang w:val="hu"/>
              </w:rPr>
              <w:drawing>
                <wp:inline distT="0" distB="0" distL="0" distR="0" wp14:anchorId="11289A84" wp14:editId="2E93580D">
                  <wp:extent cx="5198633" cy="3037398"/>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8310" t="200" r="19203" b="419"/>
                          <a:stretch/>
                        </pic:blipFill>
                        <pic:spPr bwMode="auto">
                          <a:xfrm>
                            <a:off x="0" y="0"/>
                            <a:ext cx="5261783" cy="30742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A837297"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593"/>
        <w:gridCol w:w="5671"/>
      </w:tblGrid>
      <w:tr w:rsidR="008716FC" w:rsidRPr="00FF231A" w14:paraId="510D235A" w14:textId="77777777" w:rsidTr="00446A50">
        <w:trPr>
          <w:trHeight w:val="3598"/>
        </w:trPr>
        <w:tc>
          <w:tcPr>
            <w:tcW w:w="6593" w:type="dxa"/>
            <w:shd w:val="clear" w:color="auto" w:fill="auto"/>
          </w:tcPr>
          <w:p w14:paraId="5FCFD76E" w14:textId="2B250689" w:rsidR="008716FC" w:rsidRPr="00EB3B3A" w:rsidRDefault="008716FC" w:rsidP="000C4D1F">
            <w:pPr>
              <w:pStyle w:val="Heading3"/>
              <w:spacing w:line="228" w:lineRule="auto"/>
            </w:pPr>
            <w:bookmarkStart w:id="4" w:name="_Toc71721001"/>
            <w:r w:rsidRPr="00EB3B3A">
              <w:rPr>
                <w:bCs/>
                <w:lang w:val="hu"/>
              </w:rPr>
              <w:t>Vezérlők, kapcsolók és jelzők</w:t>
            </w:r>
            <w:bookmarkEnd w:id="4"/>
          </w:p>
          <w:p w14:paraId="5516DFBA" w14:textId="652DF3E7" w:rsidR="008716FC" w:rsidRPr="00EB3B3A" w:rsidRDefault="008716FC" w:rsidP="000C4D1F">
            <w:pPr>
              <w:pStyle w:val="LCMainTextBI"/>
              <w:spacing w:after="120" w:line="228" w:lineRule="auto"/>
              <w:rPr>
                <w:sz w:val="18"/>
                <w:szCs w:val="18"/>
              </w:rPr>
            </w:pPr>
            <w:r w:rsidRPr="00EB3B3A">
              <w:rPr>
                <w:lang w:val="hu"/>
              </w:rPr>
              <w:t>Az ESP-LXD vezérlő előlapjának főbb működési jellemzői</w:t>
            </w:r>
            <w:r w:rsidRPr="00EB3B3A">
              <w:rPr>
                <w:sz w:val="18"/>
                <w:szCs w:val="18"/>
                <w:lang w:val="hu"/>
              </w:rPr>
              <w:t>:</w:t>
            </w:r>
          </w:p>
          <w:p w14:paraId="6991C207" w14:textId="77777777" w:rsidR="008716FC" w:rsidRPr="00EB3B3A" w:rsidRDefault="008716FC" w:rsidP="000C4D1F">
            <w:pPr>
              <w:pStyle w:val="N01"/>
              <w:spacing w:line="228" w:lineRule="auto"/>
              <w:rPr>
                <w:b/>
                <w:bCs/>
              </w:rPr>
            </w:pPr>
            <w:r w:rsidRPr="00EB3B3A">
              <w:rPr>
                <w:b/>
                <w:bCs/>
                <w:lang w:val="hu"/>
              </w:rPr>
              <w:t>Programozás tárcsázás</w:t>
            </w:r>
          </w:p>
          <w:p w14:paraId="17CD701F" w14:textId="1D950DB8" w:rsidR="008716FC" w:rsidRPr="00EB3B3A" w:rsidRDefault="008716FC" w:rsidP="000C4D1F">
            <w:pPr>
              <w:pStyle w:val="LCMainText"/>
              <w:spacing w:line="228" w:lineRule="auto"/>
              <w:ind w:left="532"/>
            </w:pPr>
            <w:r w:rsidRPr="00EB3B3A">
              <w:rPr>
                <w:szCs w:val="19"/>
                <w:lang w:val="hu"/>
              </w:rPr>
              <w:t>Programozásra</w:t>
            </w:r>
            <w:r w:rsidRPr="00EB3B3A">
              <w:rPr>
                <w:lang w:val="hu"/>
              </w:rPr>
              <w:t xml:space="preserve"> és a vezérlő be- és kikapcsolására szolgál.</w:t>
            </w:r>
          </w:p>
          <w:p w14:paraId="3F53061E" w14:textId="77777777" w:rsidR="008716FC" w:rsidRPr="00EB3B3A" w:rsidRDefault="008716FC" w:rsidP="000C4D1F">
            <w:pPr>
              <w:pStyle w:val="N02"/>
              <w:spacing w:before="120" w:line="228" w:lineRule="auto"/>
              <w:ind w:left="534" w:right="0"/>
              <w:rPr>
                <w:b/>
                <w:bCs/>
              </w:rPr>
            </w:pPr>
            <w:r w:rsidRPr="00EB3B3A">
              <w:rPr>
                <w:b/>
                <w:bCs/>
                <w:lang w:val="hu"/>
              </w:rPr>
              <w:t>Időjárás érzékelők kapcsoló</w:t>
            </w:r>
          </w:p>
          <w:p w14:paraId="6F1E70DB" w14:textId="6970DB22" w:rsidR="008716FC" w:rsidRPr="00EB3B3A" w:rsidRDefault="008716FC" w:rsidP="000C4D1F">
            <w:pPr>
              <w:pStyle w:val="LCMainText"/>
              <w:spacing w:line="228" w:lineRule="auto"/>
              <w:ind w:left="532"/>
            </w:pPr>
            <w:r w:rsidRPr="00EB3B3A">
              <w:rPr>
                <w:szCs w:val="19"/>
                <w:lang w:val="hu"/>
              </w:rPr>
              <w:t xml:space="preserve">Állítsa be a vezérlőt úgy, hogy engedelmeskedjen az opcionális érzékelők bemenetének, vagy hagyja figyelmen kívül azt. Részletekhez lásd a B </w:t>
            </w:r>
            <w:r w:rsidRPr="00EB3B3A">
              <w:rPr>
                <w:lang w:val="hu"/>
              </w:rPr>
              <w:t>Időjárás</w:t>
            </w:r>
            <w:r w:rsidRPr="00EB3B3A">
              <w:rPr>
                <w:szCs w:val="19"/>
                <w:lang w:val="hu"/>
              </w:rPr>
              <w:t>-érzékelő Beállítása szakaszt.</w:t>
            </w:r>
          </w:p>
          <w:p w14:paraId="7DDC7817" w14:textId="77777777" w:rsidR="008716FC" w:rsidRPr="00EB3B3A" w:rsidRDefault="008716FC" w:rsidP="000C4D1F">
            <w:pPr>
              <w:pStyle w:val="N03"/>
              <w:spacing w:line="228" w:lineRule="auto"/>
              <w:rPr>
                <w:b/>
                <w:bCs/>
              </w:rPr>
            </w:pPr>
            <w:r w:rsidRPr="00EB3B3A">
              <w:rPr>
                <w:b/>
                <w:bCs/>
                <w:lang w:val="hu"/>
              </w:rPr>
              <w:t>Programválasztó kapcsoló</w:t>
            </w:r>
          </w:p>
          <w:p w14:paraId="4388893A" w14:textId="6EF20F40" w:rsidR="008716FC" w:rsidRPr="00870450" w:rsidRDefault="008716FC" w:rsidP="000C4D1F">
            <w:pPr>
              <w:pStyle w:val="LCMainText"/>
              <w:spacing w:line="228" w:lineRule="auto"/>
              <w:ind w:left="532"/>
              <w:rPr>
                <w:spacing w:val="-4"/>
                <w:sz w:val="18"/>
                <w:szCs w:val="18"/>
                <w:lang w:val="hu"/>
              </w:rPr>
            </w:pPr>
            <w:r w:rsidRPr="00870450">
              <w:rPr>
                <w:spacing w:val="-4"/>
                <w:lang w:val="hu"/>
              </w:rPr>
              <w:t xml:space="preserve">Válassza ki az A, B, C vagy D öntözési programot. További részletekért lásd a B szakasz, Programválasztó </w:t>
            </w:r>
            <w:r w:rsidRPr="00870450">
              <w:rPr>
                <w:spacing w:val="-4"/>
                <w:szCs w:val="19"/>
                <w:lang w:val="hu"/>
              </w:rPr>
              <w:t>kapcsoló</w:t>
            </w:r>
            <w:r w:rsidRPr="00870450">
              <w:rPr>
                <w:spacing w:val="-4"/>
                <w:lang w:val="hu"/>
              </w:rPr>
              <w:t xml:space="preserve"> című részt.</w:t>
            </w:r>
          </w:p>
        </w:tc>
        <w:tc>
          <w:tcPr>
            <w:tcW w:w="5671" w:type="dxa"/>
            <w:shd w:val="clear" w:color="auto" w:fill="auto"/>
          </w:tcPr>
          <w:p w14:paraId="2EDA4F30" w14:textId="77777777" w:rsidR="008716FC" w:rsidRPr="00EB3B3A" w:rsidRDefault="008716FC" w:rsidP="000C4D1F">
            <w:pPr>
              <w:pStyle w:val="N04RC"/>
              <w:spacing w:before="40" w:line="228" w:lineRule="auto"/>
              <w:ind w:left="534"/>
              <w:rPr>
                <w:b/>
                <w:bCs/>
              </w:rPr>
            </w:pPr>
            <w:r w:rsidRPr="00EB3B3A">
              <w:rPr>
                <w:b/>
                <w:bCs/>
                <w:lang w:val="hu"/>
              </w:rPr>
              <w:t>Megjelenítés</w:t>
            </w:r>
          </w:p>
          <w:p w14:paraId="2CC05591" w14:textId="6FF169AE" w:rsidR="008716FC" w:rsidRPr="00D71C31" w:rsidRDefault="008716FC" w:rsidP="000C4D1F">
            <w:pPr>
              <w:pStyle w:val="RCMainText"/>
              <w:spacing w:line="228" w:lineRule="auto"/>
              <w:ind w:left="536"/>
              <w:rPr>
                <w:lang w:val="ru-RU"/>
              </w:rPr>
            </w:pPr>
            <w:r w:rsidRPr="00EB3B3A">
              <w:rPr>
                <w:lang w:val="hu"/>
              </w:rPr>
              <w:t>Normál működés közben a napszakot mutatja; programozás közben a parancsokat mutatja; öntözés közben az aktív állomást és a hátralévő üzemidőt mutatja</w:t>
            </w:r>
          </w:p>
          <w:p w14:paraId="699F5E49" w14:textId="77777777" w:rsidR="008716FC" w:rsidRPr="00EB3B3A" w:rsidRDefault="008716FC" w:rsidP="000C4D1F">
            <w:pPr>
              <w:pStyle w:val="N05RC"/>
              <w:spacing w:before="40" w:line="228" w:lineRule="auto"/>
              <w:rPr>
                <w:b/>
                <w:bCs/>
              </w:rPr>
            </w:pPr>
            <w:r w:rsidRPr="00EB3B3A">
              <w:rPr>
                <w:b/>
                <w:bCs/>
                <w:lang w:val="hu"/>
              </w:rPr>
              <w:t>Programozó gombok</w:t>
            </w:r>
          </w:p>
          <w:p w14:paraId="21F102B8" w14:textId="4D8CEAB8" w:rsidR="008716FC" w:rsidRPr="00D71C31" w:rsidRDefault="008716FC" w:rsidP="000C4D1F">
            <w:pPr>
              <w:pStyle w:val="RCMainText"/>
              <w:spacing w:line="228" w:lineRule="auto"/>
              <w:ind w:left="536"/>
              <w:rPr>
                <w:szCs w:val="19"/>
                <w:lang w:val="ru-RU"/>
              </w:rPr>
            </w:pPr>
            <w:r w:rsidRPr="00EB3B3A">
              <w:rPr>
                <w:szCs w:val="19"/>
                <w:lang w:val="hu"/>
              </w:rPr>
              <w:t xml:space="preserve">Nyomja meg a </w:t>
            </w:r>
            <w:r w:rsidRPr="00EB3B3A">
              <w:rPr>
                <w:lang w:val="hu"/>
              </w:rPr>
              <w:t>gombokat</w:t>
            </w:r>
            <w:r w:rsidRPr="00EB3B3A">
              <w:rPr>
                <w:szCs w:val="19"/>
                <w:lang w:val="hu"/>
              </w:rPr>
              <w:t xml:space="preserve"> a programinformációk megadásához és módosításához.</w:t>
            </w:r>
          </w:p>
          <w:p w14:paraId="36020B69" w14:textId="33DD8E4D" w:rsidR="008716FC" w:rsidRPr="00D71C31" w:rsidRDefault="008716FC" w:rsidP="000C4D1F">
            <w:pPr>
              <w:pStyle w:val="RCList"/>
              <w:spacing w:after="120" w:line="228" w:lineRule="auto"/>
              <w:rPr>
                <w:b/>
                <w:bCs/>
                <w:lang w:val="ru-RU"/>
              </w:rPr>
            </w:pPr>
            <w:r w:rsidRPr="00EB3B3A">
              <w:rPr>
                <w:lang w:val="hu"/>
              </w:rPr>
              <w:t>Az órák, percek és másodpercek, dátumok vagy százalékok beállításainak gyorsításához nyomja meg és tartsa lenyomva a HOLD gombokat.</w:t>
            </w:r>
          </w:p>
          <w:p w14:paraId="077C8853" w14:textId="77777777" w:rsidR="008716FC" w:rsidRPr="00EB3B3A" w:rsidRDefault="008716FC" w:rsidP="000C4D1F">
            <w:pPr>
              <w:pStyle w:val="N06RC"/>
              <w:spacing w:before="40" w:line="228" w:lineRule="auto"/>
              <w:rPr>
                <w:b/>
                <w:bCs/>
              </w:rPr>
            </w:pPr>
            <w:r w:rsidRPr="00EB3B3A">
              <w:rPr>
                <w:b/>
                <w:bCs/>
                <w:lang w:val="hu"/>
              </w:rPr>
              <w:t>Riasztófény</w:t>
            </w:r>
          </w:p>
          <w:p w14:paraId="081CB9B6" w14:textId="0609F680" w:rsidR="008716FC" w:rsidRPr="00D71C31" w:rsidRDefault="008716FC" w:rsidP="000C4D1F">
            <w:pPr>
              <w:pStyle w:val="RCMainText"/>
              <w:spacing w:line="228" w:lineRule="auto"/>
              <w:ind w:left="536"/>
              <w:rPr>
                <w:lang w:val="hu"/>
              </w:rPr>
            </w:pPr>
            <w:r w:rsidRPr="00EB3B3A">
              <w:rPr>
                <w:szCs w:val="19"/>
                <w:lang w:val="hu"/>
              </w:rPr>
              <w:t xml:space="preserve">Világít a különböző típusú riasztási állapotok </w:t>
            </w:r>
            <w:r w:rsidRPr="00EB3B3A">
              <w:rPr>
                <w:lang w:val="hu"/>
              </w:rPr>
              <w:t>jelzésére</w:t>
            </w:r>
            <w:r w:rsidRPr="00EB3B3A">
              <w:rPr>
                <w:szCs w:val="19"/>
                <w:lang w:val="hu"/>
              </w:rPr>
              <w:t>. A</w:t>
            </w:r>
            <w:r w:rsidR="00D12497">
              <w:rPr>
                <w:szCs w:val="19"/>
                <w:lang w:val="hu"/>
              </w:rPr>
              <w:t> </w:t>
            </w:r>
            <w:r w:rsidRPr="00EB3B3A">
              <w:rPr>
                <w:szCs w:val="19"/>
                <w:lang w:val="hu"/>
              </w:rPr>
              <w:t>riasztások felülvizsgálatának és törlésének további részleteiért lásd a Riasztási feltételek című részt.</w:t>
            </w:r>
          </w:p>
        </w:tc>
      </w:tr>
    </w:tbl>
    <w:p w14:paraId="3482CF99" w14:textId="77777777" w:rsidR="00B71525" w:rsidRPr="000C4D1F" w:rsidRDefault="00B71525" w:rsidP="00290BF9">
      <w:pPr>
        <w:suppressAutoHyphens/>
        <w:spacing w:before="240"/>
        <w:jc w:val="center"/>
        <w:rPr>
          <w:color w:val="000000" w:themeColor="text1"/>
          <w:sz w:val="6"/>
          <w:szCs w:val="2"/>
        </w:rPr>
      </w:pPr>
      <w:r w:rsidRPr="00EB3B3A">
        <w:rPr>
          <w:noProof/>
          <w:color w:val="000000" w:themeColor="text1"/>
          <w:sz w:val="20"/>
          <w:szCs w:val="2"/>
          <w:lang w:val="hu"/>
        </w:rPr>
        <w:drawing>
          <wp:inline distT="0" distB="0" distL="0" distR="0" wp14:anchorId="1F2C78BE" wp14:editId="6A5CF82F">
            <wp:extent cx="4245997" cy="2909682"/>
            <wp:effectExtent l="0" t="0" r="254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875" t="857" r="4048" b="1408"/>
                    <a:stretch/>
                  </pic:blipFill>
                  <pic:spPr bwMode="auto">
                    <a:xfrm>
                      <a:off x="0" y="0"/>
                      <a:ext cx="4245997" cy="2909682"/>
                    </a:xfrm>
                    <a:prstGeom prst="rect">
                      <a:avLst/>
                    </a:prstGeom>
                    <a:noFill/>
                    <a:ln>
                      <a:noFill/>
                    </a:ln>
                    <a:extLst>
                      <a:ext uri="{53640926-AAD7-44D8-BBD7-CCE9431645EC}">
                        <a14:shadowObscured xmlns:a14="http://schemas.microsoft.com/office/drawing/2010/main"/>
                      </a:ext>
                    </a:extLst>
                  </pic:spPr>
                </pic:pic>
              </a:graphicData>
            </a:graphic>
          </wp:inline>
        </w:drawing>
      </w:r>
    </w:p>
    <w:p w14:paraId="04AF589A" w14:textId="77777777" w:rsidR="00B71525" w:rsidRPr="00EB3B3A" w:rsidRDefault="00B71525" w:rsidP="000C4D1F">
      <w:pPr>
        <w:pStyle w:val="a3"/>
        <w:shd w:val="clear" w:color="auto" w:fill="auto"/>
        <w:suppressAutoHyphens/>
        <w:spacing w:before="240" w:line="240" w:lineRule="auto"/>
        <w:jc w:val="center"/>
        <w:rPr>
          <w:color w:val="000000" w:themeColor="text1"/>
        </w:rPr>
      </w:pPr>
      <w:r w:rsidRPr="00EB3B3A">
        <w:rPr>
          <w:color w:val="000000" w:themeColor="text1"/>
          <w:lang w:val="hu"/>
        </w:rPr>
        <w:t>ESP-LXD vezérlő előlapi jellemzői</w:t>
      </w:r>
    </w:p>
    <w:p w14:paraId="22D29805" w14:textId="77777777" w:rsidR="00553310" w:rsidRPr="00EB3B3A" w:rsidRDefault="00553310">
      <w:pPr>
        <w:rPr>
          <w:color w:val="000000" w:themeColor="text1"/>
          <w:sz w:val="4"/>
          <w:szCs w:val="4"/>
        </w:rPr>
      </w:pPr>
      <w:r w:rsidRPr="00EB3B3A">
        <w:rPr>
          <w:color w:val="000000" w:themeColor="text1"/>
          <w:sz w:val="20"/>
          <w:szCs w:val="2"/>
          <w:lang w:val="hu"/>
        </w:rPr>
        <w:br w:type="page"/>
      </w:r>
    </w:p>
    <w:tbl>
      <w:tblPr>
        <w:tblOverlap w:val="never"/>
        <w:tblW w:w="5000" w:type="pct"/>
        <w:jc w:val="center"/>
        <w:tblLayout w:type="fixed"/>
        <w:tblCellMar>
          <w:left w:w="0" w:type="dxa"/>
          <w:right w:w="0" w:type="dxa"/>
        </w:tblCellMar>
        <w:tblLook w:val="0000" w:firstRow="0" w:lastRow="0" w:firstColumn="0" w:lastColumn="0" w:noHBand="0" w:noVBand="0"/>
      </w:tblPr>
      <w:tblGrid>
        <w:gridCol w:w="6204"/>
        <w:gridCol w:w="473"/>
        <w:gridCol w:w="5587"/>
      </w:tblGrid>
      <w:tr w:rsidR="002D10D0" w:rsidRPr="00FF231A" w14:paraId="3B9905CB" w14:textId="77777777" w:rsidTr="002D10D0">
        <w:trPr>
          <w:trHeight w:val="23"/>
          <w:jc w:val="center"/>
        </w:trPr>
        <w:tc>
          <w:tcPr>
            <w:tcW w:w="6204" w:type="dxa"/>
            <w:vMerge w:val="restart"/>
            <w:shd w:val="clear" w:color="auto" w:fill="auto"/>
            <w:vAlign w:val="center"/>
          </w:tcPr>
          <w:p w14:paraId="5E052CC0" w14:textId="58AACB3F" w:rsidR="002D10D0" w:rsidRPr="00EB3B3A" w:rsidRDefault="002C0484" w:rsidP="0089055F">
            <w:pPr>
              <w:pStyle w:val="Heading2"/>
            </w:pPr>
            <w:bookmarkStart w:id="5" w:name="_Toc71721002"/>
            <w:r w:rsidRPr="00EB3B3A">
              <w:rPr>
                <w:bCs/>
                <w:lang w:val="hu"/>
              </w:rPr>
              <w:t>2-vezetékes útvonal áttekintése</w:t>
            </w:r>
            <w:bookmarkEnd w:id="5"/>
          </w:p>
          <w:p w14:paraId="0792A914" w14:textId="42EABB40" w:rsidR="002D10D0" w:rsidRPr="00EB3B3A" w:rsidRDefault="002D10D0" w:rsidP="00EC1E36">
            <w:pPr>
              <w:pStyle w:val="LCMainTextBI"/>
            </w:pPr>
            <w:r w:rsidRPr="00EB3B3A">
              <w:rPr>
                <w:lang w:val="hu"/>
              </w:rPr>
              <w:t>A 2-vezetékes ESP-LXD vezérlőnek van néhány kulcsfontosságú előnye a hagyományos vezetékes vezérlőkkel szemben.</w:t>
            </w:r>
          </w:p>
          <w:p w14:paraId="206D2A40" w14:textId="1529A3E9" w:rsidR="002D10D0" w:rsidRPr="00EB3B3A" w:rsidRDefault="002D10D0" w:rsidP="0089055F">
            <w:pPr>
              <w:pStyle w:val="LCMainText"/>
            </w:pPr>
            <w:r w:rsidRPr="00EB3B3A">
              <w:rPr>
                <w:lang w:val="hu"/>
              </w:rPr>
              <w:t>Egy hagyományos vezetékes rendszerben minden egyes szelephez külön vezetékekre van szükség, amelyek legfeljebb néhány száz méterre vagy méternyire lehetnek a vezérlőtől.</w:t>
            </w:r>
          </w:p>
          <w:p w14:paraId="16FAA5C1" w14:textId="22A2FBB2" w:rsidR="002D10D0" w:rsidRPr="00EB3B3A" w:rsidRDefault="002D10D0" w:rsidP="0089055F">
            <w:pPr>
              <w:pStyle w:val="LCMainText"/>
            </w:pPr>
            <w:r w:rsidRPr="00EB3B3A">
              <w:rPr>
                <w:lang w:val="hu"/>
              </w:rPr>
              <w:t>Az ESP-LXD 2 vezetékes elektromos útvonalat használ, amelyre a dekóderek tetszőleges helyen csatlakoztathatók. Ez nagyobb tervezési rugalmasságot és lényegesen nagyobb távolságok megtámasztását teszi lehetővé. A kétvezetékes rendszerben lévő szelepek akár 3,3 mérföld (5,5 km) teljes vezetékútvonalat is használhatnak. Kétféle 2-Wire útvonal-kialakítás támogatott:</w:t>
            </w:r>
          </w:p>
        </w:tc>
        <w:tc>
          <w:tcPr>
            <w:tcW w:w="6060" w:type="dxa"/>
            <w:gridSpan w:val="2"/>
            <w:shd w:val="clear" w:color="auto" w:fill="auto"/>
            <w:vAlign w:val="bottom"/>
          </w:tcPr>
          <w:p w14:paraId="28B5A20D" w14:textId="77777777" w:rsidR="002D10D0" w:rsidRPr="00EB3B3A" w:rsidRDefault="002D10D0" w:rsidP="00526DAC">
            <w:pPr>
              <w:pStyle w:val="Heading3"/>
            </w:pPr>
            <w:bookmarkStart w:id="6" w:name="_Toc71721003"/>
            <w:r w:rsidRPr="00EB3B3A">
              <w:rPr>
                <w:bCs/>
                <w:lang w:val="hu"/>
              </w:rPr>
              <w:t>Csillag minta</w:t>
            </w:r>
            <w:bookmarkEnd w:id="6"/>
          </w:p>
          <w:p w14:paraId="5B168465" w14:textId="03604871" w:rsidR="002D10D0" w:rsidRPr="00EB3B3A" w:rsidRDefault="002D10D0" w:rsidP="00911758">
            <w:pPr>
              <w:pStyle w:val="RCMainTextBI"/>
            </w:pPr>
            <w:r w:rsidRPr="00EB3B3A">
              <w:rPr>
                <w:lang w:val="hu"/>
              </w:rPr>
              <w:t>A csillagminta lehetővé teszi az elágazást, amilyen gyakran csak szükséges, anélkül, hogy a vezetéket valaha is visszahurkoltatná a vezérlőhöz.</w:t>
            </w:r>
          </w:p>
          <w:p w14:paraId="09E1EEF6" w14:textId="4903B925" w:rsidR="002D10D0" w:rsidRPr="00D71C31" w:rsidRDefault="002D10D0" w:rsidP="00014FB5">
            <w:pPr>
              <w:pStyle w:val="RCMainText"/>
              <w:rPr>
                <w:lang w:val="hu"/>
              </w:rPr>
            </w:pPr>
            <w:r w:rsidRPr="00EB3B3A">
              <w:rPr>
                <w:lang w:val="hu"/>
              </w:rPr>
              <w:t>Ez általában nagyobb tervezési rugalmasságot tesz lehetővé, de némi távolság rovására. A vezérlőtől a legtávolabbi dekóderig terjedő távolságot nevezzük kritikus útnak; a 14 AWG kábellel támogatott legnagyobb távolság 1,65 mérföld (2,66 km).</w:t>
            </w:r>
          </w:p>
        </w:tc>
      </w:tr>
      <w:tr w:rsidR="002D10D0" w:rsidRPr="00EB3B3A" w14:paraId="043AE5C0" w14:textId="77777777" w:rsidTr="00AB4481">
        <w:trPr>
          <w:trHeight w:val="23"/>
          <w:jc w:val="center"/>
        </w:trPr>
        <w:tc>
          <w:tcPr>
            <w:tcW w:w="6204" w:type="dxa"/>
            <w:vMerge/>
            <w:shd w:val="clear" w:color="auto" w:fill="auto"/>
            <w:vAlign w:val="center"/>
          </w:tcPr>
          <w:p w14:paraId="78801FF3" w14:textId="77777777" w:rsidR="002D10D0" w:rsidRPr="00D71C31" w:rsidRDefault="002D10D0" w:rsidP="00FE59FF">
            <w:pPr>
              <w:suppressAutoHyphens/>
              <w:rPr>
                <w:color w:val="auto"/>
                <w:lang w:val="hu"/>
              </w:rPr>
            </w:pPr>
          </w:p>
        </w:tc>
        <w:tc>
          <w:tcPr>
            <w:tcW w:w="473" w:type="dxa"/>
            <w:shd w:val="clear" w:color="auto" w:fill="auto"/>
          </w:tcPr>
          <w:p w14:paraId="665699FF" w14:textId="77777777" w:rsidR="002D10D0" w:rsidRPr="00EB3B3A" w:rsidRDefault="002D10D0" w:rsidP="008905C2">
            <w:pPr>
              <w:pStyle w:val="RClilpict"/>
            </w:pPr>
            <w:r w:rsidRPr="00EB3B3A">
              <w:rPr>
                <w:lang w:val="hu"/>
              </w:rPr>
              <w:drawing>
                <wp:inline distT="0" distB="0" distL="0" distR="0" wp14:anchorId="628CAC2C" wp14:editId="6FED4798">
                  <wp:extent cx="241935" cy="243840"/>
                  <wp:effectExtent l="0" t="0" r="5715" b="3810"/>
                  <wp:docPr id="802" name="Рисунок 802"/>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extLst>
                            <a:ext uri="{53640926-AAD7-44D8-BBD7-CCE9431645EC}">
                              <a14:shadowObscured xmlns:a14="http://schemas.microsoft.com/office/drawing/2010/main"/>
                            </a:ext>
                          </a:extLst>
                        </pic:spPr>
                      </pic:pic>
                    </a:graphicData>
                  </a:graphic>
                </wp:inline>
              </w:drawing>
            </w:r>
          </w:p>
        </w:tc>
        <w:tc>
          <w:tcPr>
            <w:tcW w:w="5587" w:type="dxa"/>
            <w:shd w:val="clear" w:color="auto" w:fill="auto"/>
          </w:tcPr>
          <w:p w14:paraId="235EBB0F" w14:textId="5073FEDC" w:rsidR="002D10D0" w:rsidRPr="00EB3B3A" w:rsidRDefault="002D10D0" w:rsidP="00566A0A">
            <w:pPr>
              <w:pStyle w:val="RCNOTES"/>
            </w:pPr>
            <w:r w:rsidRPr="00EB3B3A">
              <w:rPr>
                <w:b/>
                <w:bCs/>
                <w:lang w:val="hu"/>
              </w:rPr>
              <w:t>MEGJEGYZÉS:</w:t>
            </w:r>
            <w:r w:rsidRPr="00EB3B3A">
              <w:rPr>
                <w:lang w:val="hu"/>
              </w:rPr>
              <w:t xml:space="preserve"> Az ESP-LXD vezérlő 8 csatlakozóval rendelkezik akár négy különálló 2-vezetékes útvonalhoz.</w:t>
            </w:r>
          </w:p>
        </w:tc>
      </w:tr>
    </w:tbl>
    <w:p w14:paraId="080A4F09" w14:textId="7E694964" w:rsidR="00553310" w:rsidRPr="00EB3B3A" w:rsidRDefault="005E4DAA">
      <w:pPr>
        <w:rPr>
          <w:color w:val="000000" w:themeColor="text1"/>
        </w:rPr>
      </w:pPr>
      <w:r w:rsidRPr="00EB3B3A">
        <w:rPr>
          <w:noProof/>
          <w:color w:val="000000" w:themeColor="text1"/>
          <w:lang w:val="hu"/>
        </w:rPr>
        <mc:AlternateContent>
          <mc:Choice Requires="wps">
            <w:drawing>
              <wp:anchor distT="0" distB="0" distL="63500" distR="63500" simplePos="0" relativeHeight="251671552" behindDoc="0" locked="0" layoutInCell="1" allowOverlap="1" wp14:anchorId="11990505" wp14:editId="07E17CB4">
                <wp:simplePos x="0" y="0"/>
                <wp:positionH relativeFrom="page">
                  <wp:posOffset>3486150</wp:posOffset>
                </wp:positionH>
                <wp:positionV relativeFrom="paragraph">
                  <wp:posOffset>3667125</wp:posOffset>
                </wp:positionV>
                <wp:extent cx="2428875" cy="306705"/>
                <wp:effectExtent l="0" t="0" r="9525" b="17145"/>
                <wp:wrapNone/>
                <wp:docPr id="72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25D09" w14:textId="57DCE0C9" w:rsidR="004D7682" w:rsidRPr="00B71525" w:rsidRDefault="004D7682" w:rsidP="00B71525">
                            <w:pPr>
                              <w:pStyle w:val="2a"/>
                              <w:keepNext/>
                              <w:keepLines/>
                              <w:shd w:val="clear" w:color="auto" w:fill="auto"/>
                              <w:suppressAutoHyphens/>
                              <w:spacing w:line="240" w:lineRule="auto"/>
                              <w:rPr>
                                <w:color w:val="231F20"/>
                              </w:rPr>
                            </w:pPr>
                            <w:r>
                              <w:rPr>
                                <w:color w:val="231F20"/>
                                <w:lang w:val="hu"/>
                              </w:rPr>
                              <w:t>2-vezetékes útvonal csillagminta kialakítása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990505" id="_x0000_t202" coordsize="21600,21600" o:spt="202" path="m,l,21600r21600,l21600,xe">
                <v:stroke joinstyle="miter"/>
                <v:path gradientshapeok="t" o:connecttype="rect"/>
              </v:shapetype>
              <v:shape id="Text Box 24" o:spid="_x0000_s1026" type="#_x0000_t202" style="position:absolute;margin-left:274.5pt;margin-top:288.75pt;width:191.25pt;height:24.15pt;z-index:251671552;visibility:visible;mso-wrap-style:square;mso-width-percent:0;mso-height-percent:0;mso-wrap-distance-left:5pt;mso-wrap-distance-top:0;mso-wrap-distance-right:5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" filled="f" stroked="f">
                <v:textbox inset="0,0,0,0">
                  <w:txbxContent>
                    <w:p w14:paraId="0FD25D09" w14:textId="57DCE0C9" w:rsidR="004D7682" w:rsidRPr="00B71525" w:rsidRDefault="004D7682" w:rsidP="00B71525">
                      <w:pPr>
                        <w:pStyle w:val="2a"/>
                        <w:keepNext/>
                        <w:keepLines/>
                        <w:shd w:val="clear" w:color="auto" w:fill="auto"/>
                        <w:suppressAutoHyphens/>
                        <w:spacing w:line="240" w:lineRule="auto"/>
                        <w:rPr>
                          <w:color w:val="231F20"/>
                        </w:rPr>
                      </w:pPr>
                      <w:r>
                        <w:rPr>
                          <w:color w:val="231F20"/>
                          <w:lang w:val="hu"/>
                        </w:rPr>
                        <w:t>2-vezetékes útvonal csillagminta kialakítása</w:t>
                      </w:r>
                    </w:p>
                  </w:txbxContent>
                </v:textbox>
                <w10:wrap anchorx="page"/>
              </v:shape>
            </w:pict>
          </mc:Fallback>
        </mc:AlternateContent>
      </w:r>
      <w:r w:rsidR="00D36B6F" w:rsidRPr="00EB3B3A">
        <w:rPr>
          <w:noProof/>
          <w:color w:val="000000" w:themeColor="text1"/>
          <w:lang w:val="hu"/>
        </w:rPr>
        <mc:AlternateContent>
          <mc:Choice Requires="wps">
            <w:drawing>
              <wp:anchor distT="0" distB="0" distL="63500" distR="63500" simplePos="0" relativeHeight="251661312" behindDoc="0" locked="0" layoutInCell="1" allowOverlap="1" wp14:anchorId="66DDF215" wp14:editId="010A95CE">
                <wp:simplePos x="0" y="0"/>
                <wp:positionH relativeFrom="margin">
                  <wp:posOffset>1109980</wp:posOffset>
                </wp:positionH>
                <wp:positionV relativeFrom="paragraph">
                  <wp:posOffset>302260</wp:posOffset>
                </wp:positionV>
                <wp:extent cx="1164590" cy="334010"/>
                <wp:effectExtent l="0" t="0" r="16510" b="8890"/>
                <wp:wrapNone/>
                <wp:docPr id="72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2C9D9"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ESP-LXD vezérlő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DF215" id="Text Box 18" o:spid="_x0000_s1027" type="#_x0000_t202" style="position:absolute;margin-left:87.4pt;margin-top:23.8pt;width:91.7pt;height:26.3pt;z-index:2516613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" filled="f" stroked="f">
                <v:textbox inset="0,0,0,0">
                  <w:txbxContent>
                    <w:p w14:paraId="5442C9D9"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 xml:space="preserve">ESP-LXD </w:t>
                      </w:r>
                      <w:r>
                        <w:rPr>
                          <w:color w:val="231F20"/>
                          <w:lang w:val="hu"/>
                        </w:rPr>
                        <w:t>vezérlő</w:t>
                      </w:r>
                    </w:p>
                  </w:txbxContent>
                </v:textbox>
                <w10:wrap anchorx="margin"/>
              </v:shape>
            </w:pict>
          </mc:Fallback>
        </mc:AlternateContent>
      </w:r>
      <w:r w:rsidR="00D36B6F" w:rsidRPr="00EB3B3A">
        <w:rPr>
          <w:noProof/>
          <w:color w:val="000000" w:themeColor="text1"/>
          <w:lang w:val="hu"/>
        </w:rPr>
        <mc:AlternateContent>
          <mc:Choice Requires="wps">
            <w:drawing>
              <wp:anchor distT="0" distB="0" distL="63500" distR="63500" simplePos="0" relativeHeight="251665408" behindDoc="0" locked="0" layoutInCell="1" allowOverlap="1" wp14:anchorId="5D6715DC" wp14:editId="1E4749B7">
                <wp:simplePos x="0" y="0"/>
                <wp:positionH relativeFrom="margin">
                  <wp:posOffset>2209165</wp:posOffset>
                </wp:positionH>
                <wp:positionV relativeFrom="paragraph">
                  <wp:posOffset>1028700</wp:posOffset>
                </wp:positionV>
                <wp:extent cx="657225" cy="661670"/>
                <wp:effectExtent l="0" t="0" r="9525" b="5080"/>
                <wp:wrapNone/>
                <wp:docPr id="7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31833" w14:textId="0745CD5E" w:rsidR="004D7682" w:rsidRPr="00B71525" w:rsidRDefault="004D7682" w:rsidP="00E13183">
                            <w:pPr>
                              <w:pStyle w:val="2a"/>
                              <w:keepNext/>
                              <w:keepLines/>
                              <w:shd w:val="clear" w:color="auto" w:fill="auto"/>
                              <w:suppressAutoHyphens/>
                              <w:spacing w:line="240" w:lineRule="auto"/>
                              <w:jc w:val="center"/>
                              <w:rPr>
                                <w:color w:val="231F20"/>
                              </w:rPr>
                            </w:pPr>
                            <w:r>
                              <w:rPr>
                                <w:color w:val="231F20"/>
                                <w:lang w:val="hu"/>
                              </w:rPr>
                              <w:t>Első 2</w:t>
                            </w:r>
                            <w:r w:rsidR="007E4EB9">
                              <w:rPr>
                                <w:color w:val="231F20"/>
                                <w:lang w:val="hu"/>
                              </w:rPr>
                              <w:noBreakHyphen/>
                            </w:r>
                            <w:r>
                              <w:rPr>
                                <w:color w:val="231F20"/>
                                <w:lang w:val="hu"/>
                              </w:rPr>
                              <w:t>vezetékes útvonal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715DC" id="Text Box 20" o:spid="_x0000_s1028" type="#_x0000_t202" style="position:absolute;margin-left:173.95pt;margin-top:81pt;width:51.75pt;height:52.1pt;z-index:2516654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" filled="f" stroked="f">
                <v:textbox inset="0,0,0,0">
                  <w:txbxContent>
                    <w:p w14:paraId="51731833" w14:textId="0745CD5E" w:rsidR="004D7682" w:rsidRPr="00B71525" w:rsidRDefault="004D7682" w:rsidP="00E13183">
                      <w:pPr>
                        <w:pStyle w:val="2a"/>
                        <w:keepNext/>
                        <w:keepLines/>
                        <w:shd w:val="clear" w:color="auto" w:fill="auto"/>
                        <w:suppressAutoHyphens/>
                        <w:spacing w:line="240" w:lineRule="auto"/>
                        <w:jc w:val="center"/>
                        <w:rPr>
                          <w:color w:val="231F20"/>
                        </w:rPr>
                      </w:pPr>
                      <w:r>
                        <w:rPr>
                          <w:color w:val="231F20"/>
                          <w:lang w:val="hu"/>
                        </w:rPr>
                        <w:t>Első 2</w:t>
                      </w:r>
                      <w:r w:rsidR="007E4EB9">
                        <w:rPr>
                          <w:color w:val="231F20"/>
                          <w:lang w:val="hu"/>
                        </w:rPr>
                        <w:noBreakHyphen/>
                      </w:r>
                      <w:r>
                        <w:rPr>
                          <w:color w:val="231F20"/>
                          <w:lang w:val="hu"/>
                        </w:rPr>
                        <w:t>vezetékes útvonal</w:t>
                      </w:r>
                    </w:p>
                  </w:txbxContent>
                </v:textbox>
                <w10:wrap anchorx="margin"/>
              </v:shape>
            </w:pict>
          </mc:Fallback>
        </mc:AlternateContent>
      </w:r>
      <w:r w:rsidR="00D36B6F" w:rsidRPr="00EB3B3A">
        <w:rPr>
          <w:noProof/>
          <w:color w:val="000000" w:themeColor="text1"/>
          <w:lang w:val="hu"/>
        </w:rPr>
        <mc:AlternateContent>
          <mc:Choice Requires="wps">
            <w:drawing>
              <wp:anchor distT="0" distB="0" distL="63500" distR="63500" simplePos="0" relativeHeight="251672576" behindDoc="0" locked="0" layoutInCell="1" allowOverlap="1" wp14:anchorId="73869B8B" wp14:editId="54FA6FD2">
                <wp:simplePos x="0" y="0"/>
                <wp:positionH relativeFrom="margin">
                  <wp:posOffset>5761990</wp:posOffset>
                </wp:positionH>
                <wp:positionV relativeFrom="paragraph">
                  <wp:posOffset>2505075</wp:posOffset>
                </wp:positionV>
                <wp:extent cx="1657350" cy="1180465"/>
                <wp:effectExtent l="0" t="0" r="0" b="635"/>
                <wp:wrapNone/>
                <wp:docPr id="72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1180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7E5EF" w14:textId="77777777" w:rsidR="004D7682" w:rsidRPr="00B71525" w:rsidRDefault="004D7682" w:rsidP="00B71525">
                            <w:pPr>
                              <w:pStyle w:val="2a"/>
                              <w:keepNext/>
                              <w:keepLines/>
                              <w:shd w:val="clear" w:color="auto" w:fill="auto"/>
                              <w:suppressAutoHyphens/>
                              <w:spacing w:line="240" w:lineRule="auto"/>
                              <w:jc w:val="center"/>
                              <w:rPr>
                                <w:color w:val="231F20"/>
                              </w:rPr>
                            </w:pPr>
                            <w:r>
                              <w:rPr>
                                <w:color w:val="231F20"/>
                                <w:lang w:val="hu"/>
                              </w:rPr>
                              <w:t>Kritikus útvonal</w:t>
                            </w:r>
                          </w:p>
                          <w:p w14:paraId="254CB620" w14:textId="5AF8E850" w:rsidR="004D7682" w:rsidRPr="00B71525" w:rsidRDefault="004D7682" w:rsidP="00B71525">
                            <w:pPr>
                              <w:pStyle w:val="50"/>
                              <w:shd w:val="clear" w:color="auto" w:fill="auto"/>
                              <w:suppressAutoHyphens/>
                              <w:spacing w:line="240" w:lineRule="auto"/>
                              <w:rPr>
                                <w:color w:val="231F20"/>
                              </w:rPr>
                            </w:pPr>
                            <w:r>
                              <w:rPr>
                                <w:color w:val="231F20"/>
                                <w:lang w:val="hu"/>
                              </w:rPr>
                              <w:t>Távolság a legtávolabbi dekódertől a vezérlőig (maximum</w:t>
                            </w:r>
                            <w:r w:rsidR="00D36B6F">
                              <w:rPr>
                                <w:color w:val="231F20"/>
                                <w:lang w:val="hu"/>
                              </w:rPr>
                              <w:t> </w:t>
                            </w:r>
                            <w:r>
                              <w:rPr>
                                <w:color w:val="231F20"/>
                                <w:lang w:val="hu"/>
                              </w:rPr>
                              <w:t>2,66 km (1,65 mérföld) 14 AWG kábel használatával)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69B8B" id="Text Box 25" o:spid="_x0000_s1029" type="#_x0000_t202" style="position:absolute;margin-left:453.7pt;margin-top:197.25pt;width:130.5pt;height:92.95pt;z-index:2516725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" filled="f" stroked="f">
                <v:textbox inset="0,0,0,0">
                  <w:txbxContent>
                    <w:p w14:paraId="1447E5EF" w14:textId="77777777" w:rsidR="004D7682" w:rsidRPr="00B71525" w:rsidRDefault="004D7682" w:rsidP="00B71525">
                      <w:pPr>
                        <w:pStyle w:val="2a"/>
                        <w:keepNext/>
                        <w:keepLines/>
                        <w:shd w:val="clear" w:color="auto" w:fill="auto"/>
                        <w:suppressAutoHyphens/>
                        <w:spacing w:line="240" w:lineRule="auto"/>
                        <w:jc w:val="center"/>
                        <w:rPr>
                          <w:color w:val="231F20"/>
                        </w:rPr>
                      </w:pPr>
                      <w:r>
                        <w:rPr>
                          <w:color w:val="231F20"/>
                          <w:lang w:val="hu"/>
                        </w:rPr>
                        <w:t xml:space="preserve">Kritikus </w:t>
                      </w:r>
                      <w:r>
                        <w:rPr>
                          <w:color w:val="231F20"/>
                          <w:lang w:val="hu"/>
                        </w:rPr>
                        <w:t>útvonal</w:t>
                      </w:r>
                    </w:p>
                    <w:p w14:paraId="254CB620" w14:textId="5AF8E850" w:rsidR="004D7682" w:rsidRPr="00B71525" w:rsidRDefault="004D7682" w:rsidP="00B71525">
                      <w:pPr>
                        <w:pStyle w:val="50"/>
                        <w:shd w:val="clear" w:color="auto" w:fill="auto"/>
                        <w:suppressAutoHyphens/>
                        <w:spacing w:line="240" w:lineRule="auto"/>
                        <w:rPr>
                          <w:color w:val="231F20"/>
                        </w:rPr>
                      </w:pPr>
                      <w:r>
                        <w:rPr>
                          <w:color w:val="231F20"/>
                          <w:lang w:val="hu"/>
                        </w:rPr>
                        <w:t>Távolság a legtávolabbi dekódertől a vezérlőig (maximum</w:t>
                      </w:r>
                      <w:r w:rsidR="00D36B6F">
                        <w:rPr>
                          <w:color w:val="231F20"/>
                          <w:lang w:val="hu"/>
                        </w:rPr>
                        <w:t> </w:t>
                      </w:r>
                      <w:r>
                        <w:rPr>
                          <w:color w:val="231F20"/>
                          <w:lang w:val="hu"/>
                        </w:rPr>
                        <w:t>2,66 km (1,65 mérföld) 14 AWG kábel használatával)</w:t>
                      </w:r>
                    </w:p>
                  </w:txbxContent>
                </v:textbox>
                <w10:wrap anchorx="margin"/>
              </v:shape>
            </w:pict>
          </mc:Fallback>
        </mc:AlternateContent>
      </w:r>
      <w:r w:rsidR="00D36B6F" w:rsidRPr="00EB3B3A">
        <w:rPr>
          <w:noProof/>
          <w:color w:val="000000" w:themeColor="text1"/>
          <w:lang w:val="hu"/>
        </w:rPr>
        <mc:AlternateContent>
          <mc:Choice Requires="wps">
            <w:drawing>
              <wp:anchor distT="0" distB="0" distL="63500" distR="63500" simplePos="0" relativeHeight="251670528" behindDoc="0" locked="0" layoutInCell="1" allowOverlap="1" wp14:anchorId="40B71EEE" wp14:editId="79754D28">
                <wp:simplePos x="0" y="0"/>
                <wp:positionH relativeFrom="margin">
                  <wp:posOffset>818515</wp:posOffset>
                </wp:positionH>
                <wp:positionV relativeFrom="paragraph">
                  <wp:posOffset>2314575</wp:posOffset>
                </wp:positionV>
                <wp:extent cx="657225" cy="634365"/>
                <wp:effectExtent l="0" t="0" r="9525" b="13335"/>
                <wp:wrapNone/>
                <wp:docPr id="7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634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DC959" w14:textId="6582E4E6" w:rsidR="004D7682" w:rsidRPr="00B71525" w:rsidRDefault="004D7682" w:rsidP="00974EE4">
                            <w:pPr>
                              <w:pStyle w:val="2a"/>
                              <w:keepNext/>
                              <w:keepLines/>
                              <w:shd w:val="clear" w:color="auto" w:fill="auto"/>
                              <w:suppressAutoHyphens/>
                              <w:spacing w:line="240" w:lineRule="auto"/>
                              <w:jc w:val="center"/>
                              <w:rPr>
                                <w:color w:val="231F20"/>
                              </w:rPr>
                            </w:pPr>
                            <w:r>
                              <w:rPr>
                                <w:color w:val="231F20"/>
                                <w:lang w:val="hu"/>
                              </w:rPr>
                              <w:t>Második 2</w:t>
                            </w:r>
                            <w:r w:rsidR="00D36B6F">
                              <w:rPr>
                                <w:color w:val="231F20"/>
                                <w:lang w:val="hu"/>
                              </w:rPr>
                              <w:noBreakHyphen/>
                            </w:r>
                            <w:r>
                              <w:rPr>
                                <w:color w:val="231F20"/>
                                <w:lang w:val="hu"/>
                              </w:rPr>
                              <w:t>vezetékes útvonal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71EEE" id="Text Box 23" o:spid="_x0000_s1030" type="#_x0000_t202" style="position:absolute;margin-left:64.45pt;margin-top:182.25pt;width:51.75pt;height:49.95pt;z-index:2516705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" filled="f" stroked="f">
                <v:textbox inset="0,0,0,0">
                  <w:txbxContent>
                    <w:p w14:paraId="756DC959" w14:textId="6582E4E6" w:rsidR="004D7682" w:rsidRPr="00B71525" w:rsidRDefault="004D7682" w:rsidP="00974EE4">
                      <w:pPr>
                        <w:pStyle w:val="2a"/>
                        <w:keepNext/>
                        <w:keepLines/>
                        <w:shd w:val="clear" w:color="auto" w:fill="auto"/>
                        <w:suppressAutoHyphens/>
                        <w:spacing w:line="240" w:lineRule="auto"/>
                        <w:jc w:val="center"/>
                        <w:rPr>
                          <w:color w:val="231F20"/>
                        </w:rPr>
                      </w:pPr>
                      <w:r>
                        <w:rPr>
                          <w:color w:val="231F20"/>
                          <w:lang w:val="hu"/>
                        </w:rPr>
                        <w:t>Második 2</w:t>
                      </w:r>
                      <w:r w:rsidR="00D36B6F">
                        <w:rPr>
                          <w:color w:val="231F20"/>
                          <w:lang w:val="hu"/>
                        </w:rPr>
                        <w:noBreakHyphen/>
                      </w:r>
                      <w:r>
                        <w:rPr>
                          <w:color w:val="231F20"/>
                          <w:lang w:val="hu"/>
                        </w:rPr>
                        <w:t>vezetékes útvonal</w:t>
                      </w:r>
                    </w:p>
                  </w:txbxContent>
                </v:textbox>
                <w10:wrap anchorx="margin"/>
              </v:shape>
            </w:pict>
          </mc:Fallback>
        </mc:AlternateContent>
      </w:r>
      <w:r w:rsidR="00D36B6F" w:rsidRPr="00EB3B3A">
        <w:rPr>
          <w:noProof/>
          <w:color w:val="000000" w:themeColor="text1"/>
          <w:lang w:val="hu"/>
        </w:rPr>
        <mc:AlternateContent>
          <mc:Choice Requires="wps">
            <w:drawing>
              <wp:anchor distT="0" distB="0" distL="63500" distR="63500" simplePos="0" relativeHeight="251669504" behindDoc="0" locked="0" layoutInCell="1" allowOverlap="1" wp14:anchorId="714417E0" wp14:editId="4DA49A9E">
                <wp:simplePos x="0" y="0"/>
                <wp:positionH relativeFrom="margin">
                  <wp:posOffset>5845175</wp:posOffset>
                </wp:positionH>
                <wp:positionV relativeFrom="paragraph">
                  <wp:posOffset>1276350</wp:posOffset>
                </wp:positionV>
                <wp:extent cx="737870" cy="525145"/>
                <wp:effectExtent l="0" t="0" r="5080" b="8255"/>
                <wp:wrapNone/>
                <wp:docPr id="72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095EA" w14:textId="7545E436" w:rsidR="004D7682" w:rsidRPr="00B71525" w:rsidRDefault="004D7682" w:rsidP="00974EE4">
                            <w:pPr>
                              <w:pStyle w:val="2a"/>
                              <w:keepNext/>
                              <w:keepLines/>
                              <w:shd w:val="clear" w:color="auto" w:fill="auto"/>
                              <w:suppressAutoHyphens/>
                              <w:spacing w:line="240" w:lineRule="auto"/>
                              <w:jc w:val="center"/>
                              <w:rPr>
                                <w:color w:val="231F20"/>
                              </w:rPr>
                            </w:pPr>
                            <w:r>
                              <w:rPr>
                                <w:color w:val="231F20"/>
                                <w:lang w:val="hu"/>
                              </w:rPr>
                              <w:t>Dekóderek (tipikus)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417E0" id="Text Box 22" o:spid="_x0000_s1031" type="#_x0000_t202" style="position:absolute;margin-left:460.25pt;margin-top:100.5pt;width:58.1pt;height:41.35pt;z-index:2516695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" filled="f" stroked="f">
                <v:textbox inset="0,0,0,0">
                  <w:txbxContent>
                    <w:p w14:paraId="031095EA" w14:textId="7545E436" w:rsidR="004D7682" w:rsidRPr="00B71525" w:rsidRDefault="004D7682" w:rsidP="00974EE4">
                      <w:pPr>
                        <w:pStyle w:val="2a"/>
                        <w:keepNext/>
                        <w:keepLines/>
                        <w:shd w:val="clear" w:color="auto" w:fill="auto"/>
                        <w:suppressAutoHyphens/>
                        <w:spacing w:line="240" w:lineRule="auto"/>
                        <w:jc w:val="center"/>
                        <w:rPr>
                          <w:color w:val="231F20"/>
                        </w:rPr>
                      </w:pPr>
                      <w:r>
                        <w:rPr>
                          <w:color w:val="231F20"/>
                          <w:lang w:val="hu"/>
                        </w:rPr>
                        <w:t xml:space="preserve">Dekóderek </w:t>
                      </w:r>
                      <w:r>
                        <w:rPr>
                          <w:color w:val="231F20"/>
                          <w:lang w:val="hu"/>
                        </w:rPr>
                        <w:t>(tipikus)</w:t>
                      </w:r>
                    </w:p>
                  </w:txbxContent>
                </v:textbox>
                <w10:wrap anchorx="margin"/>
              </v:shape>
            </w:pict>
          </mc:Fallback>
        </mc:AlternateContent>
      </w:r>
      <w:r w:rsidR="00512D0F" w:rsidRPr="00EB3B3A">
        <w:rPr>
          <w:noProof/>
          <w:color w:val="000000" w:themeColor="text1"/>
          <w:lang w:val="hu"/>
        </w:rPr>
        <mc:AlternateContent>
          <mc:Choice Requires="wps">
            <w:drawing>
              <wp:anchor distT="0" distB="0" distL="63500" distR="63500" simplePos="0" relativeHeight="251663360" behindDoc="0" locked="0" layoutInCell="1" allowOverlap="1" wp14:anchorId="02C01834" wp14:editId="4CD3B27A">
                <wp:simplePos x="0" y="0"/>
                <wp:positionH relativeFrom="margin">
                  <wp:posOffset>3409315</wp:posOffset>
                </wp:positionH>
                <wp:positionV relativeFrom="paragraph">
                  <wp:posOffset>333375</wp:posOffset>
                </wp:positionV>
                <wp:extent cx="1371600" cy="809625"/>
                <wp:effectExtent l="0" t="0" r="0" b="9525"/>
                <wp:wrapNone/>
                <wp:docPr id="72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67BA6"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Szelepdobozok (tipikus)</w:t>
                            </w:r>
                          </w:p>
                          <w:p w14:paraId="280265C6" w14:textId="6CACE478" w:rsidR="004D7682" w:rsidRPr="00B71525" w:rsidRDefault="004D7682" w:rsidP="00B71525">
                            <w:pPr>
                              <w:pStyle w:val="50"/>
                              <w:shd w:val="clear" w:color="auto" w:fill="auto"/>
                              <w:suppressAutoHyphens/>
                              <w:spacing w:line="240" w:lineRule="auto"/>
                              <w:rPr>
                                <w:color w:val="231F20"/>
                              </w:rPr>
                            </w:pPr>
                            <w:r>
                              <w:rPr>
                                <w:color w:val="231F20"/>
                                <w:lang w:val="hu"/>
                              </w:rPr>
                              <w:t>A 2-vezetékes kötés az elágazásoknál lehetővé teszi a hurok könnyű megszakítását a hibaelhárításhoz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01834" id="Text Box 19" o:spid="_x0000_s1032" type="#_x0000_t202" style="position:absolute;margin-left:268.45pt;margin-top:26.25pt;width:108pt;height:63.75pt;z-index:2516633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" filled="f" stroked="f">
                <v:textbox inset="0,0,0,0">
                  <w:txbxContent>
                    <w:p w14:paraId="21467BA6"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 xml:space="preserve">Szelepdobozok </w:t>
                      </w:r>
                      <w:r>
                        <w:rPr>
                          <w:color w:val="231F20"/>
                          <w:lang w:val="hu"/>
                        </w:rPr>
                        <w:t>(tipikus)</w:t>
                      </w:r>
                    </w:p>
                    <w:p w14:paraId="280265C6" w14:textId="6CACE478" w:rsidR="004D7682" w:rsidRPr="00B71525" w:rsidRDefault="004D7682" w:rsidP="00B71525">
                      <w:pPr>
                        <w:pStyle w:val="50"/>
                        <w:shd w:val="clear" w:color="auto" w:fill="auto"/>
                        <w:suppressAutoHyphens/>
                        <w:spacing w:line="240" w:lineRule="auto"/>
                        <w:rPr>
                          <w:color w:val="231F20"/>
                        </w:rPr>
                      </w:pPr>
                      <w:r>
                        <w:rPr>
                          <w:color w:val="231F20"/>
                          <w:lang w:val="hu"/>
                        </w:rPr>
                        <w:t>A 2-vezetékes kötés az elágazásoknál lehetővé teszi a hurok könnyű megszakítását a hibaelhárításhoz</w:t>
                      </w:r>
                    </w:p>
                  </w:txbxContent>
                </v:textbox>
                <w10:wrap anchorx="margin"/>
              </v:shape>
            </w:pict>
          </mc:Fallback>
        </mc:AlternateContent>
      </w:r>
      <w:r w:rsidR="00D83C7B" w:rsidRPr="00EB3B3A">
        <w:rPr>
          <w:noProof/>
          <w:color w:val="000000" w:themeColor="text1"/>
          <w:lang w:val="hu"/>
        </w:rPr>
        <mc:AlternateContent>
          <mc:Choice Requires="wps">
            <w:drawing>
              <wp:anchor distT="0" distB="0" distL="63500" distR="63500" simplePos="0" relativeHeight="251667456" behindDoc="0" locked="0" layoutInCell="1" allowOverlap="1" wp14:anchorId="62BE5A97" wp14:editId="68629369">
                <wp:simplePos x="0" y="0"/>
                <wp:positionH relativeFrom="margin">
                  <wp:posOffset>5580380</wp:posOffset>
                </wp:positionH>
                <wp:positionV relativeFrom="paragraph">
                  <wp:posOffset>1055844</wp:posOffset>
                </wp:positionV>
                <wp:extent cx="791210" cy="197485"/>
                <wp:effectExtent l="0" t="0" r="8890" b="12065"/>
                <wp:wrapNone/>
                <wp:docPr id="72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42D4D"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Ágazatok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E5A97" id="Text Box 21" o:spid="_x0000_s1033" type="#_x0000_t202" style="position:absolute;margin-left:439.4pt;margin-top:83.15pt;width:62.3pt;height:15.55pt;z-index:2516674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" filled="f" stroked="f">
                <v:textbox inset="0,0,0,0">
                  <w:txbxContent>
                    <w:p w14:paraId="47742D4D"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Ágazatok</w:t>
                      </w:r>
                    </w:p>
                  </w:txbxContent>
                </v:textbox>
                <w10:wrap anchorx="margin"/>
              </v:shape>
            </w:pict>
          </mc:Fallback>
        </mc:AlternateContent>
      </w:r>
      <w:r w:rsidR="00D83C7B" w:rsidRPr="00EB3B3A">
        <w:rPr>
          <w:noProof/>
          <w:color w:val="000000" w:themeColor="text1"/>
          <w:lang w:val="hu"/>
        </w:rPr>
        <w:drawing>
          <wp:anchor distT="0" distB="0" distL="63500" distR="63500" simplePos="0" relativeHeight="251660288" behindDoc="1" locked="0" layoutInCell="1" allowOverlap="1" wp14:anchorId="354204C6" wp14:editId="4D8B62ED">
            <wp:simplePos x="0" y="0"/>
            <wp:positionH relativeFrom="margin">
              <wp:posOffset>1049531</wp:posOffset>
            </wp:positionH>
            <wp:positionV relativeFrom="margin">
              <wp:posOffset>2468349</wp:posOffset>
            </wp:positionV>
            <wp:extent cx="5526755" cy="2286000"/>
            <wp:effectExtent l="0" t="0" r="0" b="0"/>
            <wp:wrapNone/>
            <wp:docPr id="72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Рисунок 2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585" t="10676" r="6722" b="16681"/>
                    <a:stretch/>
                  </pic:blipFill>
                  <pic:spPr bwMode="auto">
                    <a:xfrm>
                      <a:off x="0" y="0"/>
                      <a:ext cx="5527333" cy="22862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3C7B" w:rsidRPr="00EB3B3A">
        <w:rPr>
          <w:color w:val="000000" w:themeColor="text1"/>
          <w:lang w:val="hu"/>
        </w:rPr>
        <w:br w:type="page"/>
      </w:r>
    </w:p>
    <w:tbl>
      <w:tblPr>
        <w:tblOverlap w:val="never"/>
        <w:tblW w:w="4994" w:type="pct"/>
        <w:tblLayout w:type="fixed"/>
        <w:tblCellMar>
          <w:left w:w="0" w:type="dxa"/>
          <w:right w:w="0" w:type="dxa"/>
        </w:tblCellMar>
        <w:tblLook w:val="0000" w:firstRow="0" w:lastRow="0" w:firstColumn="0" w:lastColumn="0" w:noHBand="0" w:noVBand="0"/>
      </w:tblPr>
      <w:tblGrid>
        <w:gridCol w:w="6565"/>
        <w:gridCol w:w="1330"/>
        <w:gridCol w:w="1540"/>
        <w:gridCol w:w="584"/>
        <w:gridCol w:w="788"/>
        <w:gridCol w:w="657"/>
        <w:gridCol w:w="780"/>
      </w:tblGrid>
      <w:tr w:rsidR="00D558AD" w:rsidRPr="00FF231A" w14:paraId="5EB48C50" w14:textId="77777777" w:rsidTr="003A7E25">
        <w:trPr>
          <w:trHeight w:val="23"/>
        </w:trPr>
        <w:tc>
          <w:tcPr>
            <w:tcW w:w="6565" w:type="dxa"/>
            <w:vMerge w:val="restart"/>
            <w:tcBorders>
              <w:right w:val="single" w:sz="4" w:space="0" w:color="auto"/>
            </w:tcBorders>
            <w:shd w:val="clear" w:color="auto" w:fill="auto"/>
          </w:tcPr>
          <w:p w14:paraId="7D704CFC" w14:textId="77777777" w:rsidR="00D558AD" w:rsidRPr="00EB3B3A" w:rsidRDefault="00D558AD" w:rsidP="00526DAC">
            <w:pPr>
              <w:pStyle w:val="Heading3"/>
            </w:pPr>
            <w:bookmarkStart w:id="7" w:name="_Toc71721004"/>
            <w:r w:rsidRPr="00EB3B3A">
              <w:rPr>
                <w:bCs/>
                <w:lang w:val="hu"/>
              </w:rPr>
              <w:t>Hurok minta</w:t>
            </w:r>
            <w:bookmarkEnd w:id="7"/>
          </w:p>
          <w:p w14:paraId="04A5696B" w14:textId="09820524" w:rsidR="00A01EAB" w:rsidRPr="00EB3B3A" w:rsidRDefault="00D558AD" w:rsidP="00EC1E36">
            <w:pPr>
              <w:pStyle w:val="LCMainTextBI"/>
            </w:pPr>
            <w:r w:rsidRPr="00EB3B3A">
              <w:rPr>
                <w:lang w:val="hu"/>
              </w:rPr>
              <w:t>A Hurokminta támogatja a legnagyobb távolságot a vezérlőtől a</w:t>
            </w:r>
            <w:r w:rsidR="00D000A5">
              <w:rPr>
                <w:lang w:val="hu"/>
              </w:rPr>
              <w:t> </w:t>
            </w:r>
            <w:r w:rsidRPr="00EB3B3A">
              <w:rPr>
                <w:lang w:val="hu"/>
              </w:rPr>
              <w:t>dekóderekig.</w:t>
            </w:r>
          </w:p>
          <w:p w14:paraId="1D80E9C2" w14:textId="4CE3888C" w:rsidR="00D558AD" w:rsidRPr="00D71C31" w:rsidRDefault="00D558AD" w:rsidP="0089055F">
            <w:pPr>
              <w:pStyle w:val="LCMainText"/>
              <w:rPr>
                <w:lang w:val="hu"/>
              </w:rPr>
            </w:pPr>
            <w:r w:rsidRPr="00EB3B3A">
              <w:rPr>
                <w:lang w:val="hu"/>
              </w:rPr>
              <w:t>A Hurokminta azonban megköveteli, hogy a 2-vezetékes útvonal visszaforduljon és visszatérjen a vezérlőhöz. A huroktervezés kritikus útvonalát úgy határozzuk meg, hogy kiszámítjuk a hurok körüli távolságot a legtávolabbi dekódertől a vezérlőig és vissza a vezérlőig. Mind a Csillag, mind a Huroktervezés esetén nagyobb mérőszámú kábellel különböző távolságok támogathatók.</w:t>
            </w:r>
          </w:p>
        </w:tc>
        <w:tc>
          <w:tcPr>
            <w:tcW w:w="5679" w:type="dxa"/>
            <w:gridSpan w:val="6"/>
            <w:tcBorders>
              <w:top w:val="single" w:sz="4" w:space="0" w:color="auto"/>
              <w:left w:val="single" w:sz="4" w:space="0" w:color="auto"/>
              <w:bottom w:val="single" w:sz="4" w:space="0" w:color="auto"/>
              <w:right w:val="single" w:sz="4" w:space="0" w:color="auto"/>
            </w:tcBorders>
            <w:shd w:val="clear" w:color="auto" w:fill="E7E7E8"/>
            <w:vAlign w:val="bottom"/>
          </w:tcPr>
          <w:p w14:paraId="75948B65" w14:textId="3D0A1273" w:rsidR="00D558AD" w:rsidRPr="00D71C31" w:rsidRDefault="00D558AD" w:rsidP="00A01EAB">
            <w:pPr>
              <w:pStyle w:val="23"/>
              <w:shd w:val="clear" w:color="auto" w:fill="auto"/>
              <w:suppressAutoHyphens/>
              <w:spacing w:before="20" w:after="20" w:line="240" w:lineRule="auto"/>
              <w:ind w:left="57" w:right="57"/>
              <w:rPr>
                <w:color w:val="231F20"/>
                <w:sz w:val="19"/>
                <w:szCs w:val="19"/>
                <w:lang w:val="hu"/>
              </w:rPr>
            </w:pPr>
            <w:r w:rsidRPr="00EB3B3A">
              <w:rPr>
                <w:color w:val="231F20"/>
                <w:sz w:val="19"/>
                <w:szCs w:val="19"/>
                <w:lang w:val="hu"/>
              </w:rPr>
              <w:t>Maximális kritikus útvonalhossz a 2-vezetékes útvonalakhoz</w:t>
            </w:r>
          </w:p>
        </w:tc>
      </w:tr>
      <w:tr w:rsidR="00D558AD" w:rsidRPr="00EB3B3A" w14:paraId="73B59452" w14:textId="77777777" w:rsidTr="00E45875">
        <w:trPr>
          <w:trHeight w:val="23"/>
        </w:trPr>
        <w:tc>
          <w:tcPr>
            <w:tcW w:w="6565" w:type="dxa"/>
            <w:vMerge/>
            <w:tcBorders>
              <w:right w:val="single" w:sz="4" w:space="0" w:color="auto"/>
            </w:tcBorders>
            <w:shd w:val="clear" w:color="auto" w:fill="auto"/>
          </w:tcPr>
          <w:p w14:paraId="4F77C52F" w14:textId="77777777" w:rsidR="00D558AD" w:rsidRPr="00D71C31" w:rsidRDefault="00D558AD" w:rsidP="00ED58E4">
            <w:pPr>
              <w:suppressAutoHyphens/>
              <w:rPr>
                <w:lang w:val="hu"/>
              </w:rPr>
            </w:pPr>
          </w:p>
        </w:tc>
        <w:tc>
          <w:tcPr>
            <w:tcW w:w="1330" w:type="dxa"/>
            <w:vMerge w:val="restart"/>
            <w:tcBorders>
              <w:top w:val="single" w:sz="4" w:space="0" w:color="auto"/>
              <w:left w:val="single" w:sz="4" w:space="0" w:color="auto"/>
              <w:bottom w:val="single" w:sz="4" w:space="0" w:color="auto"/>
              <w:right w:val="single" w:sz="4" w:space="0" w:color="auto"/>
            </w:tcBorders>
            <w:shd w:val="clear" w:color="auto" w:fill="auto"/>
          </w:tcPr>
          <w:p w14:paraId="40D47A09" w14:textId="77777777" w:rsidR="00D558AD" w:rsidRPr="00EB3B3A" w:rsidRDefault="00D558AD"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Névleges vezetékméret</w:t>
            </w:r>
          </w:p>
        </w:tc>
        <w:tc>
          <w:tcPr>
            <w:tcW w:w="1540" w:type="dxa"/>
            <w:vMerge w:val="restart"/>
            <w:tcBorders>
              <w:top w:val="single" w:sz="4" w:space="0" w:color="auto"/>
              <w:left w:val="single" w:sz="4" w:space="0" w:color="auto"/>
              <w:bottom w:val="single" w:sz="4" w:space="0" w:color="auto"/>
              <w:right w:val="single" w:sz="4" w:space="0" w:color="auto"/>
            </w:tcBorders>
            <w:shd w:val="clear" w:color="auto" w:fill="auto"/>
          </w:tcPr>
          <w:p w14:paraId="325A7C91" w14:textId="3A760A96" w:rsidR="00D558AD" w:rsidRPr="00EB3B3A" w:rsidRDefault="00D558AD" w:rsidP="00E45875">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Ohm per 1000</w:t>
            </w:r>
            <w:r w:rsidRPr="00EB3B3A">
              <w:rPr>
                <w:b w:val="0"/>
                <w:bCs w:val="0"/>
                <w:i/>
                <w:iCs/>
                <w:color w:val="231F20"/>
                <w:sz w:val="19"/>
                <w:szCs w:val="19"/>
                <w:lang w:val="hu"/>
              </w:rPr>
              <w:t>' vagy</w:t>
            </w:r>
            <w:r w:rsidRPr="00EB3B3A">
              <w:rPr>
                <w:b w:val="0"/>
                <w:bCs w:val="0"/>
                <w:color w:val="231F20"/>
                <w:sz w:val="19"/>
                <w:szCs w:val="19"/>
                <w:lang w:val="hu"/>
              </w:rPr>
              <w:t xml:space="preserve"> Ohm per Km (vezetőnként)</w:t>
            </w:r>
          </w:p>
        </w:tc>
        <w:tc>
          <w:tcPr>
            <w:tcW w:w="2809" w:type="dxa"/>
            <w:gridSpan w:val="4"/>
            <w:tcBorders>
              <w:top w:val="single" w:sz="4" w:space="0" w:color="auto"/>
              <w:left w:val="single" w:sz="4" w:space="0" w:color="auto"/>
              <w:bottom w:val="single" w:sz="4" w:space="0" w:color="auto"/>
              <w:right w:val="single" w:sz="4" w:space="0" w:color="auto"/>
            </w:tcBorders>
            <w:shd w:val="clear" w:color="auto" w:fill="auto"/>
          </w:tcPr>
          <w:p w14:paraId="5469A396" w14:textId="42FE0913" w:rsidR="00D558AD" w:rsidRPr="00EB3B3A" w:rsidRDefault="00D558AD" w:rsidP="00A01EAB">
            <w:pPr>
              <w:pStyle w:val="23"/>
              <w:shd w:val="clear" w:color="auto" w:fill="auto"/>
              <w:suppressAutoHyphens/>
              <w:spacing w:before="20" w:after="20" w:line="240" w:lineRule="auto"/>
              <w:ind w:left="57" w:right="57"/>
              <w:rPr>
                <w:b w:val="0"/>
                <w:bCs w:val="0"/>
                <w:color w:val="231F20"/>
                <w:sz w:val="19"/>
                <w:szCs w:val="19"/>
              </w:rPr>
            </w:pPr>
            <w:r w:rsidRPr="00EB3B3A">
              <w:rPr>
                <w:b w:val="0"/>
                <w:bCs w:val="0"/>
                <w:color w:val="231F20"/>
                <w:sz w:val="19"/>
                <w:szCs w:val="19"/>
                <w:lang w:val="hu"/>
              </w:rPr>
              <w:t>A kritikus útvonal maximális hossza</w:t>
            </w:r>
          </w:p>
        </w:tc>
      </w:tr>
      <w:tr w:rsidR="00D558AD" w:rsidRPr="00EB3B3A" w14:paraId="57E774D1" w14:textId="77777777" w:rsidTr="00E45875">
        <w:trPr>
          <w:trHeight w:val="23"/>
        </w:trPr>
        <w:tc>
          <w:tcPr>
            <w:tcW w:w="6565" w:type="dxa"/>
            <w:vMerge/>
            <w:tcBorders>
              <w:right w:val="single" w:sz="4" w:space="0" w:color="auto"/>
            </w:tcBorders>
            <w:shd w:val="clear" w:color="auto" w:fill="auto"/>
          </w:tcPr>
          <w:p w14:paraId="1807FE09" w14:textId="77777777" w:rsidR="00D558AD" w:rsidRPr="00EB3B3A" w:rsidRDefault="00D558AD" w:rsidP="00ED58E4">
            <w:pPr>
              <w:suppressAutoHyphens/>
            </w:pPr>
          </w:p>
        </w:tc>
        <w:tc>
          <w:tcPr>
            <w:tcW w:w="1330" w:type="dxa"/>
            <w:vMerge/>
            <w:tcBorders>
              <w:top w:val="single" w:sz="4" w:space="0" w:color="auto"/>
              <w:left w:val="single" w:sz="4" w:space="0" w:color="auto"/>
              <w:bottom w:val="single" w:sz="4" w:space="0" w:color="auto"/>
              <w:right w:val="single" w:sz="4" w:space="0" w:color="auto"/>
            </w:tcBorders>
            <w:shd w:val="clear" w:color="auto" w:fill="auto"/>
          </w:tcPr>
          <w:p w14:paraId="05A956A5" w14:textId="77777777" w:rsidR="00D558AD" w:rsidRPr="00EB3B3A" w:rsidRDefault="00D558AD" w:rsidP="00A01EAB">
            <w:pPr>
              <w:suppressAutoHyphens/>
              <w:spacing w:before="20" w:after="20"/>
              <w:ind w:left="57" w:right="57"/>
              <w:rPr>
                <w:sz w:val="19"/>
                <w:szCs w:val="19"/>
              </w:rPr>
            </w:pPr>
          </w:p>
        </w:tc>
        <w:tc>
          <w:tcPr>
            <w:tcW w:w="1540" w:type="dxa"/>
            <w:vMerge/>
            <w:tcBorders>
              <w:top w:val="single" w:sz="4" w:space="0" w:color="auto"/>
              <w:left w:val="single" w:sz="4" w:space="0" w:color="auto"/>
              <w:bottom w:val="single" w:sz="4" w:space="0" w:color="auto"/>
              <w:right w:val="single" w:sz="4" w:space="0" w:color="auto"/>
            </w:tcBorders>
            <w:shd w:val="clear" w:color="auto" w:fill="auto"/>
          </w:tcPr>
          <w:p w14:paraId="4C6DB455" w14:textId="77777777" w:rsidR="00D558AD" w:rsidRPr="00EB3B3A" w:rsidRDefault="00D558AD" w:rsidP="00A01EAB">
            <w:pPr>
              <w:suppressAutoHyphens/>
              <w:spacing w:before="20" w:after="20"/>
              <w:ind w:left="57" w:right="57"/>
              <w:rPr>
                <w:sz w:val="19"/>
                <w:szCs w:val="19"/>
              </w:rPr>
            </w:pPr>
          </w:p>
        </w:tc>
        <w:tc>
          <w:tcPr>
            <w:tcW w:w="1372" w:type="dxa"/>
            <w:gridSpan w:val="2"/>
            <w:tcBorders>
              <w:top w:val="single" w:sz="4" w:space="0" w:color="auto"/>
              <w:left w:val="single" w:sz="4" w:space="0" w:color="auto"/>
              <w:bottom w:val="single" w:sz="4" w:space="0" w:color="auto"/>
              <w:right w:val="single" w:sz="4" w:space="0" w:color="auto"/>
            </w:tcBorders>
            <w:shd w:val="clear" w:color="auto" w:fill="auto"/>
          </w:tcPr>
          <w:p w14:paraId="27AC0A28" w14:textId="77777777" w:rsidR="00D558AD" w:rsidRPr="00EB3B3A" w:rsidRDefault="00D558AD" w:rsidP="00A01EAB">
            <w:pPr>
              <w:pStyle w:val="23"/>
              <w:shd w:val="clear" w:color="auto" w:fill="auto"/>
              <w:suppressAutoHyphens/>
              <w:spacing w:before="20" w:after="20" w:line="240" w:lineRule="auto"/>
              <w:ind w:left="57" w:right="57"/>
              <w:rPr>
                <w:b w:val="0"/>
                <w:bCs w:val="0"/>
                <w:color w:val="231F20"/>
                <w:sz w:val="19"/>
                <w:szCs w:val="19"/>
              </w:rPr>
            </w:pPr>
            <w:r w:rsidRPr="00EB3B3A">
              <w:rPr>
                <w:b w:val="0"/>
                <w:bCs w:val="0"/>
                <w:color w:val="231F20"/>
                <w:sz w:val="19"/>
                <w:szCs w:val="19"/>
                <w:lang w:val="hu"/>
              </w:rPr>
              <w:t>Csillag</w:t>
            </w:r>
          </w:p>
        </w:tc>
        <w:tc>
          <w:tcPr>
            <w:tcW w:w="1437" w:type="dxa"/>
            <w:gridSpan w:val="2"/>
            <w:tcBorders>
              <w:top w:val="single" w:sz="4" w:space="0" w:color="auto"/>
              <w:left w:val="single" w:sz="4" w:space="0" w:color="auto"/>
              <w:bottom w:val="single" w:sz="4" w:space="0" w:color="auto"/>
              <w:right w:val="single" w:sz="4" w:space="0" w:color="auto"/>
            </w:tcBorders>
            <w:shd w:val="clear" w:color="auto" w:fill="auto"/>
          </w:tcPr>
          <w:p w14:paraId="0E0E5BE1" w14:textId="77777777" w:rsidR="00D558AD" w:rsidRPr="00EB3B3A" w:rsidRDefault="00D558AD" w:rsidP="00A01EAB">
            <w:pPr>
              <w:pStyle w:val="23"/>
              <w:shd w:val="clear" w:color="auto" w:fill="auto"/>
              <w:suppressAutoHyphens/>
              <w:spacing w:before="20" w:after="20" w:line="240" w:lineRule="auto"/>
              <w:ind w:left="57" w:right="57"/>
              <w:rPr>
                <w:b w:val="0"/>
                <w:bCs w:val="0"/>
                <w:color w:val="231F20"/>
                <w:sz w:val="19"/>
                <w:szCs w:val="19"/>
              </w:rPr>
            </w:pPr>
            <w:r w:rsidRPr="00EB3B3A">
              <w:rPr>
                <w:b w:val="0"/>
                <w:bCs w:val="0"/>
                <w:color w:val="231F20"/>
                <w:sz w:val="19"/>
                <w:szCs w:val="19"/>
                <w:lang w:val="hu"/>
              </w:rPr>
              <w:t>Hurok</w:t>
            </w:r>
          </w:p>
        </w:tc>
      </w:tr>
      <w:tr w:rsidR="00D558AD" w:rsidRPr="00EB3B3A" w14:paraId="51BB6792" w14:textId="77777777" w:rsidTr="00E45875">
        <w:trPr>
          <w:trHeight w:val="23"/>
        </w:trPr>
        <w:tc>
          <w:tcPr>
            <w:tcW w:w="6565" w:type="dxa"/>
            <w:vMerge/>
            <w:tcBorders>
              <w:right w:val="single" w:sz="4" w:space="0" w:color="auto"/>
            </w:tcBorders>
            <w:shd w:val="clear" w:color="auto" w:fill="auto"/>
          </w:tcPr>
          <w:p w14:paraId="65796AF6" w14:textId="77777777" w:rsidR="00D558AD" w:rsidRPr="00EB3B3A" w:rsidRDefault="00D558AD" w:rsidP="00ED58E4">
            <w:pPr>
              <w:suppressAutoHyphens/>
            </w:pPr>
          </w:p>
        </w:tc>
        <w:tc>
          <w:tcPr>
            <w:tcW w:w="1330" w:type="dxa"/>
            <w:vMerge/>
            <w:tcBorders>
              <w:top w:val="single" w:sz="4" w:space="0" w:color="auto"/>
              <w:left w:val="single" w:sz="4" w:space="0" w:color="auto"/>
              <w:bottom w:val="single" w:sz="4" w:space="0" w:color="auto"/>
              <w:right w:val="single" w:sz="4" w:space="0" w:color="auto"/>
            </w:tcBorders>
            <w:shd w:val="clear" w:color="auto" w:fill="auto"/>
          </w:tcPr>
          <w:p w14:paraId="7E0954ED" w14:textId="77777777" w:rsidR="00D558AD" w:rsidRPr="00EB3B3A" w:rsidRDefault="00D558AD" w:rsidP="00A01EAB">
            <w:pPr>
              <w:suppressAutoHyphens/>
              <w:spacing w:before="20" w:after="20"/>
              <w:ind w:left="57" w:right="57"/>
              <w:rPr>
                <w:sz w:val="19"/>
                <w:szCs w:val="19"/>
              </w:rPr>
            </w:pPr>
          </w:p>
        </w:tc>
        <w:tc>
          <w:tcPr>
            <w:tcW w:w="1540" w:type="dxa"/>
            <w:vMerge/>
            <w:tcBorders>
              <w:top w:val="single" w:sz="4" w:space="0" w:color="auto"/>
              <w:left w:val="single" w:sz="4" w:space="0" w:color="auto"/>
              <w:bottom w:val="single" w:sz="4" w:space="0" w:color="auto"/>
              <w:right w:val="single" w:sz="4" w:space="0" w:color="auto"/>
            </w:tcBorders>
            <w:shd w:val="clear" w:color="auto" w:fill="auto"/>
          </w:tcPr>
          <w:p w14:paraId="470C0813" w14:textId="77777777" w:rsidR="00D558AD" w:rsidRPr="00EB3B3A" w:rsidRDefault="00D558AD" w:rsidP="00A01EAB">
            <w:pPr>
              <w:suppressAutoHyphens/>
              <w:spacing w:before="20" w:after="20"/>
              <w:ind w:left="57" w:right="57"/>
              <w:rPr>
                <w:sz w:val="19"/>
                <w:szCs w:val="19"/>
              </w:rPr>
            </w:pPr>
          </w:p>
        </w:tc>
        <w:tc>
          <w:tcPr>
            <w:tcW w:w="584" w:type="dxa"/>
            <w:tcBorders>
              <w:top w:val="single" w:sz="4" w:space="0" w:color="auto"/>
              <w:left w:val="single" w:sz="4" w:space="0" w:color="auto"/>
              <w:bottom w:val="single" w:sz="4" w:space="0" w:color="auto"/>
              <w:right w:val="single" w:sz="4" w:space="0" w:color="auto"/>
            </w:tcBorders>
            <w:shd w:val="clear" w:color="auto" w:fill="auto"/>
          </w:tcPr>
          <w:p w14:paraId="339EA409" w14:textId="77777777" w:rsidR="00D558AD" w:rsidRPr="00EB3B3A" w:rsidRDefault="00D558AD"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km</w:t>
            </w:r>
          </w:p>
        </w:tc>
        <w:tc>
          <w:tcPr>
            <w:tcW w:w="788" w:type="dxa"/>
            <w:tcBorders>
              <w:top w:val="single" w:sz="4" w:space="0" w:color="auto"/>
              <w:left w:val="single" w:sz="4" w:space="0" w:color="auto"/>
              <w:bottom w:val="single" w:sz="4" w:space="0" w:color="auto"/>
              <w:right w:val="single" w:sz="4" w:space="0" w:color="auto"/>
            </w:tcBorders>
            <w:shd w:val="clear" w:color="auto" w:fill="auto"/>
          </w:tcPr>
          <w:p w14:paraId="6807ACA8" w14:textId="77777777" w:rsidR="00D558AD" w:rsidRPr="00EB3B3A" w:rsidRDefault="00D558AD"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Mérföld</w:t>
            </w:r>
          </w:p>
        </w:tc>
        <w:tc>
          <w:tcPr>
            <w:tcW w:w="657" w:type="dxa"/>
            <w:tcBorders>
              <w:top w:val="single" w:sz="4" w:space="0" w:color="auto"/>
              <w:left w:val="single" w:sz="4" w:space="0" w:color="auto"/>
              <w:bottom w:val="single" w:sz="4" w:space="0" w:color="auto"/>
              <w:right w:val="single" w:sz="4" w:space="0" w:color="auto"/>
            </w:tcBorders>
            <w:shd w:val="clear" w:color="auto" w:fill="auto"/>
          </w:tcPr>
          <w:p w14:paraId="09779C80" w14:textId="77777777" w:rsidR="00D558AD" w:rsidRPr="00EB3B3A" w:rsidRDefault="00D558AD"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km</w:t>
            </w:r>
          </w:p>
        </w:tc>
        <w:tc>
          <w:tcPr>
            <w:tcW w:w="780" w:type="dxa"/>
            <w:tcBorders>
              <w:top w:val="single" w:sz="4" w:space="0" w:color="auto"/>
              <w:left w:val="single" w:sz="4" w:space="0" w:color="auto"/>
              <w:bottom w:val="single" w:sz="4" w:space="0" w:color="auto"/>
              <w:right w:val="single" w:sz="4" w:space="0" w:color="auto"/>
            </w:tcBorders>
            <w:shd w:val="clear" w:color="auto" w:fill="auto"/>
          </w:tcPr>
          <w:p w14:paraId="4CBB8A74" w14:textId="77777777" w:rsidR="00D558AD" w:rsidRPr="00EB3B3A" w:rsidRDefault="00D558AD"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Mérföld</w:t>
            </w:r>
          </w:p>
        </w:tc>
      </w:tr>
      <w:tr w:rsidR="00D558AD" w:rsidRPr="00EB3B3A" w14:paraId="2BE56D46" w14:textId="77777777" w:rsidTr="00E45875">
        <w:trPr>
          <w:trHeight w:val="23"/>
        </w:trPr>
        <w:tc>
          <w:tcPr>
            <w:tcW w:w="6565" w:type="dxa"/>
            <w:vMerge/>
            <w:tcBorders>
              <w:right w:val="single" w:sz="4" w:space="0" w:color="auto"/>
            </w:tcBorders>
            <w:shd w:val="clear" w:color="auto" w:fill="auto"/>
          </w:tcPr>
          <w:p w14:paraId="1D81274E" w14:textId="77777777" w:rsidR="00D558AD" w:rsidRPr="00EB3B3A" w:rsidRDefault="00D558AD" w:rsidP="00ED58E4">
            <w:pPr>
              <w:suppressAutoHyphens/>
            </w:pPr>
          </w:p>
        </w:tc>
        <w:tc>
          <w:tcPr>
            <w:tcW w:w="1330" w:type="dxa"/>
            <w:tcBorders>
              <w:top w:val="single" w:sz="4" w:space="0" w:color="auto"/>
              <w:left w:val="single" w:sz="4" w:space="0" w:color="auto"/>
              <w:bottom w:val="single" w:sz="4" w:space="0" w:color="auto"/>
              <w:right w:val="single" w:sz="4" w:space="0" w:color="auto"/>
            </w:tcBorders>
            <w:shd w:val="clear" w:color="auto" w:fill="auto"/>
            <w:vAlign w:val="bottom"/>
          </w:tcPr>
          <w:p w14:paraId="7ECD97F3" w14:textId="7F2CE451"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2,5 mm2</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bottom"/>
          </w:tcPr>
          <w:p w14:paraId="304B4375" w14:textId="731439F2"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7,5 Ohm/km</w:t>
            </w:r>
          </w:p>
        </w:tc>
        <w:tc>
          <w:tcPr>
            <w:tcW w:w="584" w:type="dxa"/>
            <w:tcBorders>
              <w:top w:val="single" w:sz="4" w:space="0" w:color="auto"/>
              <w:left w:val="single" w:sz="4" w:space="0" w:color="auto"/>
              <w:bottom w:val="single" w:sz="4" w:space="0" w:color="auto"/>
              <w:right w:val="single" w:sz="4" w:space="0" w:color="auto"/>
            </w:tcBorders>
            <w:shd w:val="clear" w:color="auto" w:fill="auto"/>
            <w:vAlign w:val="bottom"/>
          </w:tcPr>
          <w:p w14:paraId="5267B4D9" w14:textId="3EE5DE07"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3,00</w:t>
            </w:r>
          </w:p>
        </w:tc>
        <w:tc>
          <w:tcPr>
            <w:tcW w:w="788" w:type="dxa"/>
            <w:tcBorders>
              <w:top w:val="single" w:sz="4" w:space="0" w:color="auto"/>
              <w:left w:val="single" w:sz="4" w:space="0" w:color="auto"/>
              <w:bottom w:val="single" w:sz="4" w:space="0" w:color="auto"/>
              <w:right w:val="single" w:sz="4" w:space="0" w:color="auto"/>
            </w:tcBorders>
            <w:shd w:val="clear" w:color="auto" w:fill="auto"/>
            <w:vAlign w:val="bottom"/>
          </w:tcPr>
          <w:p w14:paraId="6F91BE66" w14:textId="373318DF"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1,86</w:t>
            </w:r>
          </w:p>
        </w:tc>
        <w:tc>
          <w:tcPr>
            <w:tcW w:w="657" w:type="dxa"/>
            <w:tcBorders>
              <w:top w:val="single" w:sz="4" w:space="0" w:color="auto"/>
              <w:left w:val="single" w:sz="4" w:space="0" w:color="auto"/>
              <w:bottom w:val="single" w:sz="4" w:space="0" w:color="auto"/>
              <w:right w:val="single" w:sz="4" w:space="0" w:color="auto"/>
            </w:tcBorders>
            <w:shd w:val="clear" w:color="auto" w:fill="auto"/>
            <w:vAlign w:val="bottom"/>
          </w:tcPr>
          <w:p w14:paraId="45423987" w14:textId="3A312ED3"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12,00</w:t>
            </w:r>
          </w:p>
        </w:tc>
        <w:tc>
          <w:tcPr>
            <w:tcW w:w="780" w:type="dxa"/>
            <w:tcBorders>
              <w:top w:val="single" w:sz="4" w:space="0" w:color="auto"/>
              <w:left w:val="single" w:sz="4" w:space="0" w:color="auto"/>
              <w:bottom w:val="single" w:sz="4" w:space="0" w:color="auto"/>
              <w:right w:val="single" w:sz="4" w:space="0" w:color="auto"/>
            </w:tcBorders>
            <w:shd w:val="clear" w:color="auto" w:fill="auto"/>
            <w:vAlign w:val="bottom"/>
          </w:tcPr>
          <w:p w14:paraId="18A5CE3B" w14:textId="1CEEDF70"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7,46</w:t>
            </w:r>
          </w:p>
        </w:tc>
      </w:tr>
      <w:tr w:rsidR="00D558AD" w:rsidRPr="00EB3B3A" w14:paraId="1D38D57F" w14:textId="77777777" w:rsidTr="00E45875">
        <w:trPr>
          <w:trHeight w:val="23"/>
        </w:trPr>
        <w:tc>
          <w:tcPr>
            <w:tcW w:w="6565" w:type="dxa"/>
            <w:vMerge/>
            <w:tcBorders>
              <w:right w:val="single" w:sz="4" w:space="0" w:color="auto"/>
            </w:tcBorders>
            <w:shd w:val="clear" w:color="auto" w:fill="auto"/>
          </w:tcPr>
          <w:p w14:paraId="1B9DE6FB" w14:textId="77777777" w:rsidR="00D558AD" w:rsidRPr="00EB3B3A" w:rsidRDefault="00D558AD" w:rsidP="00ED58E4">
            <w:pPr>
              <w:suppressAutoHyphens/>
            </w:pPr>
          </w:p>
        </w:tc>
        <w:tc>
          <w:tcPr>
            <w:tcW w:w="1330" w:type="dxa"/>
            <w:tcBorders>
              <w:top w:val="single" w:sz="4" w:space="0" w:color="auto"/>
              <w:left w:val="single" w:sz="4" w:space="0" w:color="auto"/>
              <w:bottom w:val="single" w:sz="4" w:space="0" w:color="auto"/>
              <w:right w:val="single" w:sz="4" w:space="0" w:color="auto"/>
            </w:tcBorders>
            <w:shd w:val="clear" w:color="auto" w:fill="auto"/>
            <w:vAlign w:val="bottom"/>
          </w:tcPr>
          <w:p w14:paraId="13B2E8C7" w14:textId="734889EB"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14 AWG</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bottom"/>
          </w:tcPr>
          <w:p w14:paraId="5198D99B" w14:textId="029D8C64"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2,58 Ohm/1000</w:t>
            </w:r>
            <w:r w:rsidRPr="00EB3B3A">
              <w:rPr>
                <w:b w:val="0"/>
                <w:bCs w:val="0"/>
                <w:i/>
                <w:iCs/>
                <w:color w:val="231F20"/>
                <w:sz w:val="19"/>
                <w:szCs w:val="19"/>
                <w:lang w:val="hu"/>
              </w:rPr>
              <w:t>'</w:t>
            </w:r>
          </w:p>
        </w:tc>
        <w:tc>
          <w:tcPr>
            <w:tcW w:w="584" w:type="dxa"/>
            <w:tcBorders>
              <w:top w:val="single" w:sz="4" w:space="0" w:color="auto"/>
              <w:left w:val="single" w:sz="4" w:space="0" w:color="auto"/>
              <w:bottom w:val="single" w:sz="4" w:space="0" w:color="auto"/>
              <w:right w:val="single" w:sz="4" w:space="0" w:color="auto"/>
            </w:tcBorders>
            <w:shd w:val="clear" w:color="auto" w:fill="auto"/>
            <w:vAlign w:val="bottom"/>
          </w:tcPr>
          <w:p w14:paraId="6FE0FBCD" w14:textId="1CA65452"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2,66</w:t>
            </w:r>
          </w:p>
        </w:tc>
        <w:tc>
          <w:tcPr>
            <w:tcW w:w="788" w:type="dxa"/>
            <w:tcBorders>
              <w:top w:val="single" w:sz="4" w:space="0" w:color="auto"/>
              <w:left w:val="single" w:sz="4" w:space="0" w:color="auto"/>
              <w:bottom w:val="single" w:sz="4" w:space="0" w:color="auto"/>
              <w:right w:val="single" w:sz="4" w:space="0" w:color="auto"/>
            </w:tcBorders>
            <w:shd w:val="clear" w:color="auto" w:fill="auto"/>
            <w:vAlign w:val="bottom"/>
          </w:tcPr>
          <w:p w14:paraId="2528E847" w14:textId="54179437"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1,65</w:t>
            </w:r>
          </w:p>
        </w:tc>
        <w:tc>
          <w:tcPr>
            <w:tcW w:w="657" w:type="dxa"/>
            <w:tcBorders>
              <w:top w:val="single" w:sz="4" w:space="0" w:color="auto"/>
              <w:left w:val="single" w:sz="4" w:space="0" w:color="auto"/>
              <w:bottom w:val="single" w:sz="4" w:space="0" w:color="auto"/>
              <w:right w:val="single" w:sz="4" w:space="0" w:color="auto"/>
            </w:tcBorders>
            <w:shd w:val="clear" w:color="auto" w:fill="auto"/>
            <w:vAlign w:val="bottom"/>
          </w:tcPr>
          <w:p w14:paraId="2D63A890" w14:textId="15CF48FE"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10,63</w:t>
            </w:r>
          </w:p>
        </w:tc>
        <w:tc>
          <w:tcPr>
            <w:tcW w:w="780" w:type="dxa"/>
            <w:tcBorders>
              <w:top w:val="single" w:sz="4" w:space="0" w:color="auto"/>
              <w:left w:val="single" w:sz="4" w:space="0" w:color="auto"/>
              <w:bottom w:val="single" w:sz="4" w:space="0" w:color="auto"/>
              <w:right w:val="single" w:sz="4" w:space="0" w:color="auto"/>
            </w:tcBorders>
            <w:shd w:val="clear" w:color="auto" w:fill="auto"/>
            <w:vAlign w:val="bottom"/>
          </w:tcPr>
          <w:p w14:paraId="63465BB3" w14:textId="722FEC3A"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6,61</w:t>
            </w:r>
          </w:p>
        </w:tc>
      </w:tr>
      <w:tr w:rsidR="00D558AD" w:rsidRPr="00EB3B3A" w14:paraId="78C6E8A2" w14:textId="77777777" w:rsidTr="00E45875">
        <w:trPr>
          <w:trHeight w:val="23"/>
        </w:trPr>
        <w:tc>
          <w:tcPr>
            <w:tcW w:w="6565" w:type="dxa"/>
            <w:vMerge/>
            <w:tcBorders>
              <w:right w:val="single" w:sz="4" w:space="0" w:color="auto"/>
            </w:tcBorders>
            <w:shd w:val="clear" w:color="auto" w:fill="auto"/>
          </w:tcPr>
          <w:p w14:paraId="28631918" w14:textId="77777777" w:rsidR="00D558AD" w:rsidRPr="00EB3B3A" w:rsidRDefault="00D558AD" w:rsidP="00ED58E4">
            <w:pPr>
              <w:suppressAutoHyphens/>
            </w:pPr>
          </w:p>
        </w:tc>
        <w:tc>
          <w:tcPr>
            <w:tcW w:w="1330" w:type="dxa"/>
            <w:tcBorders>
              <w:top w:val="single" w:sz="4" w:space="0" w:color="auto"/>
              <w:left w:val="single" w:sz="4" w:space="0" w:color="auto"/>
              <w:bottom w:val="single" w:sz="4" w:space="0" w:color="auto"/>
              <w:right w:val="single" w:sz="4" w:space="0" w:color="auto"/>
            </w:tcBorders>
            <w:shd w:val="clear" w:color="auto" w:fill="auto"/>
            <w:vAlign w:val="bottom"/>
          </w:tcPr>
          <w:p w14:paraId="7CC66AC8" w14:textId="3477FDBF"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12 AWG</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bottom"/>
          </w:tcPr>
          <w:p w14:paraId="62FB7C48" w14:textId="4E3C7B37"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1,62 Ohm/1000</w:t>
            </w:r>
            <w:r w:rsidRPr="00EB3B3A">
              <w:rPr>
                <w:b w:val="0"/>
                <w:bCs w:val="0"/>
                <w:i/>
                <w:iCs/>
                <w:color w:val="231F20"/>
                <w:sz w:val="19"/>
                <w:szCs w:val="19"/>
                <w:lang w:val="hu"/>
              </w:rPr>
              <w:t>'</w:t>
            </w:r>
          </w:p>
        </w:tc>
        <w:tc>
          <w:tcPr>
            <w:tcW w:w="584" w:type="dxa"/>
            <w:tcBorders>
              <w:top w:val="single" w:sz="4" w:space="0" w:color="auto"/>
              <w:left w:val="single" w:sz="4" w:space="0" w:color="auto"/>
              <w:bottom w:val="single" w:sz="4" w:space="0" w:color="auto"/>
              <w:right w:val="single" w:sz="4" w:space="0" w:color="auto"/>
            </w:tcBorders>
            <w:shd w:val="clear" w:color="auto" w:fill="auto"/>
            <w:vAlign w:val="bottom"/>
          </w:tcPr>
          <w:p w14:paraId="64DBB949" w14:textId="0610EC82"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4,23</w:t>
            </w:r>
          </w:p>
        </w:tc>
        <w:tc>
          <w:tcPr>
            <w:tcW w:w="788" w:type="dxa"/>
            <w:tcBorders>
              <w:top w:val="single" w:sz="4" w:space="0" w:color="auto"/>
              <w:left w:val="single" w:sz="4" w:space="0" w:color="auto"/>
              <w:bottom w:val="single" w:sz="4" w:space="0" w:color="auto"/>
              <w:right w:val="single" w:sz="4" w:space="0" w:color="auto"/>
            </w:tcBorders>
            <w:shd w:val="clear" w:color="auto" w:fill="auto"/>
            <w:vAlign w:val="bottom"/>
          </w:tcPr>
          <w:p w14:paraId="5C600B45" w14:textId="3DF099A2"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2,63</w:t>
            </w:r>
          </w:p>
        </w:tc>
        <w:tc>
          <w:tcPr>
            <w:tcW w:w="657" w:type="dxa"/>
            <w:tcBorders>
              <w:top w:val="single" w:sz="4" w:space="0" w:color="auto"/>
              <w:left w:val="single" w:sz="4" w:space="0" w:color="auto"/>
              <w:bottom w:val="single" w:sz="4" w:space="0" w:color="auto"/>
              <w:right w:val="single" w:sz="4" w:space="0" w:color="auto"/>
            </w:tcBorders>
            <w:shd w:val="clear" w:color="auto" w:fill="auto"/>
            <w:vAlign w:val="bottom"/>
          </w:tcPr>
          <w:p w14:paraId="6B9D4987" w14:textId="245458F2"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16,93</w:t>
            </w:r>
          </w:p>
        </w:tc>
        <w:tc>
          <w:tcPr>
            <w:tcW w:w="780" w:type="dxa"/>
            <w:tcBorders>
              <w:top w:val="single" w:sz="4" w:space="0" w:color="auto"/>
              <w:left w:val="single" w:sz="4" w:space="0" w:color="auto"/>
              <w:bottom w:val="single" w:sz="4" w:space="0" w:color="auto"/>
              <w:right w:val="single" w:sz="4" w:space="0" w:color="auto"/>
            </w:tcBorders>
            <w:shd w:val="clear" w:color="auto" w:fill="auto"/>
            <w:vAlign w:val="bottom"/>
          </w:tcPr>
          <w:p w14:paraId="0C1ABCBA" w14:textId="73FFB2B0"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10,52</w:t>
            </w:r>
          </w:p>
        </w:tc>
      </w:tr>
      <w:tr w:rsidR="00D558AD" w:rsidRPr="00EB3B3A" w14:paraId="34404193" w14:textId="77777777" w:rsidTr="00E45875">
        <w:trPr>
          <w:trHeight w:val="23"/>
        </w:trPr>
        <w:tc>
          <w:tcPr>
            <w:tcW w:w="6565" w:type="dxa"/>
            <w:vMerge/>
            <w:tcBorders>
              <w:right w:val="single" w:sz="4" w:space="0" w:color="auto"/>
            </w:tcBorders>
            <w:shd w:val="clear" w:color="auto" w:fill="auto"/>
          </w:tcPr>
          <w:p w14:paraId="01D7907B" w14:textId="77777777" w:rsidR="00D558AD" w:rsidRPr="00EB3B3A" w:rsidRDefault="00D558AD" w:rsidP="00ED58E4">
            <w:pPr>
              <w:suppressAutoHyphens/>
            </w:pPr>
          </w:p>
        </w:tc>
        <w:tc>
          <w:tcPr>
            <w:tcW w:w="1330" w:type="dxa"/>
            <w:tcBorders>
              <w:top w:val="single" w:sz="4" w:space="0" w:color="auto"/>
              <w:left w:val="single" w:sz="4" w:space="0" w:color="auto"/>
              <w:bottom w:val="single" w:sz="4" w:space="0" w:color="auto"/>
              <w:right w:val="single" w:sz="4" w:space="0" w:color="auto"/>
            </w:tcBorders>
            <w:shd w:val="clear" w:color="auto" w:fill="auto"/>
            <w:vAlign w:val="bottom"/>
          </w:tcPr>
          <w:p w14:paraId="45CE7B73" w14:textId="36C05576"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10 AWG</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bottom"/>
          </w:tcPr>
          <w:p w14:paraId="1D62D089" w14:textId="50B03FCE"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1,02 Ohm/1000</w:t>
            </w:r>
            <w:r w:rsidRPr="00EB3B3A">
              <w:rPr>
                <w:b w:val="0"/>
                <w:bCs w:val="0"/>
                <w:i/>
                <w:iCs/>
                <w:color w:val="231F20"/>
                <w:sz w:val="19"/>
                <w:szCs w:val="19"/>
                <w:lang w:val="hu"/>
              </w:rPr>
              <w:t>'</w:t>
            </w:r>
          </w:p>
        </w:tc>
        <w:tc>
          <w:tcPr>
            <w:tcW w:w="584" w:type="dxa"/>
            <w:tcBorders>
              <w:top w:val="single" w:sz="4" w:space="0" w:color="auto"/>
              <w:left w:val="single" w:sz="4" w:space="0" w:color="auto"/>
              <w:bottom w:val="single" w:sz="4" w:space="0" w:color="auto"/>
              <w:right w:val="single" w:sz="4" w:space="0" w:color="auto"/>
            </w:tcBorders>
            <w:shd w:val="clear" w:color="auto" w:fill="auto"/>
            <w:vAlign w:val="bottom"/>
          </w:tcPr>
          <w:p w14:paraId="72E6D582" w14:textId="1342BAD3"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6,72</w:t>
            </w:r>
          </w:p>
        </w:tc>
        <w:tc>
          <w:tcPr>
            <w:tcW w:w="788" w:type="dxa"/>
            <w:tcBorders>
              <w:top w:val="single" w:sz="4" w:space="0" w:color="auto"/>
              <w:left w:val="single" w:sz="4" w:space="0" w:color="auto"/>
              <w:bottom w:val="single" w:sz="4" w:space="0" w:color="auto"/>
              <w:right w:val="single" w:sz="4" w:space="0" w:color="auto"/>
            </w:tcBorders>
            <w:shd w:val="clear" w:color="auto" w:fill="auto"/>
            <w:vAlign w:val="bottom"/>
          </w:tcPr>
          <w:p w14:paraId="1C99CFD8" w14:textId="5C13A38B"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4,18</w:t>
            </w:r>
          </w:p>
        </w:tc>
        <w:tc>
          <w:tcPr>
            <w:tcW w:w="657" w:type="dxa"/>
            <w:tcBorders>
              <w:top w:val="single" w:sz="4" w:space="0" w:color="auto"/>
              <w:left w:val="single" w:sz="4" w:space="0" w:color="auto"/>
              <w:bottom w:val="single" w:sz="4" w:space="0" w:color="auto"/>
              <w:right w:val="single" w:sz="4" w:space="0" w:color="auto"/>
            </w:tcBorders>
            <w:shd w:val="clear" w:color="auto" w:fill="auto"/>
            <w:vAlign w:val="bottom"/>
          </w:tcPr>
          <w:p w14:paraId="53C74F6F" w14:textId="1E2A42A2"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26,89</w:t>
            </w:r>
          </w:p>
        </w:tc>
        <w:tc>
          <w:tcPr>
            <w:tcW w:w="780" w:type="dxa"/>
            <w:tcBorders>
              <w:top w:val="single" w:sz="4" w:space="0" w:color="auto"/>
              <w:left w:val="single" w:sz="4" w:space="0" w:color="auto"/>
              <w:bottom w:val="single" w:sz="4" w:space="0" w:color="auto"/>
              <w:right w:val="single" w:sz="4" w:space="0" w:color="auto"/>
            </w:tcBorders>
            <w:shd w:val="clear" w:color="auto" w:fill="auto"/>
            <w:vAlign w:val="bottom"/>
          </w:tcPr>
          <w:p w14:paraId="203F377C" w14:textId="4DDFFF40" w:rsidR="00D558AD" w:rsidRPr="00EB3B3A" w:rsidRDefault="002C0484" w:rsidP="00A01EAB">
            <w:pPr>
              <w:pStyle w:val="23"/>
              <w:shd w:val="clear" w:color="auto" w:fill="auto"/>
              <w:suppressAutoHyphens/>
              <w:spacing w:before="20" w:after="20" w:line="240" w:lineRule="auto"/>
              <w:ind w:left="57" w:right="57"/>
              <w:jc w:val="left"/>
              <w:rPr>
                <w:b w:val="0"/>
                <w:bCs w:val="0"/>
                <w:color w:val="231F20"/>
                <w:sz w:val="19"/>
                <w:szCs w:val="19"/>
              </w:rPr>
            </w:pPr>
            <w:r w:rsidRPr="00EB3B3A">
              <w:rPr>
                <w:b w:val="0"/>
                <w:bCs w:val="0"/>
                <w:color w:val="231F20"/>
                <w:sz w:val="19"/>
                <w:szCs w:val="19"/>
                <w:lang w:val="hu"/>
              </w:rPr>
              <w:t>16,71</w:t>
            </w:r>
          </w:p>
        </w:tc>
      </w:tr>
    </w:tbl>
    <w:p w14:paraId="067546FB" w14:textId="6286B877" w:rsidR="00A01EAB" w:rsidRPr="00EB3B3A" w:rsidRDefault="004E374B" w:rsidP="00A01EAB">
      <w:pPr>
        <w:pStyle w:val="2a"/>
        <w:keepNext/>
        <w:keepLines/>
        <w:shd w:val="clear" w:color="auto" w:fill="auto"/>
        <w:suppressAutoHyphens/>
        <w:spacing w:before="1680" w:line="240" w:lineRule="auto"/>
        <w:jc w:val="center"/>
        <w:rPr>
          <w:color w:val="000000" w:themeColor="text1"/>
        </w:rPr>
      </w:pPr>
      <w:r w:rsidRPr="00EB3B3A">
        <w:rPr>
          <w:noProof/>
          <w:color w:val="000000" w:themeColor="text1"/>
          <w:lang w:val="hu"/>
        </w:rPr>
        <mc:AlternateContent>
          <mc:Choice Requires="wps">
            <w:drawing>
              <wp:anchor distT="3794760" distB="706120" distL="6309360" distR="289560" simplePos="0" relativeHeight="251715584" behindDoc="0" locked="0" layoutInCell="1" allowOverlap="1" wp14:anchorId="4050E47A" wp14:editId="0E05EB49">
                <wp:simplePos x="0" y="0"/>
                <wp:positionH relativeFrom="margin">
                  <wp:posOffset>6426835</wp:posOffset>
                </wp:positionH>
                <wp:positionV relativeFrom="paragraph">
                  <wp:posOffset>2164715</wp:posOffset>
                </wp:positionV>
                <wp:extent cx="1085850" cy="1028700"/>
                <wp:effectExtent l="0" t="0" r="0" b="0"/>
                <wp:wrapNone/>
                <wp:docPr id="71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0F13D" w14:textId="77777777" w:rsidR="004D7682" w:rsidRDefault="004D7682" w:rsidP="00B71525">
                            <w:pPr>
                              <w:pStyle w:val="23"/>
                              <w:shd w:val="clear" w:color="auto" w:fill="auto"/>
                              <w:suppressAutoHyphens/>
                              <w:spacing w:line="240" w:lineRule="auto"/>
                              <w:rPr>
                                <w:color w:val="231F20"/>
                              </w:rPr>
                            </w:pPr>
                            <w:r>
                              <w:rPr>
                                <w:color w:val="231F20"/>
                                <w:lang w:val="hu"/>
                              </w:rPr>
                              <w:t>Kritikus útvonal</w:t>
                            </w:r>
                          </w:p>
                          <w:p w14:paraId="1B4062A0" w14:textId="0176BBC6" w:rsidR="004D7682" w:rsidRPr="004556A2" w:rsidRDefault="004D7682" w:rsidP="00B71525">
                            <w:pPr>
                              <w:pStyle w:val="23"/>
                              <w:shd w:val="clear" w:color="auto" w:fill="auto"/>
                              <w:suppressAutoHyphens/>
                              <w:spacing w:line="240" w:lineRule="auto"/>
                              <w:rPr>
                                <w:b w:val="0"/>
                                <w:bCs w:val="0"/>
                                <w:color w:val="231F20"/>
                              </w:rPr>
                            </w:pPr>
                            <w:r>
                              <w:rPr>
                                <w:b w:val="0"/>
                                <w:bCs w:val="0"/>
                                <w:color w:val="231F20"/>
                                <w:lang w:val="hu"/>
                              </w:rPr>
                              <w:t>A hurok kritikus útvonalának teljes kábelhossza (maximum 10,63 km (6,61 mérföld) 14</w:t>
                            </w:r>
                            <w:r w:rsidR="004E374B">
                              <w:rPr>
                                <w:b w:val="0"/>
                                <w:bCs w:val="0"/>
                                <w:color w:val="231F20"/>
                                <w:lang w:val="hu"/>
                              </w:rPr>
                              <w:t> </w:t>
                            </w:r>
                            <w:r>
                              <w:rPr>
                                <w:b w:val="0"/>
                                <w:bCs w:val="0"/>
                                <w:color w:val="231F20"/>
                                <w:lang w:val="hu"/>
                              </w:rPr>
                              <w:t>AWG kábel használatával)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0E47A" id="Text Box 30" o:spid="_x0000_s1034" type="#_x0000_t202" style="position:absolute;left:0;text-align:left;margin-left:506.05pt;margin-top:170.45pt;width:85.5pt;height:81pt;z-index:251715584;visibility:visible;mso-wrap-style:square;mso-width-percent:0;mso-height-percent:0;mso-wrap-distance-left:496.8pt;mso-wrap-distance-top:298.8pt;mso-wrap-distance-right:22.8pt;mso-wrap-distance-bottom:55.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" filled="f" stroked="f">
                <v:textbox inset="0,0,0,0">
                  <w:txbxContent>
                    <w:p w14:paraId="1350F13D" w14:textId="77777777" w:rsidR="004D7682" w:rsidRDefault="004D7682" w:rsidP="00B71525">
                      <w:pPr>
                        <w:pStyle w:val="23"/>
                        <w:shd w:val="clear" w:color="auto" w:fill="auto"/>
                        <w:suppressAutoHyphens/>
                        <w:spacing w:line="240" w:lineRule="auto"/>
                        <w:rPr>
                          <w:color w:val="231F20"/>
                        </w:rPr>
                      </w:pPr>
                      <w:r>
                        <w:rPr>
                          <w:color w:val="231F20"/>
                          <w:lang w:val="hu"/>
                        </w:rPr>
                        <w:t xml:space="preserve">Kritikus </w:t>
                      </w:r>
                      <w:r>
                        <w:rPr>
                          <w:color w:val="231F20"/>
                          <w:lang w:val="hu"/>
                        </w:rPr>
                        <w:t>útvonal</w:t>
                      </w:r>
                    </w:p>
                    <w:p w14:paraId="1B4062A0" w14:textId="0176BBC6" w:rsidR="004D7682" w:rsidRPr="004556A2" w:rsidRDefault="004D7682" w:rsidP="00B71525">
                      <w:pPr>
                        <w:pStyle w:val="23"/>
                        <w:shd w:val="clear" w:color="auto" w:fill="auto"/>
                        <w:suppressAutoHyphens/>
                        <w:spacing w:line="240" w:lineRule="auto"/>
                        <w:rPr>
                          <w:b w:val="0"/>
                          <w:bCs w:val="0"/>
                          <w:color w:val="231F20"/>
                        </w:rPr>
                      </w:pPr>
                      <w:r>
                        <w:rPr>
                          <w:b w:val="0"/>
                          <w:bCs w:val="0"/>
                          <w:color w:val="231F20"/>
                          <w:lang w:val="hu"/>
                        </w:rPr>
                        <w:t>A hurok kritikus útvonalának teljes kábelhossza (maximum 10,63 km (6,61 mérföld) 14</w:t>
                      </w:r>
                      <w:r w:rsidR="004E374B">
                        <w:rPr>
                          <w:b w:val="0"/>
                          <w:bCs w:val="0"/>
                          <w:color w:val="231F20"/>
                          <w:lang w:val="hu"/>
                        </w:rPr>
                        <w:t> </w:t>
                      </w:r>
                      <w:r>
                        <w:rPr>
                          <w:b w:val="0"/>
                          <w:bCs w:val="0"/>
                          <w:color w:val="231F20"/>
                          <w:lang w:val="hu"/>
                        </w:rPr>
                        <w:t>AWG kábel használatával)</w:t>
                      </w:r>
                    </w:p>
                  </w:txbxContent>
                </v:textbox>
                <w10:wrap anchorx="margin"/>
              </v:shape>
            </w:pict>
          </mc:Fallback>
        </mc:AlternateContent>
      </w:r>
      <w:r w:rsidRPr="00EB3B3A">
        <w:rPr>
          <w:noProof/>
          <w:color w:val="000000" w:themeColor="text1"/>
          <w:lang w:val="hu"/>
        </w:rPr>
        <mc:AlternateContent>
          <mc:Choice Requires="wps">
            <w:drawing>
              <wp:anchor distT="4657090" distB="250190" distL="868680" distR="6461760" simplePos="0" relativeHeight="251716608" behindDoc="0" locked="0" layoutInCell="1" allowOverlap="1" wp14:anchorId="67AFDB4A" wp14:editId="34249450">
                <wp:simplePos x="0" y="0"/>
                <wp:positionH relativeFrom="margin">
                  <wp:posOffset>902334</wp:posOffset>
                </wp:positionH>
                <wp:positionV relativeFrom="paragraph">
                  <wp:posOffset>3126740</wp:posOffset>
                </wp:positionV>
                <wp:extent cx="682625" cy="304800"/>
                <wp:effectExtent l="0" t="0" r="3175" b="0"/>
                <wp:wrapNone/>
                <wp:docPr id="71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826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123BD" w14:textId="333E7517" w:rsidR="004D7682" w:rsidRPr="00B71525" w:rsidRDefault="004D7682" w:rsidP="00786E51">
                            <w:pPr>
                              <w:pStyle w:val="2a"/>
                              <w:keepNext/>
                              <w:keepLines/>
                              <w:shd w:val="clear" w:color="auto" w:fill="auto"/>
                              <w:suppressAutoHyphens/>
                              <w:spacing w:line="240" w:lineRule="auto"/>
                              <w:jc w:val="center"/>
                              <w:rPr>
                                <w:color w:val="231F20"/>
                              </w:rPr>
                            </w:pPr>
                            <w:r>
                              <w:rPr>
                                <w:color w:val="231F20"/>
                                <w:lang w:val="hu"/>
                              </w:rPr>
                              <w:t>2-vezetékes hurok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FDB4A" id="Text Box 31" o:spid="_x0000_s1035" type="#_x0000_t202" style="position:absolute;left:0;text-align:left;margin-left:71.05pt;margin-top:246.2pt;width:53.75pt;height:24pt;flip:x;z-index:251716608;visibility:visible;mso-wrap-style:square;mso-width-percent:0;mso-height-percent:0;mso-wrap-distance-left:68.4pt;mso-wrap-distance-top:366.7pt;mso-wrap-distance-right:508.8pt;mso-wrap-distance-bottom:19.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" filled="f" stroked="f">
                <v:textbox inset="0,0,0,0">
                  <w:txbxContent>
                    <w:p w14:paraId="78F123BD" w14:textId="333E7517" w:rsidR="004D7682" w:rsidRPr="00B71525" w:rsidRDefault="004D7682" w:rsidP="00786E51">
                      <w:pPr>
                        <w:pStyle w:val="2a"/>
                        <w:keepNext/>
                        <w:keepLines/>
                        <w:shd w:val="clear" w:color="auto" w:fill="auto"/>
                        <w:suppressAutoHyphens/>
                        <w:spacing w:line="240" w:lineRule="auto"/>
                        <w:jc w:val="center"/>
                        <w:rPr>
                          <w:color w:val="231F20"/>
                        </w:rPr>
                      </w:pPr>
                      <w:r>
                        <w:rPr>
                          <w:color w:val="231F20"/>
                          <w:lang w:val="hu"/>
                        </w:rPr>
                        <w:t>2-vezetékes hurok</w:t>
                      </w:r>
                    </w:p>
                  </w:txbxContent>
                </v:textbox>
                <w10:wrap anchorx="margin"/>
              </v:shape>
            </w:pict>
          </mc:Fallback>
        </mc:AlternateContent>
      </w:r>
      <w:r w:rsidRPr="00EB3B3A">
        <w:rPr>
          <w:noProof/>
          <w:color w:val="000000" w:themeColor="text1"/>
          <w:lang w:val="hu"/>
        </w:rPr>
        <mc:AlternateContent>
          <mc:Choice Requires="wps">
            <w:drawing>
              <wp:anchor distT="2610485" distB="1910080" distL="2231390" distR="4404360" simplePos="0" relativeHeight="251714560" behindDoc="0" locked="0" layoutInCell="1" allowOverlap="1" wp14:anchorId="61394A5C" wp14:editId="502E9CB9">
                <wp:simplePos x="0" y="0"/>
                <wp:positionH relativeFrom="margin">
                  <wp:posOffset>2350135</wp:posOffset>
                </wp:positionH>
                <wp:positionV relativeFrom="paragraph">
                  <wp:posOffset>1136015</wp:posOffset>
                </wp:positionV>
                <wp:extent cx="1273175" cy="876300"/>
                <wp:effectExtent l="0" t="0" r="3175" b="0"/>
                <wp:wrapNone/>
                <wp:docPr id="71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18122"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Szelepdobozok (tipikus)</w:t>
                            </w:r>
                          </w:p>
                          <w:p w14:paraId="60E3B916" w14:textId="641C984A" w:rsidR="004D7682" w:rsidRPr="004556A2" w:rsidRDefault="004D7682" w:rsidP="00B71525">
                            <w:pPr>
                              <w:pStyle w:val="23"/>
                              <w:shd w:val="clear" w:color="auto" w:fill="auto"/>
                              <w:suppressAutoHyphens/>
                              <w:spacing w:line="240" w:lineRule="auto"/>
                              <w:rPr>
                                <w:b w:val="0"/>
                                <w:bCs w:val="0"/>
                                <w:color w:val="231F20"/>
                              </w:rPr>
                            </w:pPr>
                            <w:r>
                              <w:rPr>
                                <w:b w:val="0"/>
                                <w:bCs w:val="0"/>
                                <w:color w:val="231F20"/>
                                <w:lang w:val="hu"/>
                              </w:rPr>
                              <w:t>A 2-vezetékes kötés az elágazásoknál lehetővé teszi a hurok könnyű megszakítását a hibaelhárításhoz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94A5C" id="Text Box 29" o:spid="_x0000_s1036" type="#_x0000_t202" style="position:absolute;left:0;text-align:left;margin-left:185.05pt;margin-top:89.45pt;width:100.25pt;height:69pt;z-index:251714560;visibility:visible;mso-wrap-style:square;mso-width-percent:0;mso-height-percent:0;mso-wrap-distance-left:175.7pt;mso-wrap-distance-top:205.55pt;mso-wrap-distance-right:346.8pt;mso-wrap-distance-bottom:150.4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" filled="f" stroked="f">
                <v:textbox inset="0,0,0,0">
                  <w:txbxContent>
                    <w:p w14:paraId="3AA18122"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 xml:space="preserve">Szelepdobozok </w:t>
                      </w:r>
                      <w:r>
                        <w:rPr>
                          <w:color w:val="231F20"/>
                          <w:lang w:val="hu"/>
                        </w:rPr>
                        <w:t>(tipikus)</w:t>
                      </w:r>
                    </w:p>
                    <w:p w14:paraId="60E3B916" w14:textId="641C984A" w:rsidR="004D7682" w:rsidRPr="004556A2" w:rsidRDefault="004D7682" w:rsidP="00B71525">
                      <w:pPr>
                        <w:pStyle w:val="23"/>
                        <w:shd w:val="clear" w:color="auto" w:fill="auto"/>
                        <w:suppressAutoHyphens/>
                        <w:spacing w:line="240" w:lineRule="auto"/>
                        <w:rPr>
                          <w:b w:val="0"/>
                          <w:bCs w:val="0"/>
                          <w:color w:val="231F20"/>
                        </w:rPr>
                      </w:pPr>
                      <w:r>
                        <w:rPr>
                          <w:b w:val="0"/>
                          <w:bCs w:val="0"/>
                          <w:color w:val="231F20"/>
                          <w:lang w:val="hu"/>
                        </w:rPr>
                        <w:t>A 2-vezetékes kötés az elágazásoknál lehetővé teszi a hurok könnyű megszakítását a hibaelhárításhoz</w:t>
                      </w:r>
                    </w:p>
                  </w:txbxContent>
                </v:textbox>
                <w10:wrap anchorx="margin"/>
              </v:shape>
            </w:pict>
          </mc:Fallback>
        </mc:AlternateContent>
      </w:r>
      <w:r w:rsidR="00446A50" w:rsidRPr="00EB3B3A">
        <w:rPr>
          <w:noProof/>
          <w:color w:val="000000" w:themeColor="text1"/>
          <w:lang w:val="hu"/>
        </w:rPr>
        <mc:AlternateContent>
          <mc:Choice Requires="wps">
            <w:drawing>
              <wp:anchor distT="4953000" distB="0" distL="6148070" distR="1088390" simplePos="0" relativeHeight="251717632" behindDoc="0" locked="0" layoutInCell="1" allowOverlap="1" wp14:anchorId="268F879A" wp14:editId="069913DC">
                <wp:simplePos x="0" y="0"/>
                <wp:positionH relativeFrom="margin">
                  <wp:posOffset>6227230</wp:posOffset>
                </wp:positionH>
                <wp:positionV relativeFrom="paragraph">
                  <wp:posOffset>3364925</wp:posOffset>
                </wp:positionV>
                <wp:extent cx="557530" cy="215900"/>
                <wp:effectExtent l="0" t="0" r="13970" b="18415"/>
                <wp:wrapNone/>
                <wp:docPr id="71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1A7F8" w14:textId="6873DD24" w:rsidR="004D7682" w:rsidRPr="00B71525" w:rsidRDefault="004D7682" w:rsidP="00A01EAB">
                            <w:pPr>
                              <w:pStyle w:val="2a"/>
                              <w:keepNext/>
                              <w:keepLines/>
                              <w:shd w:val="clear" w:color="auto" w:fill="auto"/>
                              <w:suppressAutoHyphens/>
                              <w:spacing w:line="240" w:lineRule="auto"/>
                              <w:rPr>
                                <w:color w:val="231F20"/>
                              </w:rPr>
                            </w:pPr>
                            <w:r>
                              <w:rPr>
                                <w:color w:val="231F20"/>
                                <w:lang w:val="hu"/>
                              </w:rPr>
                              <w:t>Dekóderek (tipikus)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68F879A" id="Text Box 32" o:spid="_x0000_s1037" type="#_x0000_t202" style="position:absolute;left:0;text-align:left;margin-left:490.35pt;margin-top:264.95pt;width:43.9pt;height:17pt;z-index:251717632;visibility:visible;mso-wrap-style:square;mso-width-percent:0;mso-height-percent:0;mso-wrap-distance-left:484.1pt;mso-wrap-distance-top:390pt;mso-wrap-distance-right:85.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" filled="f" stroked="f">
                <v:textbox style="mso-fit-shape-to-text:t" inset="0,0,0,0">
                  <w:txbxContent>
                    <w:p w14:paraId="32E1A7F8" w14:textId="6873DD24" w:rsidR="004D7682" w:rsidRPr="00B71525" w:rsidRDefault="004D7682" w:rsidP="00A01EAB">
                      <w:pPr>
                        <w:pStyle w:val="2a"/>
                        <w:keepNext/>
                        <w:keepLines/>
                        <w:shd w:val="clear" w:color="auto" w:fill="auto"/>
                        <w:suppressAutoHyphens/>
                        <w:spacing w:line="240" w:lineRule="auto"/>
                        <w:rPr>
                          <w:color w:val="231F20"/>
                        </w:rPr>
                      </w:pPr>
                      <w:r>
                        <w:rPr>
                          <w:color w:val="231F20"/>
                          <w:lang w:val="hu"/>
                        </w:rPr>
                        <w:t xml:space="preserve">Dekóderek </w:t>
                      </w:r>
                      <w:r>
                        <w:rPr>
                          <w:color w:val="231F20"/>
                          <w:lang w:val="hu"/>
                        </w:rPr>
                        <w:t>(tipikus)</w:t>
                      </w:r>
                    </w:p>
                  </w:txbxContent>
                </v:textbox>
                <w10:wrap anchorx="margin"/>
              </v:shape>
            </w:pict>
          </mc:Fallback>
        </mc:AlternateContent>
      </w:r>
      <w:r w:rsidR="00446A50" w:rsidRPr="00EB3B3A">
        <w:rPr>
          <w:noProof/>
          <w:color w:val="000000" w:themeColor="text1"/>
          <w:lang w:val="hu"/>
        </w:rPr>
        <mc:AlternateContent>
          <mc:Choice Requires="wps">
            <w:drawing>
              <wp:anchor distT="2407920" distB="2606040" distL="929640" distR="5660390" simplePos="0" relativeHeight="251729920" behindDoc="0" locked="0" layoutInCell="1" allowOverlap="1" wp14:anchorId="1D12A321" wp14:editId="495FD74E">
                <wp:simplePos x="0" y="0"/>
                <wp:positionH relativeFrom="margin">
                  <wp:posOffset>3970655</wp:posOffset>
                </wp:positionH>
                <wp:positionV relativeFrom="paragraph">
                  <wp:posOffset>2292985</wp:posOffset>
                </wp:positionV>
                <wp:extent cx="1174750" cy="260350"/>
                <wp:effectExtent l="19050" t="228600" r="0" b="234950"/>
                <wp:wrapNone/>
                <wp:docPr id="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55298">
                          <a:off x="0" y="0"/>
                          <a:ext cx="117475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01C41" w14:textId="0F6D0037" w:rsidR="004D7682" w:rsidRPr="004556A2" w:rsidRDefault="004D7682" w:rsidP="002F0FCE">
                            <w:pPr>
                              <w:keepNext/>
                              <w:keepLines/>
                              <w:suppressAutoHyphens/>
                              <w:jc w:val="center"/>
                              <w:outlineLvl w:val="1"/>
                              <w:rPr>
                                <w:b/>
                                <w:bCs/>
                                <w:color w:val="231F20"/>
                                <w:sz w:val="17"/>
                                <w:szCs w:val="17"/>
                              </w:rPr>
                            </w:pPr>
                            <w:r>
                              <w:rPr>
                                <w:b/>
                                <w:bCs/>
                                <w:color w:val="231F20"/>
                                <w:sz w:val="17"/>
                                <w:szCs w:val="17"/>
                                <w:lang w:val="hu"/>
                              </w:rPr>
                              <w:t>Fő hátsó hurok</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1D12A321" id="Text Box 28" o:spid="_x0000_s1038" type="#_x0000_t202" style="position:absolute;left:0;text-align:left;margin-left:312.65pt;margin-top:180.55pt;width:92.5pt;height:20.5pt;rotation:-1578000fd;z-index:251729920;visibility:visible;mso-wrap-style:square;mso-width-percent:0;mso-height-percent:0;mso-wrap-distance-left:73.2pt;mso-wrap-distance-top:189.6pt;mso-wrap-distance-right:445.7pt;mso-wrap-distance-bottom:205.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" filled="f" stroked="f">
                <v:textbox inset="0,0,0,0">
                  <w:txbxContent>
                    <w:p w14:paraId="24301C41" w14:textId="0F6D0037" w:rsidR="004D7682" w:rsidRPr="004556A2" w:rsidRDefault="004D7682" w:rsidP="002F0FCE">
                      <w:pPr>
                        <w:keepNext/>
                        <w:keepLines/>
                        <w:suppressAutoHyphens/>
                        <w:jc w:val="center"/>
                        <w:outlineLvl w:val="1"/>
                        <w:rPr>
                          <w:b/>
                          <w:bCs/>
                          <w:color w:val="231F20"/>
                          <w:sz w:val="17"/>
                          <w:szCs w:val="17"/>
                        </w:rPr>
                      </w:pPr>
                      <w:r>
                        <w:rPr>
                          <w:b/>
                          <w:bCs/>
                          <w:color w:val="231F20"/>
                          <w:sz w:val="17"/>
                          <w:szCs w:val="17"/>
                          <w:lang w:val="hu"/>
                        </w:rPr>
                        <w:t xml:space="preserve">Fő </w:t>
                      </w:r>
                      <w:r>
                        <w:rPr>
                          <w:b/>
                          <w:bCs/>
                          <w:color w:val="231F20"/>
                          <w:sz w:val="17"/>
                          <w:szCs w:val="17"/>
                          <w:lang w:val="hu"/>
                        </w:rPr>
                        <w:t>hátsó hurok</w:t>
                      </w:r>
                    </w:p>
                  </w:txbxContent>
                </v:textbox>
                <w10:wrap anchorx="margin"/>
              </v:shape>
            </w:pict>
          </mc:Fallback>
        </mc:AlternateContent>
      </w:r>
      <w:r w:rsidR="00446A50" w:rsidRPr="00EB3B3A">
        <w:rPr>
          <w:noProof/>
          <w:color w:val="000000" w:themeColor="text1"/>
          <w:lang w:val="hu"/>
        </w:rPr>
        <mc:AlternateContent>
          <mc:Choice Requires="wps">
            <w:drawing>
              <wp:anchor distT="2407920" distB="2606040" distL="929640" distR="5660390" simplePos="0" relativeHeight="251727872" behindDoc="0" locked="0" layoutInCell="1" allowOverlap="1" wp14:anchorId="56199515" wp14:editId="01700EC8">
                <wp:simplePos x="0" y="0"/>
                <wp:positionH relativeFrom="margin">
                  <wp:posOffset>4578984</wp:posOffset>
                </wp:positionH>
                <wp:positionV relativeFrom="paragraph">
                  <wp:posOffset>2852420</wp:posOffset>
                </wp:positionV>
                <wp:extent cx="1174750" cy="260350"/>
                <wp:effectExtent l="0" t="247650" r="6350" b="254000"/>
                <wp:wrapNone/>
                <wp:docPr id="102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60844">
                          <a:off x="0" y="0"/>
                          <a:ext cx="117475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862BD" w14:textId="69BFFE92" w:rsidR="004D7682" w:rsidRPr="004556A2" w:rsidRDefault="004D7682" w:rsidP="002F0FCE">
                            <w:pPr>
                              <w:keepNext/>
                              <w:keepLines/>
                              <w:suppressAutoHyphens/>
                              <w:jc w:val="center"/>
                              <w:outlineLvl w:val="1"/>
                              <w:rPr>
                                <w:b/>
                                <w:bCs/>
                                <w:color w:val="231F20"/>
                                <w:sz w:val="17"/>
                                <w:szCs w:val="17"/>
                              </w:rPr>
                            </w:pPr>
                            <w:r>
                              <w:rPr>
                                <w:b/>
                                <w:bCs/>
                                <w:color w:val="231F20"/>
                                <w:sz w:val="17"/>
                                <w:szCs w:val="17"/>
                                <w:lang w:val="hu"/>
                              </w:rPr>
                              <w:t>Elágazás 2 db. hurok</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56199515" id="_x0000_s1039" type="#_x0000_t202" style="position:absolute;left:0;text-align:left;margin-left:360.55pt;margin-top:224.6pt;width:92.5pt;height:20.5pt;rotation:-1681169fd;z-index:251727872;visibility:visible;mso-wrap-style:square;mso-width-percent:0;mso-height-percent:0;mso-wrap-distance-left:73.2pt;mso-wrap-distance-top:189.6pt;mso-wrap-distance-right:445.7pt;mso-wrap-distance-bottom:205.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" filled="f" stroked="f">
                <v:textbox inset="0,0,0,0">
                  <w:txbxContent>
                    <w:p w14:paraId="4E6862BD" w14:textId="69BFFE92" w:rsidR="004D7682" w:rsidRPr="004556A2" w:rsidRDefault="004D7682" w:rsidP="002F0FCE">
                      <w:pPr>
                        <w:keepNext/>
                        <w:keepLines/>
                        <w:suppressAutoHyphens/>
                        <w:jc w:val="center"/>
                        <w:outlineLvl w:val="1"/>
                        <w:rPr>
                          <w:b/>
                          <w:bCs/>
                          <w:color w:val="231F20"/>
                          <w:sz w:val="17"/>
                          <w:szCs w:val="17"/>
                        </w:rPr>
                      </w:pPr>
                      <w:r>
                        <w:rPr>
                          <w:b/>
                          <w:bCs/>
                          <w:color w:val="231F20"/>
                          <w:sz w:val="17"/>
                          <w:szCs w:val="17"/>
                          <w:lang w:val="hu"/>
                        </w:rPr>
                        <w:t xml:space="preserve">Elágazás </w:t>
                      </w:r>
                      <w:r>
                        <w:rPr>
                          <w:b/>
                          <w:bCs/>
                          <w:color w:val="231F20"/>
                          <w:sz w:val="17"/>
                          <w:szCs w:val="17"/>
                          <w:lang w:val="hu"/>
                        </w:rPr>
                        <w:t>2 db. hurok</w:t>
                      </w:r>
                    </w:p>
                  </w:txbxContent>
                </v:textbox>
                <w10:wrap anchorx="margin"/>
              </v:shape>
            </w:pict>
          </mc:Fallback>
        </mc:AlternateContent>
      </w:r>
      <w:r w:rsidR="00446A50" w:rsidRPr="00EB3B3A">
        <w:rPr>
          <w:noProof/>
          <w:color w:val="000000" w:themeColor="text1"/>
          <w:lang w:val="hu"/>
        </w:rPr>
        <mc:AlternateContent>
          <mc:Choice Requires="wps">
            <w:drawing>
              <wp:anchor distT="2407920" distB="2606040" distL="929640" distR="5660390" simplePos="0" relativeHeight="251725824" behindDoc="0" locked="0" layoutInCell="1" allowOverlap="1" wp14:anchorId="52303180" wp14:editId="014C7EB7">
                <wp:simplePos x="0" y="0"/>
                <wp:positionH relativeFrom="margin">
                  <wp:posOffset>3740785</wp:posOffset>
                </wp:positionH>
                <wp:positionV relativeFrom="paragraph">
                  <wp:posOffset>1608455</wp:posOffset>
                </wp:positionV>
                <wp:extent cx="1174750" cy="260350"/>
                <wp:effectExtent l="19050" t="228600" r="0" b="234950"/>
                <wp:wrapNone/>
                <wp:docPr id="102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62363">
                          <a:off x="0" y="0"/>
                          <a:ext cx="117475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617A96" w14:textId="2E6C6BD9" w:rsidR="004D7682" w:rsidRPr="004556A2" w:rsidRDefault="004D7682" w:rsidP="002F0FCE">
                            <w:pPr>
                              <w:keepNext/>
                              <w:keepLines/>
                              <w:suppressAutoHyphens/>
                              <w:jc w:val="center"/>
                              <w:outlineLvl w:val="1"/>
                              <w:rPr>
                                <w:b/>
                                <w:bCs/>
                                <w:color w:val="231F20"/>
                                <w:sz w:val="17"/>
                                <w:szCs w:val="17"/>
                              </w:rPr>
                            </w:pPr>
                            <w:r>
                              <w:rPr>
                                <w:b/>
                                <w:bCs/>
                                <w:color w:val="231F20"/>
                                <w:sz w:val="17"/>
                                <w:szCs w:val="17"/>
                                <w:lang w:val="hu"/>
                              </w:rPr>
                              <w:t>Elágazás 1 db. hurok</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52303180" id="_x0000_s1040" type="#_x0000_t202" style="position:absolute;left:0;text-align:left;margin-left:294.55pt;margin-top:126.65pt;width:92.5pt;height:20.5pt;rotation:-1570283fd;z-index:251725824;visibility:visible;mso-wrap-style:square;mso-width-percent:0;mso-height-percent:0;mso-wrap-distance-left:73.2pt;mso-wrap-distance-top:189.6pt;mso-wrap-distance-right:445.7pt;mso-wrap-distance-bottom:205.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" filled="f" stroked="f">
                <v:textbox inset="0,0,0,0">
                  <w:txbxContent>
                    <w:p w14:paraId="2D617A96" w14:textId="2E6C6BD9" w:rsidR="004D7682" w:rsidRPr="004556A2" w:rsidRDefault="004D7682" w:rsidP="002F0FCE">
                      <w:pPr>
                        <w:keepNext/>
                        <w:keepLines/>
                        <w:suppressAutoHyphens/>
                        <w:jc w:val="center"/>
                        <w:outlineLvl w:val="1"/>
                        <w:rPr>
                          <w:b/>
                          <w:bCs/>
                          <w:color w:val="231F20"/>
                          <w:sz w:val="17"/>
                          <w:szCs w:val="17"/>
                        </w:rPr>
                      </w:pPr>
                      <w:r>
                        <w:rPr>
                          <w:b/>
                          <w:bCs/>
                          <w:color w:val="231F20"/>
                          <w:sz w:val="17"/>
                          <w:szCs w:val="17"/>
                          <w:lang w:val="hu"/>
                        </w:rPr>
                        <w:t xml:space="preserve">Elágazás </w:t>
                      </w:r>
                      <w:r>
                        <w:rPr>
                          <w:b/>
                          <w:bCs/>
                          <w:color w:val="231F20"/>
                          <w:sz w:val="17"/>
                          <w:szCs w:val="17"/>
                          <w:lang w:val="hu"/>
                        </w:rPr>
                        <w:t>1 db. hurok</w:t>
                      </w:r>
                    </w:p>
                  </w:txbxContent>
                </v:textbox>
                <w10:wrap anchorx="margin"/>
              </v:shape>
            </w:pict>
          </mc:Fallback>
        </mc:AlternateContent>
      </w:r>
      <w:r w:rsidR="00446A50" w:rsidRPr="00EB3B3A">
        <w:rPr>
          <w:noProof/>
          <w:color w:val="000000" w:themeColor="text1"/>
          <w:lang w:val="hu"/>
        </w:rPr>
        <mc:AlternateContent>
          <mc:Choice Requires="wps">
            <w:drawing>
              <wp:anchor distT="2407920" distB="2606040" distL="929640" distR="5660390" simplePos="0" relativeHeight="251713536" behindDoc="0" locked="0" layoutInCell="1" allowOverlap="1" wp14:anchorId="0F521BEB" wp14:editId="250FF789">
                <wp:simplePos x="0" y="0"/>
                <wp:positionH relativeFrom="margin">
                  <wp:posOffset>1219835</wp:posOffset>
                </wp:positionH>
                <wp:positionV relativeFrom="paragraph">
                  <wp:posOffset>960755</wp:posOffset>
                </wp:positionV>
                <wp:extent cx="1174750" cy="260350"/>
                <wp:effectExtent l="0" t="0" r="6350" b="6350"/>
                <wp:wrapNone/>
                <wp:docPr id="71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1CC25"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ESP-LXD vezérlő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21BEB" id="_x0000_s1041" type="#_x0000_t202" style="position:absolute;left:0;text-align:left;margin-left:96.05pt;margin-top:75.65pt;width:92.5pt;height:20.5pt;z-index:251713536;visibility:visible;mso-wrap-style:square;mso-width-percent:0;mso-height-percent:0;mso-wrap-distance-left:73.2pt;mso-wrap-distance-top:189.6pt;mso-wrap-distance-right:445.7pt;mso-wrap-distance-bottom:205.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" filled="f" stroked="f">
                <v:textbox inset="0,0,0,0">
                  <w:txbxContent>
                    <w:p w14:paraId="5B21CC25"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ESP-LXD vezérlő</w:t>
                      </w:r>
                    </w:p>
                  </w:txbxContent>
                </v:textbox>
                <w10:wrap anchorx="margin"/>
              </v:shape>
            </w:pict>
          </mc:Fallback>
        </mc:AlternateContent>
      </w:r>
      <w:r w:rsidR="00446A50" w:rsidRPr="00EB3B3A">
        <w:rPr>
          <w:noProof/>
          <w:color w:val="000000" w:themeColor="text1"/>
          <w:lang w:val="hu"/>
        </w:rPr>
        <w:drawing>
          <wp:inline distT="0" distB="0" distL="0" distR="0" wp14:anchorId="0818A8F5" wp14:editId="3516636C">
            <wp:extent cx="5489907" cy="2586251"/>
            <wp:effectExtent l="0" t="0" r="0" b="5080"/>
            <wp:docPr id="71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Рисунок 33"/>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489907" cy="2586251"/>
                    </a:xfrm>
                    <a:prstGeom prst="rect">
                      <a:avLst/>
                    </a:prstGeom>
                    <a:noFill/>
                  </pic:spPr>
                </pic:pic>
              </a:graphicData>
            </a:graphic>
          </wp:inline>
        </w:drawing>
      </w:r>
    </w:p>
    <w:p w14:paraId="10CDF9D0" w14:textId="4ACB4D6C" w:rsidR="00A01EAB" w:rsidRPr="00EB3B3A" w:rsidRDefault="002C0484" w:rsidP="00A01EAB">
      <w:pPr>
        <w:pStyle w:val="2a"/>
        <w:keepNext/>
        <w:keepLines/>
        <w:shd w:val="clear" w:color="auto" w:fill="auto"/>
        <w:suppressAutoHyphens/>
        <w:spacing w:before="360" w:line="240" w:lineRule="auto"/>
        <w:jc w:val="center"/>
        <w:rPr>
          <w:color w:val="000000" w:themeColor="text1"/>
          <w:sz w:val="19"/>
          <w:szCs w:val="19"/>
        </w:rPr>
      </w:pPr>
      <w:r w:rsidRPr="00EB3B3A">
        <w:rPr>
          <w:color w:val="000000" w:themeColor="text1"/>
          <w:sz w:val="19"/>
          <w:szCs w:val="19"/>
          <w:lang w:val="hu"/>
        </w:rPr>
        <w:t>2-vezetékes hurokminta tervezés dekóderek és szelepek</w:t>
      </w:r>
    </w:p>
    <w:p w14:paraId="21F3EC98" w14:textId="2EBC81D8" w:rsidR="00553310" w:rsidRPr="00EB3B3A" w:rsidRDefault="00553310" w:rsidP="00A01EAB">
      <w:pPr>
        <w:pStyle w:val="2a"/>
        <w:keepNext/>
        <w:keepLines/>
        <w:shd w:val="clear" w:color="auto" w:fill="auto"/>
        <w:suppressAutoHyphens/>
        <w:spacing w:line="240" w:lineRule="auto"/>
        <w:rPr>
          <w:b w:val="0"/>
          <w:bCs w:val="0"/>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254"/>
        <w:gridCol w:w="507"/>
        <w:gridCol w:w="1078"/>
        <w:gridCol w:w="1480"/>
        <w:gridCol w:w="1259"/>
        <w:gridCol w:w="1255"/>
        <w:gridCol w:w="431"/>
      </w:tblGrid>
      <w:tr w:rsidR="00553310" w:rsidRPr="00FF231A" w14:paraId="3997885F" w14:textId="77777777" w:rsidTr="00D83C7B">
        <w:trPr>
          <w:trHeight w:val="23"/>
        </w:trPr>
        <w:tc>
          <w:tcPr>
            <w:tcW w:w="6254" w:type="dxa"/>
            <w:vMerge w:val="restart"/>
            <w:shd w:val="clear" w:color="auto" w:fill="auto"/>
            <w:vAlign w:val="bottom"/>
          </w:tcPr>
          <w:p w14:paraId="40F9F9E6" w14:textId="77777777" w:rsidR="00B71525" w:rsidRPr="00EB3B3A" w:rsidRDefault="00B71525" w:rsidP="00526DAC">
            <w:pPr>
              <w:pStyle w:val="Heading3"/>
            </w:pPr>
            <w:bookmarkStart w:id="8" w:name="_Toc71721005"/>
            <w:r w:rsidRPr="00EB3B3A">
              <w:rPr>
                <w:bCs/>
                <w:lang w:val="hu"/>
              </w:rPr>
              <w:t>Dekóderek</w:t>
            </w:r>
            <w:bookmarkEnd w:id="8"/>
          </w:p>
          <w:p w14:paraId="50F4B3A9" w14:textId="128C1CEB" w:rsidR="00B71525" w:rsidRPr="00EB3B3A" w:rsidRDefault="00B71525" w:rsidP="00EC1E36">
            <w:pPr>
              <w:pStyle w:val="LCMainTextBI"/>
            </w:pPr>
            <w:r w:rsidRPr="00EB3B3A">
              <w:rPr>
                <w:lang w:val="hu"/>
              </w:rPr>
              <w:t>Az ESP-LXD dekóderek segítségével vezérli az öntözőrendszert.</w:t>
            </w:r>
          </w:p>
          <w:p w14:paraId="569D42B2" w14:textId="5B5F32F3" w:rsidR="00B71525" w:rsidRPr="00D71C31" w:rsidRDefault="00B71525" w:rsidP="0089055F">
            <w:pPr>
              <w:pStyle w:val="LCMainText"/>
              <w:rPr>
                <w:b/>
                <w:bCs/>
                <w:lang w:val="hu"/>
              </w:rPr>
            </w:pPr>
            <w:r w:rsidRPr="00EB3B3A">
              <w:rPr>
                <w:lang w:val="hu"/>
              </w:rPr>
              <w:t>A dekóder olyan eszköz, amely a 2-vezetékes útvonalhoz csatlakozik, és végrehajt egy feladatot, például egy szelep nyitását az öntözéshez. Egyesek, mint például az érzékelődekóderek, mély L érzékelőállapotot szolgáltatnak a vezérlőnek.</w:t>
            </w:r>
          </w:p>
          <w:p w14:paraId="6A147A82" w14:textId="592B8EAF" w:rsidR="00B71525" w:rsidRPr="00D71C31" w:rsidRDefault="00B71525" w:rsidP="0089055F">
            <w:pPr>
              <w:pStyle w:val="LCMainText"/>
              <w:rPr>
                <w:b/>
                <w:bCs/>
                <w:lang w:val="hu"/>
              </w:rPr>
            </w:pPr>
            <w:r w:rsidRPr="00EB3B3A">
              <w:rPr>
                <w:lang w:val="hu"/>
              </w:rPr>
              <w:t>Egy vezérlőhöz általában több dekóder van csatlakoztatva, amelyek mindegyikéhez egy vagy több szelep van csatlakoztatva. A vezérlőn lévő szelepkimeneteket állomásoknak nevezzük, és sorszámozással vannak ellátva. Az ESP-LXD vezérlőt úgy tervezték, hogy nyomon kövesse a dekódereket, így a telepítés és a beállítás után már csak az öntözést kell kezelnie a különböző állomásokhoz.</w:t>
            </w:r>
          </w:p>
          <w:p w14:paraId="2EACB0E2" w14:textId="77777777" w:rsidR="00B71525" w:rsidRPr="00D71C31" w:rsidRDefault="00B71525" w:rsidP="0089055F">
            <w:pPr>
              <w:pStyle w:val="Heading4"/>
              <w:rPr>
                <w:lang w:val="hu"/>
              </w:rPr>
            </w:pPr>
            <w:bookmarkStart w:id="9" w:name="_Toc71721006"/>
            <w:r w:rsidRPr="00EB3B3A">
              <w:rPr>
                <w:bCs/>
                <w:iCs w:val="0"/>
                <w:lang w:val="hu"/>
              </w:rPr>
              <w:t>Dekódertípusok</w:t>
            </w:r>
            <w:bookmarkEnd w:id="9"/>
          </w:p>
          <w:p w14:paraId="320A97E8" w14:textId="77777777" w:rsidR="00B71525" w:rsidRPr="00D71C31" w:rsidRDefault="00B71525" w:rsidP="00EC1E36">
            <w:pPr>
              <w:pStyle w:val="LCMainTextBI"/>
              <w:rPr>
                <w:lang w:val="hu"/>
              </w:rPr>
            </w:pPr>
            <w:r w:rsidRPr="00EB3B3A">
              <w:rPr>
                <w:lang w:val="hu"/>
              </w:rPr>
              <w:t>Terepi dekóderek</w:t>
            </w:r>
          </w:p>
          <w:p w14:paraId="5B7275E6" w14:textId="377E8F0F" w:rsidR="00B71525" w:rsidRPr="00D71C31" w:rsidRDefault="00B71525" w:rsidP="0089055F">
            <w:pPr>
              <w:pStyle w:val="LCMainText"/>
              <w:rPr>
                <w:b/>
                <w:bCs/>
                <w:lang w:val="hu"/>
              </w:rPr>
            </w:pPr>
            <w:r w:rsidRPr="00EB3B3A">
              <w:rPr>
                <w:lang w:val="hu"/>
              </w:rPr>
              <w:t>Ezek a leggyakrabban használt dekóderek az öntözőszelepek nyitására és zárására szolgálnak.</w:t>
            </w:r>
          </w:p>
          <w:p w14:paraId="5121D17E" w14:textId="77777777" w:rsidR="00B71525" w:rsidRPr="00D71C31" w:rsidRDefault="00B71525" w:rsidP="00EC1E36">
            <w:pPr>
              <w:pStyle w:val="LCMainTextBI"/>
              <w:rPr>
                <w:lang w:val="hu"/>
              </w:rPr>
            </w:pPr>
            <w:r w:rsidRPr="00EB3B3A">
              <w:rPr>
                <w:lang w:val="hu"/>
              </w:rPr>
              <w:t>Főszelep (MV) dekóderek</w:t>
            </w:r>
          </w:p>
          <w:p w14:paraId="196EBFEB" w14:textId="0FC58329" w:rsidR="00B71525" w:rsidRPr="00D71C31" w:rsidRDefault="00B71525" w:rsidP="0089055F">
            <w:pPr>
              <w:pStyle w:val="LCMainText"/>
              <w:rPr>
                <w:b/>
                <w:bCs/>
                <w:lang w:val="hu"/>
              </w:rPr>
            </w:pPr>
            <w:r w:rsidRPr="00EB3B3A">
              <w:rPr>
                <w:lang w:val="hu"/>
              </w:rPr>
              <w:t>A főszelepek nyitására és zárására szolgál. Mind a Normálisan nyitott főszelepek (NOMV), mind a Normálisan zárt főszelepek (NCMV) támogatottak. Az ESP-LXD vezérlő akár öt főszelep kezelésére is képes.</w:t>
            </w:r>
          </w:p>
          <w:p w14:paraId="48C5587D" w14:textId="77777777" w:rsidR="00B71525" w:rsidRPr="00D71C31" w:rsidRDefault="00B71525" w:rsidP="00EC1E36">
            <w:pPr>
              <w:pStyle w:val="LCMainTextBI"/>
              <w:rPr>
                <w:lang w:val="hu"/>
              </w:rPr>
            </w:pPr>
            <w:r w:rsidRPr="00EB3B3A">
              <w:rPr>
                <w:lang w:val="hu"/>
              </w:rPr>
              <w:t>Időjárás érzékelő dekóderek</w:t>
            </w:r>
          </w:p>
          <w:p w14:paraId="55E07D23" w14:textId="68D46582" w:rsidR="00B71525" w:rsidRPr="00D71C31" w:rsidRDefault="00B71525" w:rsidP="0089055F">
            <w:pPr>
              <w:pStyle w:val="LCMainText"/>
              <w:rPr>
                <w:b/>
                <w:bCs/>
                <w:lang w:val="hu"/>
              </w:rPr>
            </w:pPr>
            <w:r w:rsidRPr="00EB3B3A">
              <w:rPr>
                <w:lang w:val="hu"/>
              </w:rPr>
              <w:t>Az időjárásmérő eszköz és a vezérlő közötti interfész biztosítására szolgál. Az ESP-LXD vezérlő legfeljebb három időjárás-érzékelő dekódert támogat.</w:t>
            </w:r>
          </w:p>
          <w:p w14:paraId="202D9DBB" w14:textId="77777777" w:rsidR="00B71525" w:rsidRPr="00D71C31" w:rsidRDefault="00B71525" w:rsidP="00EC1E36">
            <w:pPr>
              <w:pStyle w:val="LCMainTextBI"/>
              <w:rPr>
                <w:lang w:val="hu"/>
              </w:rPr>
            </w:pPr>
            <w:r w:rsidRPr="00EB3B3A">
              <w:rPr>
                <w:lang w:val="hu"/>
              </w:rPr>
              <w:t>Helyi érzékelő</w:t>
            </w:r>
          </w:p>
          <w:p w14:paraId="1108C5A2" w14:textId="021F001F" w:rsidR="00B71525" w:rsidRPr="00AD05AA" w:rsidRDefault="00B71525" w:rsidP="0089055F">
            <w:pPr>
              <w:pStyle w:val="LCMainText"/>
              <w:rPr>
                <w:b/>
                <w:bCs/>
                <w:lang w:val="hu"/>
              </w:rPr>
            </w:pPr>
            <w:r w:rsidRPr="00EB3B3A">
              <w:rPr>
                <w:lang w:val="hu"/>
              </w:rPr>
              <w:t>Az ESP-LXD vezérlő egy helyi érzékelőhöz, például egy esővédő berendezéshez is csatlakoztatható. A helyi időjárás-érzékelő közvetlenül az ESP- LXD-M50 modulhoz csatlakozik egy külön vezetékes vagy vezeték nélküli kapcsolaton keresztül, nem pedig a</w:t>
            </w:r>
            <w:r w:rsidR="00AD05AA">
              <w:rPr>
                <w:lang w:val="hu"/>
              </w:rPr>
              <w:t> </w:t>
            </w:r>
            <w:r w:rsidRPr="00EB3B3A">
              <w:rPr>
                <w:lang w:val="hu"/>
              </w:rPr>
              <w:t>2-Wire útvonalra csatlakoztatott érzékelődekóderen keresztül. Az</w:t>
            </w:r>
            <w:r w:rsidR="004E374B">
              <w:rPr>
                <w:lang w:val="hu"/>
              </w:rPr>
              <w:t> </w:t>
            </w:r>
            <w:r w:rsidRPr="00EB3B3A">
              <w:rPr>
                <w:lang w:val="hu"/>
              </w:rPr>
              <w:t>ESP- LXD vezérlő egy helyi érzékelőt támogat.</w:t>
            </w:r>
          </w:p>
        </w:tc>
        <w:tc>
          <w:tcPr>
            <w:tcW w:w="6010" w:type="dxa"/>
            <w:gridSpan w:val="6"/>
            <w:shd w:val="clear" w:color="auto" w:fill="auto"/>
          </w:tcPr>
          <w:p w14:paraId="1892A242" w14:textId="77777777" w:rsidR="00B71525" w:rsidRPr="00FF231A" w:rsidRDefault="00B71525" w:rsidP="0089055F">
            <w:pPr>
              <w:pStyle w:val="Heading4"/>
              <w:rPr>
                <w:lang w:val="hu"/>
              </w:rPr>
            </w:pPr>
            <w:bookmarkStart w:id="10" w:name="_Toc71721007"/>
            <w:r w:rsidRPr="00EB3B3A">
              <w:rPr>
                <w:bCs/>
                <w:iCs w:val="0"/>
                <w:lang w:val="hu"/>
              </w:rPr>
              <w:t>Meződekóder címek</w:t>
            </w:r>
            <w:bookmarkEnd w:id="10"/>
          </w:p>
          <w:p w14:paraId="4C677F9D" w14:textId="7159563F" w:rsidR="00B71525" w:rsidRPr="00D71C31" w:rsidRDefault="00B71525" w:rsidP="00014FB5">
            <w:pPr>
              <w:pStyle w:val="RCMainText"/>
              <w:rPr>
                <w:b/>
                <w:bCs/>
                <w:lang w:val="hu"/>
              </w:rPr>
            </w:pPr>
            <w:r w:rsidRPr="00EB3B3A">
              <w:rPr>
                <w:lang w:val="hu"/>
              </w:rPr>
              <w:t>A meződekóderek egyedi ötjegyű címazonosítókkal rendelkeznek. A</w:t>
            </w:r>
            <w:r w:rsidR="004E374B">
              <w:rPr>
                <w:lang w:val="hu"/>
              </w:rPr>
              <w:t> </w:t>
            </w:r>
            <w:r w:rsidRPr="00EB3B3A">
              <w:rPr>
                <w:lang w:val="hu"/>
              </w:rPr>
              <w:t>dekóder címek szükség esetén átprogramozhatók a Rain Bird DPU</w:t>
            </w:r>
            <w:r w:rsidR="009411FC">
              <w:rPr>
                <w:lang w:val="hu"/>
              </w:rPr>
              <w:noBreakHyphen/>
            </w:r>
            <w:r w:rsidRPr="00EB3B3A">
              <w:rPr>
                <w:lang w:val="hu"/>
              </w:rPr>
              <w:t>210 dekóder programozó egység segítségével.</w:t>
            </w:r>
          </w:p>
        </w:tc>
      </w:tr>
      <w:tr w:rsidR="00553310" w:rsidRPr="00EB3B3A" w14:paraId="6DB139C3" w14:textId="77777777" w:rsidTr="00AA0B11">
        <w:trPr>
          <w:trHeight w:val="23"/>
        </w:trPr>
        <w:tc>
          <w:tcPr>
            <w:tcW w:w="6254" w:type="dxa"/>
            <w:vMerge/>
            <w:shd w:val="clear" w:color="auto" w:fill="auto"/>
            <w:vAlign w:val="bottom"/>
          </w:tcPr>
          <w:p w14:paraId="0557724B" w14:textId="77777777" w:rsidR="00B71525" w:rsidRPr="00D71C31" w:rsidRDefault="00B71525" w:rsidP="00553310">
            <w:pPr>
              <w:suppressAutoHyphens/>
              <w:rPr>
                <w:color w:val="000000" w:themeColor="text1"/>
                <w:lang w:val="hu"/>
              </w:rPr>
            </w:pPr>
          </w:p>
        </w:tc>
        <w:tc>
          <w:tcPr>
            <w:tcW w:w="507" w:type="dxa"/>
            <w:vMerge w:val="restart"/>
            <w:tcBorders>
              <w:right w:val="single" w:sz="4" w:space="0" w:color="auto"/>
            </w:tcBorders>
            <w:shd w:val="clear" w:color="auto" w:fill="auto"/>
          </w:tcPr>
          <w:p w14:paraId="06C84931" w14:textId="77777777" w:rsidR="00B71525" w:rsidRPr="00D71C31" w:rsidRDefault="00B71525" w:rsidP="00553310">
            <w:pPr>
              <w:suppressAutoHyphens/>
              <w:rPr>
                <w:color w:val="000000" w:themeColor="text1"/>
                <w:sz w:val="10"/>
                <w:szCs w:val="10"/>
                <w:lang w:val="hu"/>
              </w:rPr>
            </w:pPr>
          </w:p>
        </w:tc>
        <w:tc>
          <w:tcPr>
            <w:tcW w:w="5072" w:type="dxa"/>
            <w:gridSpan w:val="4"/>
            <w:tcBorders>
              <w:top w:val="single" w:sz="4" w:space="0" w:color="auto"/>
              <w:left w:val="single" w:sz="4" w:space="0" w:color="auto"/>
              <w:bottom w:val="single" w:sz="4" w:space="0" w:color="auto"/>
              <w:right w:val="single" w:sz="4" w:space="0" w:color="auto"/>
            </w:tcBorders>
            <w:shd w:val="clear" w:color="auto" w:fill="E7E7E8"/>
            <w:vAlign w:val="bottom"/>
          </w:tcPr>
          <w:p w14:paraId="4CAC9B24" w14:textId="77777777" w:rsidR="00B71525" w:rsidRPr="00EB3B3A" w:rsidRDefault="00B71525" w:rsidP="001E4F90">
            <w:pPr>
              <w:pStyle w:val="23"/>
              <w:shd w:val="clear" w:color="auto" w:fill="auto"/>
              <w:suppressAutoHyphens/>
              <w:spacing w:before="20" w:after="20" w:line="240" w:lineRule="auto"/>
              <w:ind w:left="57" w:right="57"/>
              <w:rPr>
                <w:color w:val="000000" w:themeColor="text1"/>
              </w:rPr>
            </w:pPr>
            <w:r w:rsidRPr="00EB3B3A">
              <w:rPr>
                <w:color w:val="000000" w:themeColor="text1"/>
                <w:lang w:val="hu"/>
              </w:rPr>
              <w:t>Rain Bird meződekóder modellek</w:t>
            </w:r>
          </w:p>
        </w:tc>
        <w:tc>
          <w:tcPr>
            <w:tcW w:w="431" w:type="dxa"/>
            <w:vMerge w:val="restart"/>
            <w:tcBorders>
              <w:left w:val="single" w:sz="4" w:space="0" w:color="auto"/>
            </w:tcBorders>
            <w:shd w:val="clear" w:color="auto" w:fill="auto"/>
          </w:tcPr>
          <w:p w14:paraId="14C892B7" w14:textId="77777777" w:rsidR="00B71525" w:rsidRPr="00EB3B3A" w:rsidRDefault="00B71525" w:rsidP="00553310">
            <w:pPr>
              <w:suppressAutoHyphens/>
              <w:rPr>
                <w:color w:val="000000" w:themeColor="text1"/>
                <w:sz w:val="10"/>
                <w:szCs w:val="10"/>
              </w:rPr>
            </w:pPr>
          </w:p>
        </w:tc>
      </w:tr>
      <w:tr w:rsidR="00553310" w:rsidRPr="00EB3B3A" w14:paraId="084FE86F" w14:textId="77777777" w:rsidTr="001317B2">
        <w:trPr>
          <w:trHeight w:val="23"/>
        </w:trPr>
        <w:tc>
          <w:tcPr>
            <w:tcW w:w="6254" w:type="dxa"/>
            <w:vMerge/>
            <w:shd w:val="clear" w:color="auto" w:fill="auto"/>
            <w:vAlign w:val="bottom"/>
          </w:tcPr>
          <w:p w14:paraId="4301F263" w14:textId="77777777" w:rsidR="00B71525" w:rsidRPr="00EB3B3A" w:rsidRDefault="00B71525" w:rsidP="00553310">
            <w:pPr>
              <w:suppressAutoHyphens/>
              <w:rPr>
                <w:color w:val="000000" w:themeColor="text1"/>
              </w:rPr>
            </w:pPr>
          </w:p>
        </w:tc>
        <w:tc>
          <w:tcPr>
            <w:tcW w:w="507" w:type="dxa"/>
            <w:vMerge/>
            <w:tcBorders>
              <w:right w:val="single" w:sz="4" w:space="0" w:color="auto"/>
            </w:tcBorders>
            <w:shd w:val="clear" w:color="auto" w:fill="auto"/>
          </w:tcPr>
          <w:p w14:paraId="3CBCA63E" w14:textId="77777777" w:rsidR="00B71525" w:rsidRPr="00EB3B3A" w:rsidRDefault="00B71525" w:rsidP="00553310">
            <w:pPr>
              <w:suppressAutoHyphens/>
              <w:rPr>
                <w:color w:val="000000" w:themeColor="text1"/>
              </w:rPr>
            </w:pPr>
          </w:p>
        </w:tc>
        <w:tc>
          <w:tcPr>
            <w:tcW w:w="1078" w:type="dxa"/>
            <w:tcBorders>
              <w:top w:val="single" w:sz="4" w:space="0" w:color="auto"/>
              <w:left w:val="single" w:sz="4" w:space="0" w:color="auto"/>
              <w:bottom w:val="single" w:sz="4" w:space="0" w:color="auto"/>
              <w:right w:val="single" w:sz="4" w:space="0" w:color="auto"/>
            </w:tcBorders>
            <w:shd w:val="clear" w:color="auto" w:fill="E7E7E8"/>
            <w:vAlign w:val="center"/>
          </w:tcPr>
          <w:p w14:paraId="0BD10F78" w14:textId="5F38F9F2" w:rsidR="00B71525" w:rsidRPr="00EB3B3A" w:rsidRDefault="00B71525" w:rsidP="001E4F90">
            <w:pPr>
              <w:pStyle w:val="23"/>
              <w:shd w:val="clear" w:color="auto" w:fill="auto"/>
              <w:suppressAutoHyphens/>
              <w:spacing w:before="20" w:after="20" w:line="240" w:lineRule="auto"/>
              <w:ind w:left="57" w:right="57"/>
              <w:rPr>
                <w:color w:val="000000" w:themeColor="text1"/>
              </w:rPr>
            </w:pPr>
            <w:r w:rsidRPr="00EB3B3A">
              <w:rPr>
                <w:color w:val="000000" w:themeColor="text1"/>
                <w:lang w:val="hu"/>
              </w:rPr>
              <w:t>Dekóder modell</w:t>
            </w:r>
          </w:p>
        </w:tc>
        <w:tc>
          <w:tcPr>
            <w:tcW w:w="1480" w:type="dxa"/>
            <w:tcBorders>
              <w:top w:val="single" w:sz="4" w:space="0" w:color="auto"/>
              <w:left w:val="single" w:sz="4" w:space="0" w:color="auto"/>
              <w:bottom w:val="single" w:sz="4" w:space="0" w:color="auto"/>
              <w:right w:val="single" w:sz="4" w:space="0" w:color="auto"/>
            </w:tcBorders>
            <w:shd w:val="clear" w:color="auto" w:fill="E7E7E8"/>
            <w:vAlign w:val="center"/>
          </w:tcPr>
          <w:p w14:paraId="6E4B2E48" w14:textId="77777777" w:rsidR="00B71525" w:rsidRPr="00EB3B3A" w:rsidRDefault="00B71525" w:rsidP="001E4F90">
            <w:pPr>
              <w:pStyle w:val="23"/>
              <w:shd w:val="clear" w:color="auto" w:fill="auto"/>
              <w:suppressAutoHyphens/>
              <w:spacing w:before="20" w:after="20" w:line="240" w:lineRule="auto"/>
              <w:ind w:left="57" w:right="57"/>
              <w:rPr>
                <w:color w:val="000000" w:themeColor="text1"/>
              </w:rPr>
            </w:pPr>
            <w:r w:rsidRPr="00EB3B3A">
              <w:rPr>
                <w:color w:val="000000" w:themeColor="text1"/>
                <w:lang w:val="hu"/>
              </w:rPr>
              <w:t>Címek száma dekóderenként</w:t>
            </w:r>
          </w:p>
        </w:tc>
        <w:tc>
          <w:tcPr>
            <w:tcW w:w="1259" w:type="dxa"/>
            <w:tcBorders>
              <w:top w:val="single" w:sz="4" w:space="0" w:color="auto"/>
              <w:left w:val="single" w:sz="4" w:space="0" w:color="auto"/>
              <w:bottom w:val="single" w:sz="4" w:space="0" w:color="auto"/>
              <w:right w:val="single" w:sz="4" w:space="0" w:color="auto"/>
            </w:tcBorders>
            <w:shd w:val="clear" w:color="auto" w:fill="E7E7E8"/>
          </w:tcPr>
          <w:p w14:paraId="553B6921" w14:textId="77777777" w:rsidR="00B71525" w:rsidRPr="00EB3B3A" w:rsidRDefault="00B71525" w:rsidP="001E4F90">
            <w:pPr>
              <w:pStyle w:val="23"/>
              <w:shd w:val="clear" w:color="auto" w:fill="auto"/>
              <w:suppressAutoHyphens/>
              <w:spacing w:before="20" w:after="20" w:line="240" w:lineRule="auto"/>
              <w:ind w:left="57" w:right="57"/>
              <w:rPr>
                <w:color w:val="000000" w:themeColor="text1"/>
              </w:rPr>
            </w:pPr>
            <w:r w:rsidRPr="00EB3B3A">
              <w:rPr>
                <w:color w:val="000000" w:themeColor="text1"/>
                <w:lang w:val="hu"/>
              </w:rPr>
              <w:t>A szolenoidok maximális száma címenként</w:t>
            </w:r>
          </w:p>
        </w:tc>
        <w:tc>
          <w:tcPr>
            <w:tcW w:w="1255" w:type="dxa"/>
            <w:tcBorders>
              <w:top w:val="single" w:sz="4" w:space="0" w:color="auto"/>
              <w:left w:val="single" w:sz="4" w:space="0" w:color="auto"/>
              <w:bottom w:val="single" w:sz="4" w:space="0" w:color="auto"/>
              <w:right w:val="single" w:sz="4" w:space="0" w:color="auto"/>
            </w:tcBorders>
            <w:shd w:val="clear" w:color="auto" w:fill="E7E7E8"/>
          </w:tcPr>
          <w:p w14:paraId="633D0342" w14:textId="77777777" w:rsidR="00B71525" w:rsidRPr="00EB3B3A" w:rsidRDefault="00B71525" w:rsidP="001E4F90">
            <w:pPr>
              <w:pStyle w:val="23"/>
              <w:shd w:val="clear" w:color="auto" w:fill="auto"/>
              <w:suppressAutoHyphens/>
              <w:spacing w:before="20" w:after="20" w:line="240" w:lineRule="auto"/>
              <w:ind w:left="57" w:right="57"/>
              <w:rPr>
                <w:color w:val="000000" w:themeColor="text1"/>
              </w:rPr>
            </w:pPr>
            <w:r w:rsidRPr="00EB3B3A">
              <w:rPr>
                <w:color w:val="000000" w:themeColor="text1"/>
                <w:lang w:val="hu"/>
              </w:rPr>
              <w:t>Maximális egyszerre működő címek</w:t>
            </w:r>
          </w:p>
        </w:tc>
        <w:tc>
          <w:tcPr>
            <w:tcW w:w="431" w:type="dxa"/>
            <w:vMerge/>
            <w:tcBorders>
              <w:left w:val="single" w:sz="4" w:space="0" w:color="auto"/>
            </w:tcBorders>
            <w:shd w:val="clear" w:color="auto" w:fill="auto"/>
          </w:tcPr>
          <w:p w14:paraId="36B2E6E0" w14:textId="77777777" w:rsidR="00B71525" w:rsidRPr="00EB3B3A" w:rsidRDefault="00B71525" w:rsidP="00553310">
            <w:pPr>
              <w:suppressAutoHyphens/>
              <w:rPr>
                <w:color w:val="000000" w:themeColor="text1"/>
              </w:rPr>
            </w:pPr>
          </w:p>
        </w:tc>
      </w:tr>
      <w:tr w:rsidR="00553310" w:rsidRPr="00EB3B3A" w14:paraId="6D79EF93" w14:textId="77777777" w:rsidTr="001317B2">
        <w:trPr>
          <w:trHeight w:val="23"/>
        </w:trPr>
        <w:tc>
          <w:tcPr>
            <w:tcW w:w="6254" w:type="dxa"/>
            <w:vMerge/>
            <w:shd w:val="clear" w:color="auto" w:fill="auto"/>
            <w:vAlign w:val="bottom"/>
          </w:tcPr>
          <w:p w14:paraId="7C94A19E" w14:textId="77777777" w:rsidR="00B71525" w:rsidRPr="00EB3B3A" w:rsidRDefault="00B71525" w:rsidP="00553310">
            <w:pPr>
              <w:suppressAutoHyphens/>
              <w:rPr>
                <w:color w:val="000000" w:themeColor="text1"/>
              </w:rPr>
            </w:pPr>
          </w:p>
        </w:tc>
        <w:tc>
          <w:tcPr>
            <w:tcW w:w="507" w:type="dxa"/>
            <w:vMerge/>
            <w:tcBorders>
              <w:right w:val="single" w:sz="4" w:space="0" w:color="auto"/>
            </w:tcBorders>
            <w:shd w:val="clear" w:color="auto" w:fill="auto"/>
          </w:tcPr>
          <w:p w14:paraId="6D092C8C" w14:textId="77777777" w:rsidR="00B71525" w:rsidRPr="00EB3B3A" w:rsidRDefault="00B71525" w:rsidP="00553310">
            <w:pPr>
              <w:suppressAutoHyphens/>
              <w:rPr>
                <w:color w:val="000000" w:themeColor="text1"/>
              </w:rPr>
            </w:pP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13FEE455" w14:textId="5075B2BC" w:rsidR="00B71525" w:rsidRPr="00EB3B3A" w:rsidRDefault="00B71525"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FD-101</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bottom"/>
          </w:tcPr>
          <w:p w14:paraId="348A52E4" w14:textId="2ED6085C"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1</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bottom"/>
          </w:tcPr>
          <w:p w14:paraId="399ACFA4" w14:textId="3AF74CAA"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1</w:t>
            </w:r>
          </w:p>
        </w:tc>
        <w:tc>
          <w:tcPr>
            <w:tcW w:w="1255" w:type="dxa"/>
            <w:tcBorders>
              <w:top w:val="single" w:sz="4" w:space="0" w:color="auto"/>
              <w:left w:val="single" w:sz="4" w:space="0" w:color="auto"/>
              <w:bottom w:val="single" w:sz="4" w:space="0" w:color="auto"/>
              <w:right w:val="single" w:sz="4" w:space="0" w:color="auto"/>
            </w:tcBorders>
            <w:shd w:val="clear" w:color="auto" w:fill="auto"/>
            <w:vAlign w:val="bottom"/>
          </w:tcPr>
          <w:p w14:paraId="031CA61E" w14:textId="2A17E3D2"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1</w:t>
            </w:r>
          </w:p>
        </w:tc>
        <w:tc>
          <w:tcPr>
            <w:tcW w:w="431" w:type="dxa"/>
            <w:vMerge/>
            <w:tcBorders>
              <w:left w:val="single" w:sz="4" w:space="0" w:color="auto"/>
            </w:tcBorders>
            <w:shd w:val="clear" w:color="auto" w:fill="auto"/>
          </w:tcPr>
          <w:p w14:paraId="7D1D70B6" w14:textId="77777777" w:rsidR="00B71525" w:rsidRPr="00EB3B3A" w:rsidRDefault="00B71525" w:rsidP="00553310">
            <w:pPr>
              <w:suppressAutoHyphens/>
              <w:rPr>
                <w:color w:val="000000" w:themeColor="text1"/>
              </w:rPr>
            </w:pPr>
          </w:p>
        </w:tc>
      </w:tr>
      <w:tr w:rsidR="00553310" w:rsidRPr="00EB3B3A" w14:paraId="7D582DE1" w14:textId="77777777" w:rsidTr="001317B2">
        <w:trPr>
          <w:trHeight w:val="23"/>
        </w:trPr>
        <w:tc>
          <w:tcPr>
            <w:tcW w:w="6254" w:type="dxa"/>
            <w:vMerge/>
            <w:shd w:val="clear" w:color="auto" w:fill="auto"/>
            <w:vAlign w:val="bottom"/>
          </w:tcPr>
          <w:p w14:paraId="79E8DC1A" w14:textId="77777777" w:rsidR="00B71525" w:rsidRPr="00EB3B3A" w:rsidRDefault="00B71525" w:rsidP="00553310">
            <w:pPr>
              <w:suppressAutoHyphens/>
              <w:rPr>
                <w:color w:val="000000" w:themeColor="text1"/>
              </w:rPr>
            </w:pPr>
          </w:p>
        </w:tc>
        <w:tc>
          <w:tcPr>
            <w:tcW w:w="507" w:type="dxa"/>
            <w:vMerge/>
            <w:tcBorders>
              <w:right w:val="single" w:sz="4" w:space="0" w:color="auto"/>
            </w:tcBorders>
            <w:shd w:val="clear" w:color="auto" w:fill="auto"/>
          </w:tcPr>
          <w:p w14:paraId="7550BB77" w14:textId="77777777" w:rsidR="00B71525" w:rsidRPr="00EB3B3A" w:rsidRDefault="00B71525" w:rsidP="00553310">
            <w:pPr>
              <w:suppressAutoHyphens/>
              <w:rPr>
                <w:color w:val="000000" w:themeColor="text1"/>
              </w:rPr>
            </w:pP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3534C555" w14:textId="2BCD865D" w:rsidR="00B71525" w:rsidRPr="00EB3B3A" w:rsidRDefault="00B71525"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FD-102</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bottom"/>
          </w:tcPr>
          <w:p w14:paraId="44832685" w14:textId="67E9C58F"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1</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bottom"/>
          </w:tcPr>
          <w:p w14:paraId="76699195" w14:textId="3AFFD625"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2</w:t>
            </w:r>
          </w:p>
        </w:tc>
        <w:tc>
          <w:tcPr>
            <w:tcW w:w="1255" w:type="dxa"/>
            <w:tcBorders>
              <w:top w:val="single" w:sz="4" w:space="0" w:color="auto"/>
              <w:left w:val="single" w:sz="4" w:space="0" w:color="auto"/>
              <w:bottom w:val="single" w:sz="4" w:space="0" w:color="auto"/>
              <w:right w:val="single" w:sz="4" w:space="0" w:color="auto"/>
            </w:tcBorders>
            <w:shd w:val="clear" w:color="auto" w:fill="auto"/>
            <w:vAlign w:val="bottom"/>
          </w:tcPr>
          <w:p w14:paraId="4B02F617" w14:textId="00A237B7"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1</w:t>
            </w:r>
          </w:p>
        </w:tc>
        <w:tc>
          <w:tcPr>
            <w:tcW w:w="431" w:type="dxa"/>
            <w:vMerge/>
            <w:tcBorders>
              <w:left w:val="single" w:sz="4" w:space="0" w:color="auto"/>
            </w:tcBorders>
            <w:shd w:val="clear" w:color="auto" w:fill="auto"/>
          </w:tcPr>
          <w:p w14:paraId="4BA7BF06" w14:textId="77777777" w:rsidR="00B71525" w:rsidRPr="00EB3B3A" w:rsidRDefault="00B71525" w:rsidP="00553310">
            <w:pPr>
              <w:suppressAutoHyphens/>
              <w:rPr>
                <w:color w:val="000000" w:themeColor="text1"/>
              </w:rPr>
            </w:pPr>
          </w:p>
        </w:tc>
      </w:tr>
      <w:tr w:rsidR="00553310" w:rsidRPr="00EB3B3A" w14:paraId="20DA37A1" w14:textId="77777777" w:rsidTr="001317B2">
        <w:trPr>
          <w:trHeight w:val="23"/>
        </w:trPr>
        <w:tc>
          <w:tcPr>
            <w:tcW w:w="6254" w:type="dxa"/>
            <w:vMerge/>
            <w:shd w:val="clear" w:color="auto" w:fill="auto"/>
            <w:vAlign w:val="bottom"/>
          </w:tcPr>
          <w:p w14:paraId="3AE515BD" w14:textId="77777777" w:rsidR="00B71525" w:rsidRPr="00EB3B3A" w:rsidRDefault="00B71525" w:rsidP="00553310">
            <w:pPr>
              <w:suppressAutoHyphens/>
              <w:rPr>
                <w:color w:val="000000" w:themeColor="text1"/>
              </w:rPr>
            </w:pPr>
          </w:p>
        </w:tc>
        <w:tc>
          <w:tcPr>
            <w:tcW w:w="507" w:type="dxa"/>
            <w:vMerge/>
            <w:tcBorders>
              <w:right w:val="single" w:sz="4" w:space="0" w:color="auto"/>
            </w:tcBorders>
            <w:shd w:val="clear" w:color="auto" w:fill="auto"/>
          </w:tcPr>
          <w:p w14:paraId="017FB706" w14:textId="77777777" w:rsidR="00B71525" w:rsidRPr="00EB3B3A" w:rsidRDefault="00B71525" w:rsidP="00553310">
            <w:pPr>
              <w:suppressAutoHyphens/>
              <w:rPr>
                <w:color w:val="000000" w:themeColor="text1"/>
              </w:rPr>
            </w:pP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1B9D1FF9" w14:textId="23A804FF" w:rsidR="00B71525" w:rsidRPr="00EB3B3A" w:rsidRDefault="00B71525"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FD-202</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bottom"/>
          </w:tcPr>
          <w:p w14:paraId="75E04F2C" w14:textId="1263F84A"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2</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bottom"/>
          </w:tcPr>
          <w:p w14:paraId="394A4DC6" w14:textId="4B35F736"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2</w:t>
            </w:r>
          </w:p>
        </w:tc>
        <w:tc>
          <w:tcPr>
            <w:tcW w:w="1255" w:type="dxa"/>
            <w:tcBorders>
              <w:top w:val="single" w:sz="4" w:space="0" w:color="auto"/>
              <w:left w:val="single" w:sz="4" w:space="0" w:color="auto"/>
              <w:bottom w:val="single" w:sz="4" w:space="0" w:color="auto"/>
              <w:right w:val="single" w:sz="4" w:space="0" w:color="auto"/>
            </w:tcBorders>
            <w:shd w:val="clear" w:color="auto" w:fill="auto"/>
            <w:vAlign w:val="bottom"/>
          </w:tcPr>
          <w:p w14:paraId="72966DAF" w14:textId="553BD2F4"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2</w:t>
            </w:r>
          </w:p>
        </w:tc>
        <w:tc>
          <w:tcPr>
            <w:tcW w:w="431" w:type="dxa"/>
            <w:vMerge/>
            <w:tcBorders>
              <w:left w:val="single" w:sz="4" w:space="0" w:color="auto"/>
            </w:tcBorders>
            <w:shd w:val="clear" w:color="auto" w:fill="auto"/>
          </w:tcPr>
          <w:p w14:paraId="0FFABABA" w14:textId="77777777" w:rsidR="00B71525" w:rsidRPr="00EB3B3A" w:rsidRDefault="00B71525" w:rsidP="00553310">
            <w:pPr>
              <w:suppressAutoHyphens/>
              <w:rPr>
                <w:color w:val="000000" w:themeColor="text1"/>
              </w:rPr>
            </w:pPr>
          </w:p>
        </w:tc>
      </w:tr>
      <w:tr w:rsidR="00553310" w:rsidRPr="00EB3B3A" w14:paraId="5E0F11BD" w14:textId="77777777" w:rsidTr="001317B2">
        <w:trPr>
          <w:trHeight w:val="23"/>
        </w:trPr>
        <w:tc>
          <w:tcPr>
            <w:tcW w:w="6254" w:type="dxa"/>
            <w:vMerge/>
            <w:shd w:val="clear" w:color="auto" w:fill="auto"/>
            <w:vAlign w:val="bottom"/>
          </w:tcPr>
          <w:p w14:paraId="6E94EEF5" w14:textId="77777777" w:rsidR="00B71525" w:rsidRPr="00EB3B3A" w:rsidRDefault="00B71525" w:rsidP="00553310">
            <w:pPr>
              <w:suppressAutoHyphens/>
              <w:rPr>
                <w:color w:val="000000" w:themeColor="text1"/>
              </w:rPr>
            </w:pPr>
          </w:p>
        </w:tc>
        <w:tc>
          <w:tcPr>
            <w:tcW w:w="507" w:type="dxa"/>
            <w:vMerge/>
            <w:tcBorders>
              <w:right w:val="single" w:sz="4" w:space="0" w:color="auto"/>
            </w:tcBorders>
            <w:shd w:val="clear" w:color="auto" w:fill="auto"/>
          </w:tcPr>
          <w:p w14:paraId="62A0142E" w14:textId="77777777" w:rsidR="00B71525" w:rsidRPr="00EB3B3A" w:rsidRDefault="00B71525" w:rsidP="00553310">
            <w:pPr>
              <w:suppressAutoHyphens/>
              <w:rPr>
                <w:color w:val="000000" w:themeColor="text1"/>
              </w:rPr>
            </w:pP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32330732" w14:textId="0E5A8F9D" w:rsidR="00B71525" w:rsidRPr="00EB3B3A" w:rsidRDefault="00B71525"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FD-401*</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center"/>
          </w:tcPr>
          <w:p w14:paraId="6AA7E4E0" w14:textId="1CFA4828"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4</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46044BCD" w14:textId="728B59EA"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1</w:t>
            </w:r>
          </w:p>
        </w:tc>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14:paraId="2DDCDCED" w14:textId="671599F4"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4</w:t>
            </w:r>
          </w:p>
        </w:tc>
        <w:tc>
          <w:tcPr>
            <w:tcW w:w="431" w:type="dxa"/>
            <w:vMerge/>
            <w:tcBorders>
              <w:left w:val="single" w:sz="4" w:space="0" w:color="auto"/>
            </w:tcBorders>
            <w:shd w:val="clear" w:color="auto" w:fill="auto"/>
          </w:tcPr>
          <w:p w14:paraId="0D1447B1" w14:textId="77777777" w:rsidR="00B71525" w:rsidRPr="00EB3B3A" w:rsidRDefault="00B71525" w:rsidP="00553310">
            <w:pPr>
              <w:suppressAutoHyphens/>
              <w:rPr>
                <w:color w:val="000000" w:themeColor="text1"/>
              </w:rPr>
            </w:pPr>
          </w:p>
        </w:tc>
      </w:tr>
      <w:tr w:rsidR="00553310" w:rsidRPr="00EB3B3A" w14:paraId="6D5D3EE1" w14:textId="77777777" w:rsidTr="001317B2">
        <w:trPr>
          <w:trHeight w:val="23"/>
        </w:trPr>
        <w:tc>
          <w:tcPr>
            <w:tcW w:w="6254" w:type="dxa"/>
            <w:vMerge/>
            <w:shd w:val="clear" w:color="auto" w:fill="auto"/>
            <w:vAlign w:val="bottom"/>
          </w:tcPr>
          <w:p w14:paraId="03286198" w14:textId="77777777" w:rsidR="00B71525" w:rsidRPr="00EB3B3A" w:rsidRDefault="00B71525" w:rsidP="00553310">
            <w:pPr>
              <w:suppressAutoHyphens/>
              <w:rPr>
                <w:color w:val="000000" w:themeColor="text1"/>
              </w:rPr>
            </w:pPr>
          </w:p>
        </w:tc>
        <w:tc>
          <w:tcPr>
            <w:tcW w:w="507" w:type="dxa"/>
            <w:vMerge/>
            <w:tcBorders>
              <w:right w:val="single" w:sz="4" w:space="0" w:color="auto"/>
            </w:tcBorders>
            <w:shd w:val="clear" w:color="auto" w:fill="auto"/>
          </w:tcPr>
          <w:p w14:paraId="3F34C734" w14:textId="77777777" w:rsidR="00B71525" w:rsidRPr="00EB3B3A" w:rsidRDefault="00B71525" w:rsidP="00553310">
            <w:pPr>
              <w:suppressAutoHyphens/>
              <w:rPr>
                <w:color w:val="000000" w:themeColor="text1"/>
              </w:rPr>
            </w:pP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66CAFE91" w14:textId="2020B033" w:rsidR="00B71525" w:rsidRPr="00EB3B3A" w:rsidRDefault="00B71525"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FD-601*</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bottom"/>
          </w:tcPr>
          <w:p w14:paraId="1494E801" w14:textId="07987700"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6</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bottom"/>
          </w:tcPr>
          <w:p w14:paraId="2F953459" w14:textId="48A5DA5C"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1</w:t>
            </w:r>
          </w:p>
        </w:tc>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14:paraId="0A0606D6" w14:textId="62DAA0C8" w:rsidR="00B71525" w:rsidRPr="00EB3B3A" w:rsidRDefault="002C0484" w:rsidP="001E4F90">
            <w:pPr>
              <w:pStyle w:val="23"/>
              <w:shd w:val="clear" w:color="auto" w:fill="auto"/>
              <w:suppressAutoHyphens/>
              <w:spacing w:before="20" w:after="20" w:line="240" w:lineRule="auto"/>
              <w:ind w:left="57" w:right="57"/>
              <w:rPr>
                <w:b w:val="0"/>
                <w:bCs w:val="0"/>
                <w:color w:val="000000" w:themeColor="text1"/>
              </w:rPr>
            </w:pPr>
            <w:r w:rsidRPr="00EB3B3A">
              <w:rPr>
                <w:b w:val="0"/>
                <w:bCs w:val="0"/>
                <w:color w:val="000000" w:themeColor="text1"/>
                <w:lang w:val="hu"/>
              </w:rPr>
              <w:t>4</w:t>
            </w:r>
          </w:p>
        </w:tc>
        <w:tc>
          <w:tcPr>
            <w:tcW w:w="431" w:type="dxa"/>
            <w:vMerge/>
            <w:tcBorders>
              <w:left w:val="single" w:sz="4" w:space="0" w:color="auto"/>
            </w:tcBorders>
            <w:shd w:val="clear" w:color="auto" w:fill="auto"/>
          </w:tcPr>
          <w:p w14:paraId="244104AE" w14:textId="77777777" w:rsidR="00B71525" w:rsidRPr="00EB3B3A" w:rsidRDefault="00B71525" w:rsidP="00553310">
            <w:pPr>
              <w:suppressAutoHyphens/>
              <w:rPr>
                <w:color w:val="000000" w:themeColor="text1"/>
              </w:rPr>
            </w:pPr>
          </w:p>
        </w:tc>
      </w:tr>
      <w:tr w:rsidR="00553310" w:rsidRPr="00FF231A" w14:paraId="69C9F8D4" w14:textId="77777777" w:rsidTr="00D83C7B">
        <w:trPr>
          <w:trHeight w:val="23"/>
        </w:trPr>
        <w:tc>
          <w:tcPr>
            <w:tcW w:w="6254" w:type="dxa"/>
            <w:vMerge/>
            <w:shd w:val="clear" w:color="auto" w:fill="auto"/>
            <w:vAlign w:val="bottom"/>
          </w:tcPr>
          <w:p w14:paraId="2D423C5E" w14:textId="77777777" w:rsidR="00B71525" w:rsidRPr="00EB3B3A" w:rsidRDefault="00B71525" w:rsidP="00553310">
            <w:pPr>
              <w:suppressAutoHyphens/>
              <w:rPr>
                <w:color w:val="000000" w:themeColor="text1"/>
              </w:rPr>
            </w:pPr>
          </w:p>
        </w:tc>
        <w:tc>
          <w:tcPr>
            <w:tcW w:w="6010" w:type="dxa"/>
            <w:gridSpan w:val="6"/>
            <w:shd w:val="clear" w:color="auto" w:fill="auto"/>
            <w:vAlign w:val="bottom"/>
          </w:tcPr>
          <w:p w14:paraId="6112BB16" w14:textId="044E15DD" w:rsidR="00B71525" w:rsidRPr="00D71C31" w:rsidRDefault="00B71525" w:rsidP="00AA0B11">
            <w:pPr>
              <w:spacing w:before="180" w:after="120"/>
              <w:ind w:left="569"/>
              <w:rPr>
                <w:i/>
                <w:iCs/>
                <w:sz w:val="17"/>
                <w:szCs w:val="17"/>
                <w:lang w:val="it-IT"/>
              </w:rPr>
            </w:pPr>
            <w:r w:rsidRPr="00EB3B3A">
              <w:rPr>
                <w:i/>
                <w:iCs/>
                <w:sz w:val="17"/>
                <w:szCs w:val="17"/>
                <w:lang w:val="hu"/>
              </w:rPr>
              <w:t>* A dekóder tartalmazza a hálózati túlfeszültség elleni védelmet.</w:t>
            </w:r>
          </w:p>
          <w:p w14:paraId="26A02C23" w14:textId="5DBA0112" w:rsidR="00B71525" w:rsidRPr="00D71C31" w:rsidRDefault="00B71525" w:rsidP="00014FB5">
            <w:pPr>
              <w:pStyle w:val="RCMainText"/>
              <w:rPr>
                <w:b/>
                <w:bCs/>
                <w:lang w:val="hu"/>
              </w:rPr>
            </w:pPr>
            <w:r w:rsidRPr="00EB3B3A">
              <w:rPr>
                <w:lang w:val="hu"/>
              </w:rPr>
              <w:t>Egyes dekóderek egynél több szelepet is támogatnak. Például egy FD</w:t>
            </w:r>
            <w:r w:rsidR="004E374B">
              <w:rPr>
                <w:lang w:val="hu"/>
              </w:rPr>
              <w:noBreakHyphen/>
            </w:r>
            <w:r w:rsidRPr="00EB3B3A">
              <w:rPr>
                <w:lang w:val="hu"/>
              </w:rPr>
              <w:t>102 dekóder egyetlen címmel rendelkezik, de 2 különböző szelepet vezérelhet. Azonban mindkét szelepnek mindig egyszerre kellene nyitnia és zárnia, mivel az FD102 csak egyetlen címmel rendelkezik. Egy FD-401 négy szelepet tud kezelni, mindegyik függetlenül, mivel négy cím áll rendelkezésre.</w:t>
            </w:r>
          </w:p>
        </w:tc>
      </w:tr>
      <w:tr w:rsidR="00553310" w:rsidRPr="00EB3B3A" w14:paraId="60DCF219" w14:textId="77777777" w:rsidTr="00AA0B11">
        <w:trPr>
          <w:trHeight w:val="23"/>
        </w:trPr>
        <w:tc>
          <w:tcPr>
            <w:tcW w:w="6254" w:type="dxa"/>
            <w:vMerge/>
            <w:shd w:val="clear" w:color="auto" w:fill="auto"/>
            <w:vAlign w:val="bottom"/>
          </w:tcPr>
          <w:p w14:paraId="045BCD1D" w14:textId="77777777" w:rsidR="00B71525" w:rsidRPr="00D71C31" w:rsidRDefault="00B71525" w:rsidP="00553310">
            <w:pPr>
              <w:suppressAutoHyphens/>
              <w:rPr>
                <w:color w:val="000000" w:themeColor="text1"/>
                <w:lang w:val="hu"/>
              </w:rPr>
            </w:pPr>
          </w:p>
        </w:tc>
        <w:tc>
          <w:tcPr>
            <w:tcW w:w="507" w:type="dxa"/>
            <w:shd w:val="clear" w:color="auto" w:fill="auto"/>
          </w:tcPr>
          <w:p w14:paraId="50D87AD2" w14:textId="446A038C" w:rsidR="00B71525" w:rsidRPr="00EB3B3A" w:rsidRDefault="00D558AD" w:rsidP="008905C2">
            <w:pPr>
              <w:pStyle w:val="RClilpict"/>
            </w:pPr>
            <w:r w:rsidRPr="00EB3B3A">
              <w:rPr>
                <w:lang w:val="hu"/>
              </w:rPr>
              <w:drawing>
                <wp:inline distT="0" distB="0" distL="0" distR="0" wp14:anchorId="3216D8D1" wp14:editId="3188A44A">
                  <wp:extent cx="250974" cy="250419"/>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3" w:type="dxa"/>
            <w:gridSpan w:val="5"/>
            <w:shd w:val="clear" w:color="auto" w:fill="auto"/>
          </w:tcPr>
          <w:p w14:paraId="1BECA75A" w14:textId="6A6DE203" w:rsidR="00B71525" w:rsidRPr="00EB3B3A" w:rsidRDefault="00B71525" w:rsidP="00566A0A">
            <w:pPr>
              <w:pStyle w:val="RCNOTES"/>
            </w:pPr>
            <w:r w:rsidRPr="00EB3B3A">
              <w:rPr>
                <w:b/>
                <w:bCs/>
                <w:lang w:val="hu"/>
              </w:rPr>
              <w:t>MEGJEGYZÉS:</w:t>
            </w:r>
            <w:r w:rsidRPr="00EB3B3A">
              <w:rPr>
                <w:lang w:val="hu"/>
              </w:rPr>
              <w:t xml:space="preserve"> Az ESP-LXD vezérlő támogatja a beállításokat a dekóder vonalkódcímkék beolvasásával is, az opcionális programozási tartalékkazetta (PBC-LXD) használatával. További</w:t>
            </w:r>
            <w:r w:rsidR="00AB709F">
              <w:rPr>
                <w:lang w:val="hu"/>
              </w:rPr>
              <w:t> </w:t>
            </w:r>
            <w:r w:rsidRPr="00EB3B3A">
              <w:rPr>
                <w:lang w:val="hu"/>
              </w:rPr>
              <w:t>részletekért lásd az E. szakaszt.</w:t>
            </w:r>
          </w:p>
        </w:tc>
      </w:tr>
    </w:tbl>
    <w:p w14:paraId="230AB0F7"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Ind w:w="10" w:type="dxa"/>
        <w:tblLayout w:type="fixed"/>
        <w:tblCellMar>
          <w:left w:w="0" w:type="dxa"/>
          <w:right w:w="0" w:type="dxa"/>
        </w:tblCellMar>
        <w:tblLook w:val="0000" w:firstRow="0" w:lastRow="0" w:firstColumn="0" w:lastColumn="0" w:noHBand="0" w:noVBand="0"/>
      </w:tblPr>
      <w:tblGrid>
        <w:gridCol w:w="522"/>
        <w:gridCol w:w="5711"/>
        <w:gridCol w:w="504"/>
        <w:gridCol w:w="2476"/>
        <w:gridCol w:w="3051"/>
      </w:tblGrid>
      <w:tr w:rsidR="00553310" w:rsidRPr="00FF231A" w14:paraId="5A80B96F" w14:textId="77777777" w:rsidTr="0089055F">
        <w:trPr>
          <w:trHeight w:val="20"/>
        </w:trPr>
        <w:tc>
          <w:tcPr>
            <w:tcW w:w="6233" w:type="dxa"/>
            <w:gridSpan w:val="2"/>
            <w:vMerge w:val="restart"/>
            <w:shd w:val="clear" w:color="auto" w:fill="auto"/>
            <w:vAlign w:val="bottom"/>
          </w:tcPr>
          <w:p w14:paraId="6C33C181" w14:textId="77777777" w:rsidR="00B71525" w:rsidRPr="00EB3B3A" w:rsidRDefault="00B71525" w:rsidP="00B42DCE">
            <w:pPr>
              <w:pStyle w:val="Heading3"/>
              <w:spacing w:line="228" w:lineRule="auto"/>
            </w:pPr>
            <w:bookmarkStart w:id="11" w:name="_Toc71721008"/>
            <w:r w:rsidRPr="00EB3B3A">
              <w:rPr>
                <w:bCs/>
                <w:lang w:val="hu"/>
              </w:rPr>
              <w:t>Szelepek (állomások)</w:t>
            </w:r>
            <w:bookmarkEnd w:id="11"/>
          </w:p>
          <w:p w14:paraId="18936089" w14:textId="01D92CF2" w:rsidR="00B71525" w:rsidRPr="00EB3B3A" w:rsidRDefault="00B71525" w:rsidP="00B42DCE">
            <w:pPr>
              <w:pStyle w:val="LCMainTextBI"/>
              <w:spacing w:line="228" w:lineRule="auto"/>
            </w:pPr>
            <w:r w:rsidRPr="00EB3B3A">
              <w:rPr>
                <w:lang w:val="hu"/>
              </w:rPr>
              <w:t>A szelepek (vagy állomások) az öntözési programokban meghatározott időpontokban működnek.</w:t>
            </w:r>
          </w:p>
          <w:p w14:paraId="68EB262F" w14:textId="283C0CCB" w:rsidR="00B71525" w:rsidRPr="00D71C31" w:rsidRDefault="00B71525" w:rsidP="00B42DCE">
            <w:pPr>
              <w:pStyle w:val="LCMainText"/>
              <w:spacing w:line="228" w:lineRule="auto"/>
              <w:ind w:firstLine="112"/>
              <w:rPr>
                <w:lang w:val="hu"/>
              </w:rPr>
            </w:pPr>
            <w:r w:rsidRPr="00EB3B3A">
              <w:rPr>
                <w:lang w:val="hu"/>
              </w:rPr>
              <w:t>A vezérlő jeleket küld a megfelelő dekódernek, amelyek a szelep mágnesszelepét nyitásra vagy zárásra késztetik. Amikor további állomások kerülnek beütemezésre, újabb jelet küld a következő dekódernek, és a ciklus folytatódik. Például a vezérlő jelet küld az első dekódernek, hogy nyissa ki a szelepét, és ezzel lehetővé teszi az öntözést. Amikor befejezte, a vezérlő jelzi a dekódernek, hogy zárja el a szelepét, majd jelzi a második dekódernek, hogy nyissa ki a szelepet. Amikor a második állomás befejezte a munkát, a</w:t>
            </w:r>
            <w:r w:rsidR="001317B2">
              <w:rPr>
                <w:lang w:val="hu"/>
              </w:rPr>
              <w:t> </w:t>
            </w:r>
            <w:r w:rsidRPr="00EB3B3A">
              <w:rPr>
                <w:lang w:val="hu"/>
              </w:rPr>
              <w:t>harmadik állomás elkezdi az öntözést, és így tovább.</w:t>
            </w:r>
          </w:p>
        </w:tc>
        <w:tc>
          <w:tcPr>
            <w:tcW w:w="6031" w:type="dxa"/>
            <w:gridSpan w:val="3"/>
            <w:shd w:val="clear" w:color="auto" w:fill="auto"/>
            <w:vAlign w:val="bottom"/>
          </w:tcPr>
          <w:p w14:paraId="2024BEAE" w14:textId="3D4A04C2" w:rsidR="00B71525" w:rsidRPr="00D71C31" w:rsidRDefault="00B71525" w:rsidP="00B42DCE">
            <w:pPr>
              <w:pStyle w:val="RCMainText"/>
              <w:spacing w:line="228" w:lineRule="auto"/>
              <w:rPr>
                <w:b/>
                <w:bCs/>
                <w:lang w:val="hu"/>
              </w:rPr>
            </w:pPr>
            <w:r w:rsidRPr="00EB3B3A">
              <w:rPr>
                <w:lang w:val="hu"/>
              </w:rPr>
              <w:t>Az ESP-LXD lehetővé teszi az állomások közötti késleltetés beállítását. Ha például egyperces késleltetést állít be, akkor az 1-es állomás addig fut, amíg be nem fejeződik, majd egyperces késleltetés következik. Ezután a 2. állomás fut, majd újabb egy perces késleltetés következik, és így tovább. További részleteket lásd a D. szakaszban az Állomáskésleltetést.</w:t>
            </w:r>
          </w:p>
          <w:p w14:paraId="3CB3D860" w14:textId="2986E261" w:rsidR="00B71525" w:rsidRPr="00D71C31" w:rsidRDefault="00B71525" w:rsidP="00B42DCE">
            <w:pPr>
              <w:pStyle w:val="RCMainText"/>
              <w:spacing w:line="228" w:lineRule="auto"/>
              <w:rPr>
                <w:b/>
                <w:bCs/>
                <w:lang w:val="hu"/>
              </w:rPr>
            </w:pPr>
            <w:r w:rsidRPr="00EB3B3A">
              <w:rPr>
                <w:lang w:val="hu"/>
              </w:rPr>
              <w:t>Az állomások működési sorrendje a következő beállításoktól függ:</w:t>
            </w:r>
          </w:p>
        </w:tc>
      </w:tr>
      <w:tr w:rsidR="00553310" w:rsidRPr="00EB3B3A" w14:paraId="787EA641" w14:textId="77777777" w:rsidTr="0089055F">
        <w:trPr>
          <w:trHeight w:val="276"/>
        </w:trPr>
        <w:tc>
          <w:tcPr>
            <w:tcW w:w="6233" w:type="dxa"/>
            <w:gridSpan w:val="2"/>
            <w:vMerge/>
            <w:shd w:val="clear" w:color="auto" w:fill="auto"/>
            <w:vAlign w:val="bottom"/>
          </w:tcPr>
          <w:p w14:paraId="1756BA02" w14:textId="77777777" w:rsidR="00B71525" w:rsidRPr="00D71C31" w:rsidRDefault="00B71525" w:rsidP="00B42DCE">
            <w:pPr>
              <w:suppressAutoHyphens/>
              <w:spacing w:line="228" w:lineRule="auto"/>
              <w:rPr>
                <w:color w:val="000000" w:themeColor="text1"/>
                <w:lang w:val="hu"/>
              </w:rPr>
            </w:pPr>
          </w:p>
        </w:tc>
        <w:tc>
          <w:tcPr>
            <w:tcW w:w="2980" w:type="dxa"/>
            <w:gridSpan w:val="2"/>
            <w:vMerge w:val="restart"/>
            <w:shd w:val="clear" w:color="auto" w:fill="auto"/>
          </w:tcPr>
          <w:p w14:paraId="752A9AAB" w14:textId="77777777" w:rsidR="00B71525" w:rsidRPr="00EB3B3A" w:rsidRDefault="00B71525" w:rsidP="0067474D">
            <w:pPr>
              <w:pStyle w:val="RCList"/>
              <w:spacing w:before="80" w:after="80" w:line="228" w:lineRule="auto"/>
              <w:ind w:left="456"/>
              <w:jc w:val="left"/>
            </w:pPr>
            <w:r w:rsidRPr="00EB3B3A">
              <w:rPr>
                <w:lang w:val="hu"/>
              </w:rPr>
              <w:t>Állomássorrend beállítások</w:t>
            </w:r>
          </w:p>
          <w:p w14:paraId="7E7C77F2" w14:textId="77777777" w:rsidR="00B71525" w:rsidRPr="00EB3B3A" w:rsidRDefault="00B71525" w:rsidP="0067474D">
            <w:pPr>
              <w:pStyle w:val="RCList"/>
              <w:spacing w:before="80" w:after="80" w:line="228" w:lineRule="auto"/>
              <w:ind w:left="456"/>
              <w:jc w:val="left"/>
            </w:pPr>
            <w:r w:rsidRPr="00EB3B3A">
              <w:rPr>
                <w:lang w:val="hu"/>
              </w:rPr>
              <w:t>Állomásprioritások</w:t>
            </w:r>
          </w:p>
          <w:p w14:paraId="0812796D" w14:textId="77777777" w:rsidR="00B71525" w:rsidRPr="00EB3B3A" w:rsidRDefault="00B71525" w:rsidP="0067474D">
            <w:pPr>
              <w:pStyle w:val="RCList"/>
              <w:spacing w:before="80" w:after="80" w:line="228" w:lineRule="auto"/>
              <w:ind w:left="456"/>
              <w:jc w:val="left"/>
            </w:pPr>
            <w:r w:rsidRPr="00EB3B3A">
              <w:rPr>
                <w:lang w:val="hu"/>
              </w:rPr>
              <w:t>Állomás futási idők</w:t>
            </w:r>
          </w:p>
          <w:p w14:paraId="47C8FD79" w14:textId="77777777" w:rsidR="00B71525" w:rsidRPr="00EB3B3A" w:rsidRDefault="00B71525" w:rsidP="0067474D">
            <w:pPr>
              <w:pStyle w:val="RCList"/>
              <w:spacing w:before="80" w:after="80" w:line="228" w:lineRule="auto"/>
              <w:ind w:left="456"/>
              <w:jc w:val="left"/>
            </w:pPr>
            <w:r w:rsidRPr="00EB3B3A">
              <w:rPr>
                <w:lang w:val="hu"/>
              </w:rPr>
              <w:t>Állomás program hozzárendelése</w:t>
            </w:r>
          </w:p>
        </w:tc>
        <w:tc>
          <w:tcPr>
            <w:tcW w:w="3051" w:type="dxa"/>
            <w:vMerge w:val="restart"/>
            <w:shd w:val="clear" w:color="auto" w:fill="auto"/>
          </w:tcPr>
          <w:p w14:paraId="04B0F19D" w14:textId="77777777" w:rsidR="00B71525" w:rsidRPr="00EB3B3A" w:rsidRDefault="00B71525" w:rsidP="0067474D">
            <w:pPr>
              <w:pStyle w:val="RCList"/>
              <w:spacing w:before="80" w:after="80" w:line="228" w:lineRule="auto"/>
              <w:ind w:left="456"/>
              <w:jc w:val="left"/>
            </w:pPr>
            <w:r w:rsidRPr="00EB3B3A">
              <w:rPr>
                <w:lang w:val="hu"/>
              </w:rPr>
              <w:t>Állomás áramlási sebessége (FloManager)</w:t>
            </w:r>
          </w:p>
          <w:p w14:paraId="1331C1AB" w14:textId="77777777" w:rsidR="00B71525" w:rsidRPr="00EB3B3A" w:rsidRDefault="00B71525" w:rsidP="0067474D">
            <w:pPr>
              <w:pStyle w:val="RCList"/>
              <w:spacing w:before="80" w:after="80" w:line="228" w:lineRule="auto"/>
              <w:ind w:left="456"/>
              <w:jc w:val="left"/>
            </w:pPr>
            <w:r w:rsidRPr="00EB3B3A">
              <w:rPr>
                <w:lang w:val="hu"/>
              </w:rPr>
              <w:t>POC áramlási sebesség (FloManager)</w:t>
            </w:r>
          </w:p>
          <w:p w14:paraId="76DF8859" w14:textId="77777777" w:rsidR="00B71525" w:rsidRPr="00EB3B3A" w:rsidRDefault="00B71525" w:rsidP="0067474D">
            <w:pPr>
              <w:pStyle w:val="RCList"/>
              <w:spacing w:before="80" w:after="80" w:line="228" w:lineRule="auto"/>
              <w:ind w:left="456"/>
              <w:jc w:val="left"/>
            </w:pPr>
            <w:r w:rsidRPr="00EB3B3A">
              <w:rPr>
                <w:lang w:val="hu"/>
              </w:rPr>
              <w:t>SimulStation beállítások</w:t>
            </w:r>
          </w:p>
        </w:tc>
      </w:tr>
      <w:tr w:rsidR="00553310" w:rsidRPr="00EB3B3A" w14:paraId="313D6FCC" w14:textId="77777777" w:rsidTr="0089055F">
        <w:trPr>
          <w:trHeight w:val="350"/>
        </w:trPr>
        <w:tc>
          <w:tcPr>
            <w:tcW w:w="522" w:type="dxa"/>
            <w:vMerge w:val="restart"/>
            <w:shd w:val="clear" w:color="auto" w:fill="auto"/>
          </w:tcPr>
          <w:p w14:paraId="2DBD096B" w14:textId="5289C8A3" w:rsidR="00B71525" w:rsidRPr="00EB3B3A" w:rsidRDefault="00D558AD" w:rsidP="00B42DCE">
            <w:pPr>
              <w:pStyle w:val="LClilpict"/>
              <w:spacing w:line="228" w:lineRule="auto"/>
            </w:pPr>
            <w:r w:rsidRPr="00EB3B3A">
              <w:rPr>
                <w:lang w:val="hu"/>
              </w:rPr>
              <w:drawing>
                <wp:inline distT="0" distB="0" distL="0" distR="0" wp14:anchorId="0AE306E2" wp14:editId="428BD4A2">
                  <wp:extent cx="250974" cy="250419"/>
                  <wp:effectExtent l="0" t="0" r="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11" w:type="dxa"/>
            <w:vMerge w:val="restart"/>
            <w:shd w:val="clear" w:color="auto" w:fill="auto"/>
          </w:tcPr>
          <w:p w14:paraId="481F26D0" w14:textId="4506D594" w:rsidR="00B71525" w:rsidRPr="00EB3B3A" w:rsidRDefault="00B71525" w:rsidP="00B42DCE">
            <w:pPr>
              <w:pStyle w:val="LCNOTES"/>
              <w:spacing w:line="228" w:lineRule="auto"/>
            </w:pPr>
            <w:r w:rsidRPr="00EB3B3A">
              <w:rPr>
                <w:b/>
                <w:bCs/>
                <w:lang w:val="hu"/>
              </w:rPr>
              <w:t>MEGJEGYZÉS:</w:t>
            </w:r>
            <w:r w:rsidRPr="00EB3B3A">
              <w:rPr>
                <w:lang w:val="hu"/>
              </w:rPr>
              <w:t xml:space="preserve"> Az ESP-LXME SimulStations funkciója lehetővé teszi több állomás egyidejű üzemeltetését. További</w:t>
            </w:r>
            <w:r w:rsidR="001317B2">
              <w:rPr>
                <w:lang w:val="hu"/>
              </w:rPr>
              <w:t> </w:t>
            </w:r>
            <w:r w:rsidRPr="00EB3B3A">
              <w:rPr>
                <w:lang w:val="hu"/>
              </w:rPr>
              <w:t>részletekért lásd a D. szakaszt.</w:t>
            </w:r>
          </w:p>
        </w:tc>
        <w:tc>
          <w:tcPr>
            <w:tcW w:w="2980" w:type="dxa"/>
            <w:gridSpan w:val="2"/>
            <w:vMerge/>
            <w:shd w:val="clear" w:color="auto" w:fill="auto"/>
          </w:tcPr>
          <w:p w14:paraId="6E20C457" w14:textId="77777777" w:rsidR="00B71525" w:rsidRPr="00EB3B3A" w:rsidRDefault="00B71525" w:rsidP="00B42DCE">
            <w:pPr>
              <w:suppressAutoHyphens/>
              <w:spacing w:line="228" w:lineRule="auto"/>
              <w:rPr>
                <w:color w:val="000000" w:themeColor="text1"/>
              </w:rPr>
            </w:pPr>
          </w:p>
        </w:tc>
        <w:tc>
          <w:tcPr>
            <w:tcW w:w="3051" w:type="dxa"/>
            <w:vMerge/>
            <w:shd w:val="clear" w:color="auto" w:fill="auto"/>
          </w:tcPr>
          <w:p w14:paraId="7A192215" w14:textId="77777777" w:rsidR="00B71525" w:rsidRPr="00EB3B3A" w:rsidRDefault="00B71525" w:rsidP="00B42DCE">
            <w:pPr>
              <w:suppressAutoHyphens/>
              <w:spacing w:line="228" w:lineRule="auto"/>
              <w:rPr>
                <w:color w:val="000000" w:themeColor="text1"/>
              </w:rPr>
            </w:pPr>
          </w:p>
        </w:tc>
      </w:tr>
      <w:tr w:rsidR="00553310" w:rsidRPr="00EB3B3A" w14:paraId="1616A297" w14:textId="77777777" w:rsidTr="0089055F">
        <w:trPr>
          <w:trHeight w:val="458"/>
        </w:trPr>
        <w:tc>
          <w:tcPr>
            <w:tcW w:w="522" w:type="dxa"/>
            <w:vMerge/>
            <w:shd w:val="clear" w:color="auto" w:fill="auto"/>
          </w:tcPr>
          <w:p w14:paraId="1CF6BBCE" w14:textId="77777777" w:rsidR="00B71525" w:rsidRPr="00EB3B3A" w:rsidRDefault="00B71525" w:rsidP="00B42DCE">
            <w:pPr>
              <w:pStyle w:val="LCNOTES"/>
              <w:spacing w:line="228" w:lineRule="auto"/>
            </w:pPr>
          </w:p>
        </w:tc>
        <w:tc>
          <w:tcPr>
            <w:tcW w:w="5711" w:type="dxa"/>
            <w:vMerge/>
            <w:shd w:val="clear" w:color="auto" w:fill="auto"/>
          </w:tcPr>
          <w:p w14:paraId="408F8762" w14:textId="77777777" w:rsidR="00B71525" w:rsidRPr="00EB3B3A" w:rsidRDefault="00B71525" w:rsidP="00B42DCE">
            <w:pPr>
              <w:pStyle w:val="LCNOTES"/>
              <w:spacing w:line="228" w:lineRule="auto"/>
            </w:pPr>
          </w:p>
        </w:tc>
        <w:tc>
          <w:tcPr>
            <w:tcW w:w="504" w:type="dxa"/>
            <w:vMerge w:val="restart"/>
            <w:shd w:val="clear" w:color="auto" w:fill="auto"/>
          </w:tcPr>
          <w:p w14:paraId="5D498142" w14:textId="73ABC14B" w:rsidR="00B71525" w:rsidRPr="00EB3B3A" w:rsidRDefault="00D558AD" w:rsidP="00B42DCE">
            <w:pPr>
              <w:pStyle w:val="RClilpict"/>
              <w:spacing w:line="228" w:lineRule="auto"/>
            </w:pPr>
            <w:r w:rsidRPr="00EB3B3A">
              <w:rPr>
                <w:lang w:val="hu"/>
              </w:rPr>
              <w:drawing>
                <wp:inline distT="0" distB="0" distL="0" distR="0" wp14:anchorId="1F2355CE" wp14:editId="299F878B">
                  <wp:extent cx="250974" cy="250419"/>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7" w:type="dxa"/>
            <w:gridSpan w:val="2"/>
            <w:vMerge w:val="restart"/>
            <w:shd w:val="clear" w:color="auto" w:fill="auto"/>
          </w:tcPr>
          <w:p w14:paraId="67F0A5D4" w14:textId="3A16B527" w:rsidR="00B71525" w:rsidRPr="00EB3B3A" w:rsidRDefault="00B71525" w:rsidP="00B42DCE">
            <w:pPr>
              <w:pStyle w:val="RCNOTES"/>
              <w:spacing w:line="228" w:lineRule="auto"/>
            </w:pPr>
            <w:r w:rsidRPr="00EB3B3A">
              <w:rPr>
                <w:b/>
                <w:bCs/>
                <w:lang w:val="hu"/>
              </w:rPr>
              <w:t>MEGJEGYZÉS:</w:t>
            </w:r>
            <w:r w:rsidRPr="00EB3B3A">
              <w:rPr>
                <w:lang w:val="hu"/>
              </w:rPr>
              <w:t xml:space="preserve"> Ha az Állomások prioritások szerinti sorrendjét használja, állítsa magasabbra az állomások prioritását azoknál az állomásoknál, amelyeket a programban korábban szeretne kiválasztani, és alacsonyabbra azoknál, amelyeket a programban később szeretne kiválasztani.</w:t>
            </w:r>
          </w:p>
        </w:tc>
      </w:tr>
      <w:tr w:rsidR="00553310" w:rsidRPr="00EB3B3A" w14:paraId="65E1B766" w14:textId="77777777" w:rsidTr="0089055F">
        <w:trPr>
          <w:trHeight w:val="20"/>
        </w:trPr>
        <w:tc>
          <w:tcPr>
            <w:tcW w:w="522" w:type="dxa"/>
            <w:shd w:val="clear" w:color="auto" w:fill="auto"/>
          </w:tcPr>
          <w:p w14:paraId="7D6835E5" w14:textId="118CA938" w:rsidR="00B71525" w:rsidRPr="00EB3B3A" w:rsidRDefault="00D558AD" w:rsidP="000E245F">
            <w:pPr>
              <w:pStyle w:val="LClilpict"/>
            </w:pPr>
            <w:r w:rsidRPr="00EB3B3A">
              <w:rPr>
                <w:lang w:val="hu"/>
              </w:rPr>
              <w:drawing>
                <wp:inline distT="0" distB="0" distL="0" distR="0" wp14:anchorId="5C4471BB" wp14:editId="48CBE91A">
                  <wp:extent cx="250974" cy="250419"/>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11" w:type="dxa"/>
            <w:shd w:val="clear" w:color="auto" w:fill="auto"/>
          </w:tcPr>
          <w:p w14:paraId="21E8977E" w14:textId="4F112E87" w:rsidR="00B71525" w:rsidRPr="00EB3B3A" w:rsidRDefault="00B71525" w:rsidP="00566A0A">
            <w:pPr>
              <w:pStyle w:val="LCNOTES"/>
            </w:pPr>
            <w:r w:rsidRPr="00EB3B3A">
              <w:rPr>
                <w:b/>
                <w:bCs/>
                <w:lang w:val="hu"/>
              </w:rPr>
              <w:t>MEGJEGYZÉS:</w:t>
            </w:r>
            <w:r w:rsidRPr="00EB3B3A">
              <w:rPr>
                <w:lang w:val="hu"/>
              </w:rPr>
              <w:t xml:space="preserve"> Az ESP-LXD Cycle+Soak funkciója késleltetheti a szelep működését. További részletekért lásd a D. szakaszt, Cycle+Soak.</w:t>
            </w:r>
          </w:p>
        </w:tc>
        <w:tc>
          <w:tcPr>
            <w:tcW w:w="504" w:type="dxa"/>
            <w:vMerge/>
            <w:shd w:val="clear" w:color="auto" w:fill="auto"/>
          </w:tcPr>
          <w:p w14:paraId="730875A4" w14:textId="77777777" w:rsidR="00B71525" w:rsidRPr="00EB3B3A" w:rsidRDefault="00B71525" w:rsidP="00553310">
            <w:pPr>
              <w:suppressAutoHyphens/>
              <w:rPr>
                <w:color w:val="000000" w:themeColor="text1"/>
              </w:rPr>
            </w:pPr>
          </w:p>
        </w:tc>
        <w:tc>
          <w:tcPr>
            <w:tcW w:w="5527" w:type="dxa"/>
            <w:gridSpan w:val="2"/>
            <w:vMerge/>
            <w:shd w:val="clear" w:color="auto" w:fill="auto"/>
            <w:vAlign w:val="center"/>
          </w:tcPr>
          <w:p w14:paraId="26960F9D" w14:textId="77777777" w:rsidR="00B71525" w:rsidRPr="00EB3B3A" w:rsidRDefault="00B71525" w:rsidP="00553310">
            <w:pPr>
              <w:suppressAutoHyphens/>
              <w:rPr>
                <w:color w:val="000000" w:themeColor="text1"/>
              </w:rPr>
            </w:pPr>
          </w:p>
        </w:tc>
      </w:tr>
    </w:tbl>
    <w:p w14:paraId="512B194C" w14:textId="6F26F5CD" w:rsidR="00B71525" w:rsidRPr="00EB3B3A" w:rsidRDefault="00B42DCE" w:rsidP="006A3AC9">
      <w:pPr>
        <w:pStyle w:val="2f"/>
        <w:shd w:val="clear" w:color="auto" w:fill="auto"/>
        <w:suppressAutoHyphens/>
        <w:spacing w:before="360" w:line="240" w:lineRule="auto"/>
        <w:jc w:val="center"/>
        <w:rPr>
          <w:color w:val="000000" w:themeColor="text1"/>
        </w:rPr>
      </w:pPr>
      <w:r w:rsidRPr="00EB3B3A">
        <w:rPr>
          <w:b w:val="0"/>
          <w:bCs w:val="0"/>
          <w:noProof/>
          <w:color w:val="000000" w:themeColor="text1"/>
          <w:lang w:val="hu"/>
        </w:rPr>
        <mc:AlternateContent>
          <mc:Choice Requires="wps">
            <w:drawing>
              <wp:anchor distT="716280" distB="1938020" distL="63500" distR="63500" simplePos="0" relativeHeight="251731968" behindDoc="0" locked="0" layoutInCell="1" allowOverlap="1" wp14:anchorId="160E5AD1" wp14:editId="79A58624">
                <wp:simplePos x="0" y="0"/>
                <wp:positionH relativeFrom="margin">
                  <wp:posOffset>1042035</wp:posOffset>
                </wp:positionH>
                <wp:positionV relativeFrom="margin">
                  <wp:posOffset>3073400</wp:posOffset>
                </wp:positionV>
                <wp:extent cx="1323340" cy="381635"/>
                <wp:effectExtent l="0" t="0" r="10160" b="18415"/>
                <wp:wrapNone/>
                <wp:docPr id="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340"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EF67D" w14:textId="05AF3A80" w:rsidR="004D7682" w:rsidRPr="00A75051" w:rsidRDefault="004D7682" w:rsidP="00FE59FF">
                            <w:pPr>
                              <w:pStyle w:val="2f"/>
                              <w:shd w:val="clear" w:color="auto" w:fill="auto"/>
                              <w:suppressAutoHyphens/>
                              <w:spacing w:line="240" w:lineRule="auto"/>
                              <w:jc w:val="center"/>
                              <w:rPr>
                                <w:color w:val="000000" w:themeColor="text1"/>
                              </w:rPr>
                            </w:pPr>
                            <w:r>
                              <w:rPr>
                                <w:color w:val="000000" w:themeColor="text1"/>
                                <w:lang w:val="hu"/>
                              </w:rPr>
                              <w:t>ESP-LXD vezérlő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E5AD1" id="Text Box 43" o:spid="_x0000_s1042" type="#_x0000_t202" style="position:absolute;left:0;text-align:left;margin-left:82.05pt;margin-top:242pt;width:104.2pt;height:30.05pt;z-index:251731968;visibility:visible;mso-wrap-style:square;mso-width-percent:0;mso-height-percent:0;mso-wrap-distance-left:5pt;mso-wrap-distance-top:56.4pt;mso-wrap-distance-right:5pt;mso-wrap-distance-bottom:152.6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" filled="f" stroked="f">
                <v:textbox inset="0,0,0,0">
                  <w:txbxContent>
                    <w:p w14:paraId="73FEF67D" w14:textId="05AF3A80" w:rsidR="004D7682" w:rsidRPr="00A75051" w:rsidRDefault="004D7682" w:rsidP="00FE59FF">
                      <w:pPr>
                        <w:pStyle w:val="2f"/>
                        <w:shd w:val="clear" w:color="auto" w:fill="auto"/>
                        <w:suppressAutoHyphens/>
                        <w:spacing w:line="240" w:lineRule="auto"/>
                        <w:jc w:val="center"/>
                        <w:rPr>
                          <w:color w:val="000000" w:themeColor="text1"/>
                        </w:rPr>
                      </w:pPr>
                      <w:r>
                        <w:rPr>
                          <w:color w:val="000000" w:themeColor="text1"/>
                          <w:lang w:val="hu"/>
                        </w:rPr>
                        <w:t xml:space="preserve">ESP-LXD </w:t>
                      </w:r>
                      <w:r>
                        <w:rPr>
                          <w:color w:val="000000" w:themeColor="text1"/>
                          <w:lang w:val="hu"/>
                        </w:rPr>
                        <w:t>vezérlő</w:t>
                      </w:r>
                    </w:p>
                  </w:txbxContent>
                </v:textbox>
                <w10:wrap anchorx="margin" anchory="margin"/>
              </v:shape>
            </w:pict>
          </mc:Fallback>
        </mc:AlternateContent>
      </w:r>
      <w:r w:rsidRPr="00EB3B3A">
        <w:rPr>
          <w:b w:val="0"/>
          <w:bCs w:val="0"/>
          <w:noProof/>
          <w:color w:val="000000" w:themeColor="text1"/>
          <w:lang w:val="hu"/>
        </w:rPr>
        <mc:AlternateContent>
          <mc:Choice Requires="wps">
            <w:drawing>
              <wp:anchor distT="2091055" distB="359410" distL="1295400" distR="63500" simplePos="0" relativeHeight="251720704" behindDoc="0" locked="0" layoutInCell="1" allowOverlap="1" wp14:anchorId="3560980D" wp14:editId="5492C675">
                <wp:simplePos x="0" y="0"/>
                <wp:positionH relativeFrom="margin">
                  <wp:posOffset>883285</wp:posOffset>
                </wp:positionH>
                <wp:positionV relativeFrom="margin">
                  <wp:posOffset>4797425</wp:posOffset>
                </wp:positionV>
                <wp:extent cx="755015" cy="215900"/>
                <wp:effectExtent l="0" t="0" r="6985" b="18415"/>
                <wp:wrapNone/>
                <wp:docPr id="70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01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B3833" w14:textId="0CFECF47" w:rsidR="004D7682" w:rsidRPr="00B71525" w:rsidRDefault="004D7682" w:rsidP="00FE59FF">
                            <w:pPr>
                              <w:pStyle w:val="2a"/>
                              <w:keepNext/>
                              <w:keepLines/>
                              <w:shd w:val="clear" w:color="auto" w:fill="auto"/>
                              <w:suppressAutoHyphens/>
                              <w:spacing w:line="240" w:lineRule="auto"/>
                              <w:jc w:val="center"/>
                              <w:rPr>
                                <w:color w:val="231F20"/>
                              </w:rPr>
                            </w:pPr>
                            <w:r>
                              <w:rPr>
                                <w:color w:val="231F20"/>
                                <w:lang w:val="hu"/>
                              </w:rPr>
                              <w:t>2-vezetékes útvonal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560980D" id="Text Box 41" o:spid="_x0000_s1043" type="#_x0000_t202" style="position:absolute;left:0;text-align:left;margin-left:69.55pt;margin-top:377.75pt;width:59.45pt;height:17pt;z-index:251720704;visibility:visible;mso-wrap-style:square;mso-width-percent:0;mso-height-percent:0;mso-wrap-distance-left:102pt;mso-wrap-distance-top:164.65pt;mso-wrap-distance-right:5pt;mso-wrap-distance-bottom:28.3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" filled="f" stroked="f">
                <v:textbox style="mso-fit-shape-to-text:t" inset="0,0,0,0">
                  <w:txbxContent>
                    <w:p w14:paraId="37AB3833" w14:textId="0CFECF47" w:rsidR="004D7682" w:rsidRPr="00B71525" w:rsidRDefault="004D7682" w:rsidP="00FE59FF">
                      <w:pPr>
                        <w:pStyle w:val="2a"/>
                        <w:keepNext/>
                        <w:keepLines/>
                        <w:shd w:val="clear" w:color="auto" w:fill="auto"/>
                        <w:suppressAutoHyphens/>
                        <w:spacing w:line="240" w:lineRule="auto"/>
                        <w:jc w:val="center"/>
                        <w:rPr>
                          <w:color w:val="231F20"/>
                        </w:rPr>
                      </w:pPr>
                      <w:r>
                        <w:rPr>
                          <w:color w:val="231F20"/>
                          <w:lang w:val="hu"/>
                        </w:rPr>
                        <w:t>2-vezetékes útvonal</w:t>
                      </w:r>
                    </w:p>
                  </w:txbxContent>
                </v:textbox>
                <w10:wrap anchorx="margin" anchory="margin"/>
              </v:shape>
            </w:pict>
          </mc:Fallback>
        </mc:AlternateContent>
      </w:r>
      <w:r w:rsidRPr="00EB3B3A">
        <w:rPr>
          <w:b w:val="0"/>
          <w:bCs w:val="0"/>
          <w:noProof/>
          <w:color w:val="000000" w:themeColor="text1"/>
          <w:lang w:val="hu"/>
        </w:rPr>
        <mc:AlternateContent>
          <mc:Choice Requires="wps">
            <w:drawing>
              <wp:anchor distT="631190" distB="0" distL="63500" distR="63500" simplePos="0" relativeHeight="251721728" behindDoc="0" locked="0" layoutInCell="1" allowOverlap="1" wp14:anchorId="41C8C645" wp14:editId="0C385CE0">
                <wp:simplePos x="0" y="0"/>
                <wp:positionH relativeFrom="margin">
                  <wp:posOffset>2814955</wp:posOffset>
                </wp:positionH>
                <wp:positionV relativeFrom="margin">
                  <wp:posOffset>5542280</wp:posOffset>
                </wp:positionV>
                <wp:extent cx="777875" cy="279400"/>
                <wp:effectExtent l="0" t="0" r="3175" b="6350"/>
                <wp:wrapNone/>
                <wp:docPr id="70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7C3B6" w14:textId="5FB7A4BF" w:rsidR="004D7682" w:rsidRPr="00B71525" w:rsidRDefault="004D7682" w:rsidP="00B71525">
                            <w:pPr>
                              <w:pStyle w:val="2a"/>
                              <w:keepNext/>
                              <w:keepLines/>
                              <w:shd w:val="clear" w:color="auto" w:fill="auto"/>
                              <w:suppressAutoHyphens/>
                              <w:spacing w:line="240" w:lineRule="auto"/>
                              <w:rPr>
                                <w:color w:val="231F20"/>
                              </w:rPr>
                            </w:pPr>
                            <w:r>
                              <w:rPr>
                                <w:color w:val="231F20"/>
                                <w:lang w:val="hu"/>
                              </w:rPr>
                              <w:t>3. dekóder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8C645" id="Text Box 42" o:spid="_x0000_s1044" type="#_x0000_t202" style="position:absolute;left:0;text-align:left;margin-left:221.65pt;margin-top:436.4pt;width:61.25pt;height:22pt;z-index:251721728;visibility:visible;mso-wrap-style:square;mso-width-percent:0;mso-height-percent:0;mso-wrap-distance-left:5pt;mso-wrap-distance-top:49.7pt;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" filled="f" stroked="f">
                <v:textbox inset="0,0,0,0">
                  <w:txbxContent>
                    <w:p w14:paraId="3E97C3B6" w14:textId="5FB7A4BF" w:rsidR="004D7682" w:rsidRPr="00B71525" w:rsidRDefault="004D7682" w:rsidP="00B71525">
                      <w:pPr>
                        <w:pStyle w:val="2a"/>
                        <w:keepNext/>
                        <w:keepLines/>
                        <w:shd w:val="clear" w:color="auto" w:fill="auto"/>
                        <w:suppressAutoHyphens/>
                        <w:spacing w:line="240" w:lineRule="auto"/>
                        <w:rPr>
                          <w:color w:val="231F20"/>
                        </w:rPr>
                      </w:pPr>
                      <w:r>
                        <w:rPr>
                          <w:color w:val="231F20"/>
                          <w:lang w:val="hu"/>
                        </w:rPr>
                        <w:t>3. dekóder</w:t>
                      </w:r>
                    </w:p>
                  </w:txbxContent>
                </v:textbox>
                <w10:wrap anchorx="margin" anchory="margin"/>
              </v:shape>
            </w:pict>
          </mc:Fallback>
        </mc:AlternateContent>
      </w:r>
      <w:r w:rsidRPr="00EB3B3A">
        <w:rPr>
          <w:b w:val="0"/>
          <w:bCs w:val="0"/>
          <w:noProof/>
          <w:color w:val="000000" w:themeColor="text1"/>
          <w:lang w:val="hu"/>
        </w:rPr>
        <mc:AlternateContent>
          <mc:Choice Requires="wps">
            <w:drawing>
              <wp:anchor distT="621665" distB="609600" distL="63500" distR="63500" simplePos="0" relativeHeight="251719680" behindDoc="0" locked="0" layoutInCell="1" allowOverlap="1" wp14:anchorId="1865EBFC" wp14:editId="12B03044">
                <wp:simplePos x="0" y="0"/>
                <wp:positionH relativeFrom="margin">
                  <wp:posOffset>2800350</wp:posOffset>
                </wp:positionH>
                <wp:positionV relativeFrom="margin">
                  <wp:posOffset>4791075</wp:posOffset>
                </wp:positionV>
                <wp:extent cx="873125" cy="211455"/>
                <wp:effectExtent l="0" t="0" r="3175" b="17145"/>
                <wp:wrapNone/>
                <wp:docPr id="71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D9BE1" w14:textId="2579AFAB" w:rsidR="004D7682" w:rsidRPr="00B71525" w:rsidRDefault="004D7682" w:rsidP="00B71525">
                            <w:pPr>
                              <w:pStyle w:val="2a"/>
                              <w:keepNext/>
                              <w:keepLines/>
                              <w:shd w:val="clear" w:color="auto" w:fill="auto"/>
                              <w:suppressAutoHyphens/>
                              <w:spacing w:line="240" w:lineRule="auto"/>
                              <w:rPr>
                                <w:color w:val="231F20"/>
                              </w:rPr>
                            </w:pPr>
                            <w:r>
                              <w:rPr>
                                <w:color w:val="231F20"/>
                                <w:lang w:val="hu"/>
                              </w:rPr>
                              <w:t>2. dekóder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65EBFC" id="Text Box 40" o:spid="_x0000_s1045" type="#_x0000_t202" style="position:absolute;left:0;text-align:left;margin-left:220.5pt;margin-top:377.25pt;width:68.75pt;height:16.65pt;z-index:251719680;visibility:visible;mso-wrap-style:square;mso-width-percent:0;mso-height-percent:0;mso-wrap-distance-left:5pt;mso-wrap-distance-top:48.95pt;mso-wrap-distance-right:5pt;mso-wrap-distance-bottom:48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" filled="f" stroked="f">
                <v:textbox inset="0,0,0,0">
                  <w:txbxContent>
                    <w:p w14:paraId="781D9BE1" w14:textId="2579AFAB" w:rsidR="004D7682" w:rsidRPr="00B71525" w:rsidRDefault="004D7682" w:rsidP="00B71525">
                      <w:pPr>
                        <w:pStyle w:val="2a"/>
                        <w:keepNext/>
                        <w:keepLines/>
                        <w:shd w:val="clear" w:color="auto" w:fill="auto"/>
                        <w:suppressAutoHyphens/>
                        <w:spacing w:line="240" w:lineRule="auto"/>
                        <w:rPr>
                          <w:color w:val="231F20"/>
                        </w:rPr>
                      </w:pPr>
                      <w:r>
                        <w:rPr>
                          <w:color w:val="231F20"/>
                          <w:lang w:val="hu"/>
                        </w:rPr>
                        <w:t>2. dekóder</w:t>
                      </w:r>
                    </w:p>
                  </w:txbxContent>
                </v:textbox>
                <w10:wrap anchorx="margin" anchory="margin"/>
              </v:shape>
            </w:pict>
          </mc:Fallback>
        </mc:AlternateContent>
      </w:r>
      <w:r w:rsidRPr="00EB3B3A">
        <w:rPr>
          <w:b w:val="0"/>
          <w:bCs w:val="0"/>
          <w:noProof/>
          <w:color w:val="000000" w:themeColor="text1"/>
          <w:lang w:val="hu"/>
        </w:rPr>
        <mc:AlternateContent>
          <mc:Choice Requires="wps">
            <w:drawing>
              <wp:anchor distT="1176655" distB="600075" distL="63500" distR="63500" simplePos="0" relativeHeight="251718656" behindDoc="0" locked="0" layoutInCell="1" allowOverlap="1" wp14:anchorId="45CB197F" wp14:editId="7AB56B3F">
                <wp:simplePos x="0" y="0"/>
                <wp:positionH relativeFrom="margin">
                  <wp:posOffset>2828290</wp:posOffset>
                </wp:positionH>
                <wp:positionV relativeFrom="margin">
                  <wp:posOffset>4034790</wp:posOffset>
                </wp:positionV>
                <wp:extent cx="1064260" cy="238760"/>
                <wp:effectExtent l="0" t="0" r="2540" b="8890"/>
                <wp:wrapNone/>
                <wp:docPr id="71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26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0071D" w14:textId="09035502" w:rsidR="004D7682" w:rsidRPr="00B71525" w:rsidRDefault="004D7682" w:rsidP="00B71525">
                            <w:pPr>
                              <w:pStyle w:val="2a"/>
                              <w:keepNext/>
                              <w:keepLines/>
                              <w:shd w:val="clear" w:color="auto" w:fill="auto"/>
                              <w:suppressAutoHyphens/>
                              <w:spacing w:line="240" w:lineRule="auto"/>
                              <w:rPr>
                                <w:color w:val="231F20"/>
                              </w:rPr>
                            </w:pPr>
                            <w:r>
                              <w:rPr>
                                <w:color w:val="231F20"/>
                                <w:lang w:val="hu"/>
                              </w:rPr>
                              <w:t>1. dekóder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B197F" id="Text Box 39" o:spid="_x0000_s1046" type="#_x0000_t202" style="position:absolute;left:0;text-align:left;margin-left:222.7pt;margin-top:317.7pt;width:83.8pt;height:18.8pt;z-index:251718656;visibility:visible;mso-wrap-style:square;mso-width-percent:0;mso-height-percent:0;mso-wrap-distance-left:5pt;mso-wrap-distance-top:92.65pt;mso-wrap-distance-right:5pt;mso-wrap-distance-bottom:47.25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" filled="f" stroked="f">
                <v:textbox inset="0,0,0,0">
                  <w:txbxContent>
                    <w:p w14:paraId="0C00071D" w14:textId="09035502" w:rsidR="004D7682" w:rsidRPr="00B71525" w:rsidRDefault="004D7682" w:rsidP="00B71525">
                      <w:pPr>
                        <w:pStyle w:val="2a"/>
                        <w:keepNext/>
                        <w:keepLines/>
                        <w:shd w:val="clear" w:color="auto" w:fill="auto"/>
                        <w:suppressAutoHyphens/>
                        <w:spacing w:line="240" w:lineRule="auto"/>
                        <w:rPr>
                          <w:color w:val="231F20"/>
                        </w:rPr>
                      </w:pPr>
                      <w:r>
                        <w:rPr>
                          <w:color w:val="231F20"/>
                          <w:lang w:val="hu"/>
                        </w:rPr>
                        <w:t>1. dekóder</w:t>
                      </w:r>
                    </w:p>
                  </w:txbxContent>
                </v:textbox>
                <w10:wrap anchorx="margin" anchory="margin"/>
              </v:shape>
            </w:pict>
          </mc:Fallback>
        </mc:AlternateContent>
      </w:r>
      <w:r w:rsidR="001317B2" w:rsidRPr="00EB3B3A">
        <w:rPr>
          <w:b w:val="0"/>
          <w:bCs w:val="0"/>
          <w:noProof/>
          <w:color w:val="000000" w:themeColor="text1"/>
          <w:lang w:val="hu"/>
        </w:rPr>
        <mc:AlternateContent>
          <mc:Choice Requires="wps">
            <w:drawing>
              <wp:anchor distT="716280" distB="1938020" distL="63500" distR="63500" simplePos="0" relativeHeight="251734016" behindDoc="0" locked="0" layoutInCell="1" allowOverlap="1" wp14:anchorId="26FC624E" wp14:editId="44B0A5D2">
                <wp:simplePos x="0" y="0"/>
                <wp:positionH relativeFrom="margin">
                  <wp:posOffset>5299075</wp:posOffset>
                </wp:positionH>
                <wp:positionV relativeFrom="margin">
                  <wp:posOffset>3125470</wp:posOffset>
                </wp:positionV>
                <wp:extent cx="1344295" cy="259080"/>
                <wp:effectExtent l="0" t="0" r="8255" b="7620"/>
                <wp:wrapNone/>
                <wp:docPr id="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29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158C1" w14:textId="2B41E519" w:rsidR="004D7682" w:rsidRPr="00A75051" w:rsidRDefault="004D7682" w:rsidP="00FE59FF">
                            <w:pPr>
                              <w:pStyle w:val="2f"/>
                              <w:shd w:val="clear" w:color="auto" w:fill="auto"/>
                              <w:suppressAutoHyphens/>
                              <w:spacing w:line="240" w:lineRule="auto"/>
                              <w:jc w:val="center"/>
                              <w:rPr>
                                <w:color w:val="000000" w:themeColor="text1"/>
                              </w:rPr>
                            </w:pPr>
                            <w:r>
                              <w:rPr>
                                <w:color w:val="000000" w:themeColor="text1"/>
                                <w:lang w:val="hu"/>
                              </w:rPr>
                              <w:t>Permetezők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C624E" id="_x0000_s1047" type="#_x0000_t202" style="position:absolute;left:0;text-align:left;margin-left:417.25pt;margin-top:246.1pt;width:105.85pt;height:20.4pt;z-index:251734016;visibility:visible;mso-wrap-style:square;mso-width-percent:0;mso-height-percent:0;mso-wrap-distance-left:5pt;mso-wrap-distance-top:56.4pt;mso-wrap-distance-right:5pt;mso-wrap-distance-bottom:152.6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" filled="f" stroked="f">
                <v:textbox inset="0,0,0,0">
                  <w:txbxContent>
                    <w:p w14:paraId="3A6158C1" w14:textId="2B41E519" w:rsidR="004D7682" w:rsidRPr="00A75051" w:rsidRDefault="004D7682" w:rsidP="00FE59FF">
                      <w:pPr>
                        <w:pStyle w:val="2f"/>
                        <w:shd w:val="clear" w:color="auto" w:fill="auto"/>
                        <w:suppressAutoHyphens/>
                        <w:spacing w:line="240" w:lineRule="auto"/>
                        <w:jc w:val="center"/>
                        <w:rPr>
                          <w:color w:val="000000" w:themeColor="text1"/>
                        </w:rPr>
                      </w:pPr>
                      <w:r>
                        <w:rPr>
                          <w:color w:val="000000" w:themeColor="text1"/>
                          <w:lang w:val="hu"/>
                        </w:rPr>
                        <w:t>Permetezők</w:t>
                      </w:r>
                    </w:p>
                  </w:txbxContent>
                </v:textbox>
                <w10:wrap anchorx="margin" anchory="margin"/>
              </v:shape>
            </w:pict>
          </mc:Fallback>
        </mc:AlternateContent>
      </w:r>
      <w:r w:rsidR="006A3AC9" w:rsidRPr="00EB3B3A">
        <w:rPr>
          <w:b w:val="0"/>
          <w:bCs w:val="0"/>
          <w:noProof/>
          <w:color w:val="000000" w:themeColor="text1"/>
          <w:lang w:val="hu"/>
        </w:rPr>
        <mc:AlternateContent>
          <mc:Choice Requires="wps">
            <w:drawing>
              <wp:anchor distT="716280" distB="1938020" distL="63500" distR="63500" simplePos="0" relativeHeight="251722752" behindDoc="0" locked="0" layoutInCell="1" allowOverlap="1" wp14:anchorId="7FAA0F25" wp14:editId="7839D06A">
                <wp:simplePos x="0" y="0"/>
                <wp:positionH relativeFrom="margin">
                  <wp:posOffset>3912870</wp:posOffset>
                </wp:positionH>
                <wp:positionV relativeFrom="margin">
                  <wp:posOffset>3390900</wp:posOffset>
                </wp:positionV>
                <wp:extent cx="538480" cy="259080"/>
                <wp:effectExtent l="0" t="0" r="13970" b="7620"/>
                <wp:wrapNone/>
                <wp:docPr id="70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48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BE605"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Szelepek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A0F25" id="_x0000_s1048" type="#_x0000_t202" style="position:absolute;left:0;text-align:left;margin-left:308.1pt;margin-top:267pt;width:42.4pt;height:20.4pt;z-index:251722752;visibility:visible;mso-wrap-style:square;mso-width-percent:0;mso-height-percent:0;mso-wrap-distance-left:5pt;mso-wrap-distance-top:56.4pt;mso-wrap-distance-right:5pt;mso-wrap-distance-bottom:152.6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" filled="f" stroked="f">
                <v:textbox inset="0,0,0,0">
                  <w:txbxContent>
                    <w:p w14:paraId="5F3BE605" w14:textId="77777777" w:rsidR="004D7682" w:rsidRPr="00B71525" w:rsidRDefault="004D7682" w:rsidP="00B71525">
                      <w:pPr>
                        <w:pStyle w:val="2a"/>
                        <w:keepNext/>
                        <w:keepLines/>
                        <w:shd w:val="clear" w:color="auto" w:fill="auto"/>
                        <w:suppressAutoHyphens/>
                        <w:spacing w:line="240" w:lineRule="auto"/>
                        <w:rPr>
                          <w:color w:val="231F20"/>
                        </w:rPr>
                      </w:pPr>
                      <w:r>
                        <w:rPr>
                          <w:color w:val="231F20"/>
                          <w:lang w:val="hu"/>
                        </w:rPr>
                        <w:t>Szelepek</w:t>
                      </w:r>
                    </w:p>
                  </w:txbxContent>
                </v:textbox>
                <w10:wrap anchorx="margin" anchory="margin"/>
              </v:shape>
            </w:pict>
          </mc:Fallback>
        </mc:AlternateContent>
      </w:r>
      <w:r w:rsidR="006A3AC9" w:rsidRPr="00EB3B3A">
        <w:rPr>
          <w:noProof/>
          <w:color w:val="000000" w:themeColor="text1"/>
          <w:lang w:val="hu"/>
        </w:rPr>
        <w:drawing>
          <wp:inline distT="0" distB="0" distL="0" distR="0" wp14:anchorId="5B075240" wp14:editId="05A8DBA9">
            <wp:extent cx="5526587" cy="2523440"/>
            <wp:effectExtent l="0" t="0" r="0" b="0"/>
            <wp:docPr id="70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240" t="6593" r="3049" b="3002"/>
                    <a:stretch/>
                  </pic:blipFill>
                  <pic:spPr bwMode="auto">
                    <a:xfrm>
                      <a:off x="0" y="0"/>
                      <a:ext cx="5528257" cy="2524202"/>
                    </a:xfrm>
                    <a:prstGeom prst="rect">
                      <a:avLst/>
                    </a:prstGeom>
                    <a:noFill/>
                    <a:ln>
                      <a:noFill/>
                    </a:ln>
                    <a:extLst>
                      <a:ext uri="{53640926-AAD7-44D8-BBD7-CCE9431645EC}">
                        <a14:shadowObscured xmlns:a14="http://schemas.microsoft.com/office/drawing/2010/main"/>
                      </a:ext>
                    </a:extLst>
                  </pic:spPr>
                </pic:pic>
              </a:graphicData>
            </a:graphic>
          </wp:inline>
        </w:drawing>
      </w:r>
    </w:p>
    <w:p w14:paraId="38DA6A0B" w14:textId="55EFA14D" w:rsidR="00B71525" w:rsidRPr="00EB3B3A" w:rsidRDefault="00B71525" w:rsidP="00B42DCE">
      <w:pPr>
        <w:keepNext/>
        <w:keepLines/>
        <w:suppressAutoHyphens/>
        <w:spacing w:before="120"/>
        <w:jc w:val="center"/>
        <w:outlineLvl w:val="1"/>
        <w:rPr>
          <w:color w:val="000000" w:themeColor="text1"/>
          <w:sz w:val="4"/>
          <w:szCs w:val="4"/>
        </w:rPr>
      </w:pPr>
      <w:r w:rsidRPr="00EB3B3A">
        <w:rPr>
          <w:b/>
          <w:bCs/>
          <w:color w:val="000000" w:themeColor="text1"/>
          <w:sz w:val="17"/>
          <w:szCs w:val="17"/>
          <w:lang w:val="hu"/>
        </w:rPr>
        <w:t>Tipikus dekóder és szelep működés</w:t>
      </w: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504"/>
        <w:gridCol w:w="5638"/>
        <w:gridCol w:w="6122"/>
      </w:tblGrid>
      <w:tr w:rsidR="00446A50" w:rsidRPr="00EB3B3A" w14:paraId="1072BC8A" w14:textId="77777777" w:rsidTr="00446A50">
        <w:trPr>
          <w:trHeight w:val="4879"/>
        </w:trPr>
        <w:tc>
          <w:tcPr>
            <w:tcW w:w="6142" w:type="dxa"/>
            <w:gridSpan w:val="2"/>
            <w:tcBorders>
              <w:bottom w:val="nil"/>
            </w:tcBorders>
            <w:shd w:val="clear" w:color="auto" w:fill="auto"/>
            <w:vAlign w:val="bottom"/>
          </w:tcPr>
          <w:p w14:paraId="2E22F925" w14:textId="77777777" w:rsidR="00446A50" w:rsidRPr="00EB3B3A" w:rsidRDefault="00446A50" w:rsidP="0089055F">
            <w:pPr>
              <w:pStyle w:val="Heading2"/>
            </w:pPr>
            <w:bookmarkStart w:id="12" w:name="_Toc71721009"/>
            <w:r w:rsidRPr="00EB3B3A">
              <w:rPr>
                <w:bCs/>
                <w:lang w:val="hu"/>
              </w:rPr>
              <w:t>Programozás áttekintése</w:t>
            </w:r>
            <w:bookmarkEnd w:id="12"/>
          </w:p>
          <w:p w14:paraId="0EBCCF6B" w14:textId="77777777" w:rsidR="00446A50" w:rsidRPr="00EB3B3A" w:rsidRDefault="00446A50" w:rsidP="00526DAC">
            <w:pPr>
              <w:pStyle w:val="Heading3"/>
            </w:pPr>
            <w:bookmarkStart w:id="13" w:name="_Toc71721010"/>
            <w:r w:rsidRPr="00EB3B3A">
              <w:rPr>
                <w:bCs/>
                <w:lang w:val="hu"/>
              </w:rPr>
              <w:t>Öntözésvezérlő meghatározások</w:t>
            </w:r>
            <w:bookmarkEnd w:id="13"/>
          </w:p>
          <w:p w14:paraId="7C6E0094" w14:textId="77777777" w:rsidR="00446A50" w:rsidRPr="00EB3B3A" w:rsidRDefault="00446A50" w:rsidP="0089055F">
            <w:pPr>
              <w:pStyle w:val="Heading4"/>
            </w:pPr>
            <w:bookmarkStart w:id="14" w:name="_Toc71721011"/>
            <w:r w:rsidRPr="00EB3B3A">
              <w:rPr>
                <w:bCs/>
                <w:iCs w:val="0"/>
                <w:lang w:val="hu"/>
              </w:rPr>
              <w:t>Programok</w:t>
            </w:r>
            <w:bookmarkEnd w:id="14"/>
          </w:p>
          <w:p w14:paraId="23191D43" w14:textId="207DDFF7" w:rsidR="00446A50" w:rsidRPr="00D71C31" w:rsidRDefault="00446A50" w:rsidP="0089055F">
            <w:pPr>
              <w:pStyle w:val="LCMainText"/>
              <w:rPr>
                <w:lang w:val="hu"/>
              </w:rPr>
            </w:pPr>
            <w:r w:rsidRPr="00EB3B3A">
              <w:rPr>
                <w:lang w:val="hu"/>
              </w:rPr>
              <w:t>Az a folyamat, amikor a vezérlőnek pontosan megmondja, hogy</w:t>
            </w:r>
            <w:r w:rsidR="004018EA">
              <w:rPr>
                <w:lang w:val="hu"/>
              </w:rPr>
              <w:t> </w:t>
            </w:r>
            <w:r w:rsidRPr="00EB3B3A">
              <w:rPr>
                <w:lang w:val="hu"/>
              </w:rPr>
              <w:t>mikor és mennyi ideig szeretne öntözni. A vezérlő egy beállított program szerint nyitja és zárja a távvezérlő szelepeket.</w:t>
            </w:r>
          </w:p>
          <w:p w14:paraId="1584519C" w14:textId="6D73B978" w:rsidR="00446A50" w:rsidRPr="00D71C31" w:rsidRDefault="00446A50" w:rsidP="00EC1E36">
            <w:pPr>
              <w:pStyle w:val="LCMainTextBI"/>
              <w:rPr>
                <w:lang w:val="hu"/>
              </w:rPr>
            </w:pPr>
            <w:r w:rsidRPr="00EB3B3A">
              <w:rPr>
                <w:lang w:val="hu"/>
              </w:rPr>
              <w:t>Minden program tartalmaz:</w:t>
            </w:r>
          </w:p>
          <w:p w14:paraId="103B7EFA" w14:textId="77777777" w:rsidR="00446A50" w:rsidRPr="00D71C31" w:rsidRDefault="00446A50" w:rsidP="0089055F">
            <w:pPr>
              <w:pStyle w:val="Heading4"/>
              <w:rPr>
                <w:lang w:val="hu"/>
              </w:rPr>
            </w:pPr>
            <w:bookmarkStart w:id="15" w:name="_Toc71721012"/>
            <w:r w:rsidRPr="00EB3B3A">
              <w:rPr>
                <w:bCs/>
                <w:iCs w:val="0"/>
                <w:lang w:val="hu"/>
              </w:rPr>
              <w:t>Öntözési napok</w:t>
            </w:r>
            <w:bookmarkEnd w:id="15"/>
          </w:p>
          <w:p w14:paraId="5583043A" w14:textId="31EC5127" w:rsidR="00446A50" w:rsidRPr="00D71C31" w:rsidRDefault="00446A50" w:rsidP="0089055F">
            <w:pPr>
              <w:pStyle w:val="LCMainText"/>
              <w:rPr>
                <w:lang w:val="hu"/>
              </w:rPr>
            </w:pPr>
            <w:r w:rsidRPr="00EB3B3A">
              <w:rPr>
                <w:lang w:val="hu"/>
              </w:rPr>
              <w:t>A hét azon napjai vagy naptári napjai, amelyeken az öntözés engedélyezett. Például bizonyos napokat, például a hétfőt, a</w:t>
            </w:r>
            <w:r w:rsidR="00ED5017">
              <w:rPr>
                <w:lang w:val="hu"/>
              </w:rPr>
              <w:t> </w:t>
            </w:r>
            <w:r w:rsidRPr="00EB3B3A">
              <w:rPr>
                <w:lang w:val="hu"/>
              </w:rPr>
              <w:t xml:space="preserve">szerdát és a pénteket kijelölhetjük </w:t>
            </w:r>
            <w:r w:rsidRPr="00EB3B3A">
              <w:rPr>
                <w:i/>
                <w:iCs/>
                <w:lang w:val="hu"/>
              </w:rPr>
              <w:t>„</w:t>
            </w:r>
            <w:r w:rsidRPr="00EB3B3A">
              <w:rPr>
                <w:lang w:val="hu"/>
              </w:rPr>
              <w:t>öntözési napoknak</w:t>
            </w:r>
            <w:r w:rsidR="002C23A5">
              <w:rPr>
                <w:i/>
                <w:iCs/>
                <w:lang w:val="hu"/>
              </w:rPr>
              <w:t>”</w:t>
            </w:r>
            <w:r w:rsidRPr="00EB3B3A">
              <w:rPr>
                <w:lang w:val="hu"/>
              </w:rPr>
              <w:t>. Vagy</w:t>
            </w:r>
            <w:r w:rsidR="000A79D4">
              <w:rPr>
                <w:lang w:val="hu"/>
              </w:rPr>
              <w:t> </w:t>
            </w:r>
            <w:r w:rsidRPr="00EB3B3A">
              <w:rPr>
                <w:lang w:val="hu"/>
              </w:rPr>
              <w:t>ciklikusan, például minden harmadik napon, vagy esetleg csak a hónap páros vagy páratlan napjain.</w:t>
            </w:r>
          </w:p>
          <w:p w14:paraId="1E4602E2" w14:textId="77777777" w:rsidR="00446A50" w:rsidRPr="00D71C31" w:rsidRDefault="00446A50" w:rsidP="0089055F">
            <w:pPr>
              <w:pStyle w:val="Heading4"/>
              <w:rPr>
                <w:lang w:val="hu"/>
              </w:rPr>
            </w:pPr>
            <w:bookmarkStart w:id="16" w:name="_Toc71721013"/>
            <w:r w:rsidRPr="00EB3B3A">
              <w:rPr>
                <w:bCs/>
                <w:iCs w:val="0"/>
                <w:lang w:val="hu"/>
              </w:rPr>
              <w:t>Öntözés kezdete</w:t>
            </w:r>
            <w:bookmarkEnd w:id="16"/>
          </w:p>
          <w:p w14:paraId="7EE95B75" w14:textId="58AF0140" w:rsidR="00446A50" w:rsidRPr="00D71C31" w:rsidRDefault="00446A50" w:rsidP="0089055F">
            <w:pPr>
              <w:pStyle w:val="LCMainText"/>
              <w:rPr>
                <w:lang w:val="hu"/>
              </w:rPr>
            </w:pPr>
            <w:r w:rsidRPr="00EB3B3A">
              <w:rPr>
                <w:lang w:val="hu"/>
              </w:rPr>
              <w:t>A nap azon időpontja(i), amikor az öntözés megkezdődik; ez az az</w:t>
            </w:r>
            <w:r w:rsidR="00ED5017">
              <w:rPr>
                <w:lang w:val="hu"/>
              </w:rPr>
              <w:t> </w:t>
            </w:r>
            <w:r w:rsidRPr="00EB3B3A">
              <w:rPr>
                <w:lang w:val="hu"/>
              </w:rPr>
              <w:t>időpont, amikor a program első állomása elkezdi az öntözést; a</w:t>
            </w:r>
            <w:r w:rsidR="000A79D4">
              <w:rPr>
                <w:lang w:val="hu"/>
              </w:rPr>
              <w:t> </w:t>
            </w:r>
            <w:r w:rsidRPr="00EB3B3A">
              <w:rPr>
                <w:lang w:val="hu"/>
              </w:rPr>
              <w:t>program többi állomása ezután sorrendben követi.</w:t>
            </w:r>
          </w:p>
        </w:tc>
        <w:tc>
          <w:tcPr>
            <w:tcW w:w="6122" w:type="dxa"/>
            <w:vMerge w:val="restart"/>
            <w:tcBorders>
              <w:bottom w:val="nil"/>
            </w:tcBorders>
            <w:shd w:val="clear" w:color="auto" w:fill="auto"/>
            <w:vAlign w:val="center"/>
          </w:tcPr>
          <w:p w14:paraId="5966A305" w14:textId="77777777" w:rsidR="00446A50" w:rsidRPr="00D71C31" w:rsidRDefault="00446A50" w:rsidP="00526DAC">
            <w:pPr>
              <w:pStyle w:val="Heading3"/>
              <w:rPr>
                <w:lang w:val="hu"/>
              </w:rPr>
            </w:pPr>
            <w:bookmarkStart w:id="17" w:name="_Toc71721014"/>
            <w:r w:rsidRPr="00EB3B3A">
              <w:rPr>
                <w:bCs/>
                <w:lang w:val="hu"/>
              </w:rPr>
              <w:t>Programozási útmutató</w:t>
            </w:r>
            <w:bookmarkEnd w:id="17"/>
          </w:p>
          <w:p w14:paraId="5188D90C" w14:textId="07EE32FF" w:rsidR="00446A50" w:rsidRPr="00EB3B3A" w:rsidRDefault="00446A50" w:rsidP="00911758">
            <w:pPr>
              <w:pStyle w:val="RCMainTextBI"/>
            </w:pPr>
            <w:r w:rsidRPr="00EB3B3A">
              <w:rPr>
                <w:lang w:val="hu"/>
              </w:rPr>
              <w:t>A programozás megkezdése előtt töltse ki a programozási útmutatót. További részletekért lásd a Programozási útmutató utasításait.</w:t>
            </w:r>
          </w:p>
          <w:p w14:paraId="5A5600D3" w14:textId="1A245051" w:rsidR="00446A50" w:rsidRPr="00EB3B3A" w:rsidRDefault="00446A50" w:rsidP="00446A50">
            <w:pPr>
              <w:pStyle w:val="N01RC"/>
              <w:spacing w:before="120" w:after="120"/>
            </w:pPr>
            <w:r w:rsidRPr="00EB3B3A">
              <w:rPr>
                <w:lang w:val="hu"/>
              </w:rPr>
              <w:t>Keresse meg az ESP-LXD vezérlőhöz mellékelt programozási útmutatót.</w:t>
            </w:r>
          </w:p>
          <w:p w14:paraId="306A932B" w14:textId="1A8810D7" w:rsidR="00446A50" w:rsidRPr="00EB3B3A" w:rsidRDefault="00446A50" w:rsidP="00331AC3">
            <w:pPr>
              <w:pStyle w:val="RCBigNumbPict"/>
            </w:pPr>
            <w:r w:rsidRPr="00EB3B3A">
              <w:rPr>
                <w:noProof/>
                <w:lang w:val="hu"/>
              </w:rPr>
              <mc:AlternateContent>
                <mc:Choice Requires="wps">
                  <w:drawing>
                    <wp:anchor distT="0" distB="0" distL="114300" distR="114300" simplePos="0" relativeHeight="251828224" behindDoc="0" locked="0" layoutInCell="1" allowOverlap="1" wp14:anchorId="10E910D3" wp14:editId="0C0781C2">
                      <wp:simplePos x="0" y="0"/>
                      <wp:positionH relativeFrom="column">
                        <wp:posOffset>1061085</wp:posOffset>
                      </wp:positionH>
                      <wp:positionV relativeFrom="paragraph">
                        <wp:posOffset>407670</wp:posOffset>
                      </wp:positionV>
                      <wp:extent cx="2094865" cy="483870"/>
                      <wp:effectExtent l="0" t="0" r="0" b="0"/>
                      <wp:wrapNone/>
                      <wp:docPr id="3" name="Надпись 3"/>
                      <wp:cNvGraphicFramePr/>
                      <a:graphic xmlns:a="http://schemas.openxmlformats.org/drawingml/2006/main">
                        <a:graphicData uri="http://schemas.microsoft.com/office/word/2010/wordprocessingShape">
                          <wps:wsp>
                            <wps:cNvSpPr txBox="1"/>
                            <wps:spPr>
                              <a:xfrm>
                                <a:off x="0" y="0"/>
                                <a:ext cx="2094865" cy="483870"/>
                              </a:xfrm>
                              <a:prstGeom prst="rect">
                                <a:avLst/>
                              </a:prstGeom>
                              <a:noFill/>
                              <a:ln w="6350">
                                <a:noFill/>
                              </a:ln>
                            </wps:spPr>
                            <wps:txbx>
                              <w:txbxContent>
                                <w:p w14:paraId="73E5A761" w14:textId="77777777" w:rsidR="004D7682" w:rsidRPr="0071010F" w:rsidRDefault="004D7682" w:rsidP="00446A50">
                                  <w:pPr>
                                    <w:jc w:val="center"/>
                                    <w:rPr>
                                      <w:rFonts w:ascii="Arial Black" w:hAnsi="Arial Black"/>
                                      <w:b/>
                                      <w:bCs/>
                                      <w:sz w:val="20"/>
                                      <w:szCs w:val="20"/>
                                    </w:rPr>
                                  </w:pPr>
                                  <w:r>
                                    <w:rPr>
                                      <w:rFonts w:ascii="Arial Black" w:hAnsi="Arial Black"/>
                                      <w:b/>
                                      <w:bCs/>
                                      <w:sz w:val="20"/>
                                      <w:szCs w:val="20"/>
                                      <w:lang w:val="hu"/>
                                    </w:rPr>
                                    <w:t>ESP-LXD vezérlő</w:t>
                                  </w:r>
                                </w:p>
                                <w:p w14:paraId="4C53278D" w14:textId="77777777" w:rsidR="004D7682" w:rsidRPr="0071010F" w:rsidRDefault="004D7682" w:rsidP="00446A50">
                                  <w:pPr>
                                    <w:jc w:val="center"/>
                                    <w:rPr>
                                      <w:sz w:val="16"/>
                                      <w:szCs w:val="16"/>
                                    </w:rPr>
                                  </w:pPr>
                                  <w:r>
                                    <w:rPr>
                                      <w:sz w:val="16"/>
                                      <w:szCs w:val="16"/>
                                      <w:lang w:val="hu"/>
                                    </w:rPr>
                                    <w:t>Programozási útmutató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910D3" id="Надпись 3" o:spid="_x0000_s1049" type="#_x0000_t202" style="position:absolute;left:0;text-align:left;margin-left:83.55pt;margin-top:32.1pt;width:164.95pt;height:38.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" filled="f" stroked="f" strokeweight=".5pt">
                      <v:textbox>
                        <w:txbxContent>
                          <w:p w14:paraId="73E5A761" w14:textId="77777777" w:rsidR="004D7682" w:rsidRPr="0071010F" w:rsidRDefault="004D7682" w:rsidP="00446A50">
                            <w:pPr>
                              <w:jc w:val="center"/>
                              <w:rPr>
                                <w:rFonts w:ascii="Arial Black" w:hAnsi="Arial Black"/>
                                <w:b/>
                                <w:bCs/>
                                <w:sz w:val="20"/>
                                <w:szCs w:val="20"/>
                              </w:rPr>
                            </w:pPr>
                            <w:r>
                              <w:rPr>
                                <w:rFonts w:ascii="Arial Black" w:hAnsi="Arial Black"/>
                                <w:b/>
                                <w:bCs/>
                                <w:sz w:val="20"/>
                                <w:szCs w:val="20"/>
                                <w:lang w:val="hu"/>
                              </w:rPr>
                              <w:t>ESP-LXD vezérlő</w:t>
                            </w:r>
                          </w:p>
                          <w:p w14:paraId="4C53278D" w14:textId="77777777" w:rsidR="004D7682" w:rsidRPr="0071010F" w:rsidRDefault="004D7682" w:rsidP="00446A50">
                            <w:pPr>
                              <w:jc w:val="center"/>
                              <w:rPr>
                                <w:sz w:val="16"/>
                                <w:szCs w:val="16"/>
                              </w:rPr>
                            </w:pPr>
                            <w:r>
                              <w:rPr>
                                <w:sz w:val="16"/>
                                <w:szCs w:val="16"/>
                                <w:lang w:val="hu"/>
                              </w:rPr>
                              <w:t>Programozási útmutató</w:t>
                            </w:r>
                          </w:p>
                        </w:txbxContent>
                      </v:textbox>
                    </v:shape>
                  </w:pict>
                </mc:Fallback>
              </mc:AlternateContent>
            </w:r>
            <w:r w:rsidRPr="00EB3B3A">
              <w:rPr>
                <w:noProof/>
                <w:lang w:val="hu"/>
              </w:rPr>
              <w:drawing>
                <wp:inline distT="0" distB="0" distL="0" distR="0" wp14:anchorId="72431458" wp14:editId="4E7B80FA">
                  <wp:extent cx="3502300" cy="2123233"/>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noChangeArrowheads="1"/>
                          </pic:cNvPicPr>
                        </pic:nvPicPr>
                        <pic:blipFill>
                          <a:blip r:embed="rId32" cstate="print">
                            <a:extLst>
                              <a:ext uri="{28A0092B-C50C-407E-A947-70E740481C1C}">
                                <a14:useLocalDpi xmlns:a14="http://schemas.microsoft.com/office/drawing/2010/main" val="0"/>
                              </a:ext>
                            </a:extLst>
                          </a:blip>
                          <a:srcRect t="264" b="264"/>
                          <a:stretch>
                            <a:fillRect/>
                          </a:stretch>
                        </pic:blipFill>
                        <pic:spPr bwMode="auto">
                          <a:xfrm>
                            <a:off x="0" y="0"/>
                            <a:ext cx="3502300" cy="2123233"/>
                          </a:xfrm>
                          <a:prstGeom prst="rect">
                            <a:avLst/>
                          </a:prstGeom>
                          <a:noFill/>
                          <a:ln>
                            <a:noFill/>
                          </a:ln>
                          <a:extLst>
                            <a:ext uri="{53640926-AAD7-44D8-BBD7-CCE9431645EC}">
                              <a14:shadowObscured xmlns:a14="http://schemas.microsoft.com/office/drawing/2010/main"/>
                            </a:ext>
                          </a:extLst>
                        </pic:spPr>
                      </pic:pic>
                    </a:graphicData>
                  </a:graphic>
                </wp:inline>
              </w:drawing>
            </w:r>
          </w:p>
          <w:p w14:paraId="039C9D69" w14:textId="77777777" w:rsidR="00446A50" w:rsidRPr="00EB3B3A" w:rsidRDefault="00446A50" w:rsidP="00446A50">
            <w:pPr>
              <w:pStyle w:val="Heading4"/>
              <w:spacing w:before="120"/>
            </w:pPr>
            <w:bookmarkStart w:id="18" w:name="_Toc71721015"/>
            <w:r w:rsidRPr="00EB3B3A">
              <w:rPr>
                <w:bCs/>
                <w:iCs w:val="0"/>
                <w:lang w:val="hu"/>
              </w:rPr>
              <w:t>Programozási útmutató kitöltése</w:t>
            </w:r>
            <w:bookmarkEnd w:id="18"/>
          </w:p>
          <w:p w14:paraId="2A4F6EE2" w14:textId="3712AE8E" w:rsidR="00446A50" w:rsidRPr="00EB3B3A" w:rsidRDefault="005E286F" w:rsidP="00446A50">
            <w:pPr>
              <w:pStyle w:val="N02RC"/>
              <w:spacing w:before="120" w:after="120"/>
            </w:pPr>
            <w:r w:rsidRPr="00EB3B3A">
              <w:rPr>
                <w:noProof/>
                <w:lang w:val="hu"/>
              </w:rPr>
              <mc:AlternateContent>
                <mc:Choice Requires="wps">
                  <w:drawing>
                    <wp:anchor distT="0" distB="0" distL="114300" distR="114300" simplePos="0" relativeHeight="251836416" behindDoc="0" locked="0" layoutInCell="1" allowOverlap="1" wp14:anchorId="19860580" wp14:editId="7178C05D">
                      <wp:simplePos x="0" y="0"/>
                      <wp:positionH relativeFrom="column">
                        <wp:posOffset>163195</wp:posOffset>
                      </wp:positionH>
                      <wp:positionV relativeFrom="paragraph">
                        <wp:posOffset>496570</wp:posOffset>
                      </wp:positionV>
                      <wp:extent cx="1159510" cy="621030"/>
                      <wp:effectExtent l="0" t="38100" r="0" b="26670"/>
                      <wp:wrapNone/>
                      <wp:docPr id="71" name="Надпись 71"/>
                      <wp:cNvGraphicFramePr/>
                      <a:graphic xmlns:a="http://schemas.openxmlformats.org/drawingml/2006/main">
                        <a:graphicData uri="http://schemas.microsoft.com/office/word/2010/wordprocessingShape">
                          <wps:wsp>
                            <wps:cNvSpPr txBox="1"/>
                            <wps:spPr>
                              <a:xfrm>
                                <a:off x="0" y="0"/>
                                <a:ext cx="1159510" cy="621030"/>
                              </a:xfrm>
                              <a:prstGeom prst="rect">
                                <a:avLst/>
                              </a:prstGeom>
                              <a:noFill/>
                              <a:ln w="6350">
                                <a:noFill/>
                              </a:ln>
                              <a:scene3d>
                                <a:camera prst="isometricRightUp">
                                  <a:rot lat="0" lon="0" rev="120000"/>
                                </a:camera>
                                <a:lightRig rig="threePt" dir="t"/>
                              </a:scene3d>
                            </wps:spPr>
                            <wps:txbx>
                              <w:txbxContent>
                                <w:p w14:paraId="70A6278E" w14:textId="098522EB" w:rsidR="004D7682" w:rsidRPr="0079041C" w:rsidRDefault="004D7682" w:rsidP="005E286F">
                                  <w:pPr>
                                    <w:jc w:val="center"/>
                                    <w:rPr>
                                      <w:color w:val="FFFFFF" w:themeColor="background1"/>
                                      <w:sz w:val="18"/>
                                      <w:szCs w:val="18"/>
                                    </w:rPr>
                                  </w:pPr>
                                  <w:r>
                                    <w:rPr>
                                      <w:b/>
                                      <w:bCs/>
                                      <w:color w:val="FFFFFF" w:themeColor="background1"/>
                                      <w:sz w:val="22"/>
                                      <w:szCs w:val="22"/>
                                      <w:lang w:val="hu"/>
                                    </w:rPr>
                                    <w:t>Dekóder modell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60580" id="Надпись 71" o:spid="_x0000_s1050" type="#_x0000_t202" style="position:absolute;left:0;text-align:left;margin-left:12.85pt;margin-top:39.1pt;width:91.3pt;height:48.9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" filled="f" stroked="f" strokeweight=".5pt">
                      <v:textbox>
                        <w:txbxContent>
                          <w:p w14:paraId="70A6278E" w14:textId="098522EB" w:rsidR="004D7682" w:rsidRPr="0079041C" w:rsidRDefault="004D7682" w:rsidP="005E286F">
                            <w:pPr>
                              <w:jc w:val="center"/>
                              <w:rPr>
                                <w:color w:val="FFFFFF" w:themeColor="background1"/>
                                <w:sz w:val="18"/>
                                <w:szCs w:val="18"/>
                              </w:rPr>
                            </w:pPr>
                            <w:r>
                              <w:rPr>
                                <w:b/>
                                <w:bCs/>
                                <w:color w:val="FFFFFF" w:themeColor="background1"/>
                                <w:sz w:val="22"/>
                                <w:szCs w:val="22"/>
                                <w:lang w:val="hu"/>
                              </w:rPr>
                              <w:t>Dekóder modell</w:t>
                            </w:r>
                          </w:p>
                        </w:txbxContent>
                      </v:textbox>
                    </v:shape>
                  </w:pict>
                </mc:Fallback>
              </mc:AlternateContent>
            </w:r>
            <w:r w:rsidRPr="00EB3B3A">
              <w:rPr>
                <w:noProof/>
                <w:lang w:val="hu"/>
              </w:rPr>
              <mc:AlternateContent>
                <mc:Choice Requires="wps">
                  <w:drawing>
                    <wp:anchor distT="0" distB="0" distL="114300" distR="114300" simplePos="0" relativeHeight="251838464" behindDoc="0" locked="0" layoutInCell="1" allowOverlap="1" wp14:anchorId="279DD94E" wp14:editId="2B26E8DB">
                      <wp:simplePos x="0" y="0"/>
                      <wp:positionH relativeFrom="column">
                        <wp:posOffset>1278890</wp:posOffset>
                      </wp:positionH>
                      <wp:positionV relativeFrom="paragraph">
                        <wp:posOffset>512445</wp:posOffset>
                      </wp:positionV>
                      <wp:extent cx="773430" cy="596265"/>
                      <wp:effectExtent l="0" t="19050" r="0" b="13335"/>
                      <wp:wrapNone/>
                      <wp:docPr id="1022" name="Надпись 1022"/>
                      <wp:cNvGraphicFramePr/>
                      <a:graphic xmlns:a="http://schemas.openxmlformats.org/drawingml/2006/main">
                        <a:graphicData uri="http://schemas.microsoft.com/office/word/2010/wordprocessingShape">
                          <wps:wsp>
                            <wps:cNvSpPr txBox="1"/>
                            <wps:spPr>
                              <a:xfrm>
                                <a:off x="0" y="0"/>
                                <a:ext cx="773430" cy="596265"/>
                              </a:xfrm>
                              <a:prstGeom prst="rect">
                                <a:avLst/>
                              </a:prstGeom>
                              <a:noFill/>
                              <a:ln w="6350">
                                <a:noFill/>
                              </a:ln>
                              <a:scene3d>
                                <a:camera prst="isometricRightUp">
                                  <a:rot lat="0" lon="0" rev="120000"/>
                                </a:camera>
                                <a:lightRig rig="threePt" dir="t"/>
                              </a:scene3d>
                            </wps:spPr>
                            <wps:txbx>
                              <w:txbxContent>
                                <w:p w14:paraId="17FF411A" w14:textId="23ECE842" w:rsidR="004D7682" w:rsidRPr="005E286F" w:rsidRDefault="004D7682" w:rsidP="005E286F">
                                  <w:pPr>
                                    <w:jc w:val="center"/>
                                    <w:rPr>
                                      <w:color w:val="FFFFFF" w:themeColor="background1"/>
                                      <w:sz w:val="16"/>
                                      <w:szCs w:val="16"/>
                                    </w:rPr>
                                  </w:pPr>
                                  <w:r>
                                    <w:rPr>
                                      <w:b/>
                                      <w:bCs/>
                                      <w:color w:val="FFFFFF" w:themeColor="background1"/>
                                      <w:sz w:val="20"/>
                                      <w:szCs w:val="20"/>
                                      <w:lang w:val="hu"/>
                                    </w:rPr>
                                    <w:t>Állomás Használatok MV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DD94E" id="Надпись 1022" o:spid="_x0000_s1051" type="#_x0000_t202" style="position:absolute;left:0;text-align:left;margin-left:100.7pt;margin-top:40.35pt;width:60.9pt;height:46.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" filled="f" stroked="f" strokeweight=".5pt">
                      <v:textbox>
                        <w:txbxContent>
                          <w:p w14:paraId="17FF411A" w14:textId="23ECE842" w:rsidR="004D7682" w:rsidRPr="005E286F" w:rsidRDefault="004D7682" w:rsidP="005E286F">
                            <w:pPr>
                              <w:jc w:val="center"/>
                              <w:rPr>
                                <w:color w:val="FFFFFF" w:themeColor="background1"/>
                                <w:sz w:val="16"/>
                                <w:szCs w:val="16"/>
                              </w:rPr>
                            </w:pPr>
                            <w:r>
                              <w:rPr>
                                <w:b/>
                                <w:bCs/>
                                <w:color w:val="FFFFFF" w:themeColor="background1"/>
                                <w:sz w:val="20"/>
                                <w:szCs w:val="20"/>
                                <w:lang w:val="hu"/>
                              </w:rPr>
                              <w:t xml:space="preserve">Állomás </w:t>
                            </w:r>
                            <w:r>
                              <w:rPr>
                                <w:b/>
                                <w:bCs/>
                                <w:color w:val="FFFFFF" w:themeColor="background1"/>
                                <w:sz w:val="20"/>
                                <w:szCs w:val="20"/>
                                <w:lang w:val="hu"/>
                              </w:rPr>
                              <w:t>Használatok MV</w:t>
                            </w:r>
                          </w:p>
                        </w:txbxContent>
                      </v:textbox>
                    </v:shape>
                  </w:pict>
                </mc:Fallback>
              </mc:AlternateContent>
            </w:r>
            <w:r w:rsidRPr="00EB3B3A">
              <w:rPr>
                <w:lang w:val="hu"/>
              </w:rPr>
              <w:t>Kövesse az utasításokat a rendszer hardverére és beállításaira vonatkozó információk beviteléhez a programozási útmutató megfelelő mezőibe.</w:t>
            </w:r>
          </w:p>
          <w:p w14:paraId="445D8E3F" w14:textId="239A4BE9" w:rsidR="00446A50" w:rsidRPr="00EB3B3A" w:rsidRDefault="00C34ACF" w:rsidP="00331AC3">
            <w:pPr>
              <w:pStyle w:val="RCBigPict"/>
            </w:pPr>
            <w:r w:rsidRPr="00EB3B3A">
              <w:rPr>
                <w:noProof/>
                <w:lang w:val="hu"/>
              </w:rPr>
              <mc:AlternateContent>
                <mc:Choice Requires="wps">
                  <w:drawing>
                    <wp:anchor distT="0" distB="0" distL="114300" distR="114300" simplePos="0" relativeHeight="251848704" behindDoc="0" locked="0" layoutInCell="1" allowOverlap="1" wp14:anchorId="1AD4BD07" wp14:editId="5FAF971F">
                      <wp:simplePos x="0" y="0"/>
                      <wp:positionH relativeFrom="column">
                        <wp:posOffset>372110</wp:posOffset>
                      </wp:positionH>
                      <wp:positionV relativeFrom="paragraph">
                        <wp:posOffset>712470</wp:posOffset>
                      </wp:positionV>
                      <wp:extent cx="773430" cy="596265"/>
                      <wp:effectExtent l="0" t="19050" r="0" b="13335"/>
                      <wp:wrapNone/>
                      <wp:docPr id="135" name="Надпись 135"/>
                      <wp:cNvGraphicFramePr/>
                      <a:graphic xmlns:a="http://schemas.openxmlformats.org/drawingml/2006/main">
                        <a:graphicData uri="http://schemas.microsoft.com/office/word/2010/wordprocessingShape">
                          <wps:wsp>
                            <wps:cNvSpPr txBox="1"/>
                            <wps:spPr>
                              <a:xfrm>
                                <a:off x="0" y="0"/>
                                <a:ext cx="773430" cy="596265"/>
                              </a:xfrm>
                              <a:prstGeom prst="rect">
                                <a:avLst/>
                              </a:prstGeom>
                              <a:noFill/>
                              <a:ln w="6350">
                                <a:noFill/>
                              </a:ln>
                              <a:scene3d>
                                <a:camera prst="isometricRightUp">
                                  <a:rot lat="0" lon="0" rev="120000"/>
                                </a:camera>
                                <a:lightRig rig="threePt" dir="t"/>
                              </a:scene3d>
                            </wps:spPr>
                            <wps:txbx>
                              <w:txbxContent>
                                <w:p w14:paraId="541A3F0D" w14:textId="380F4DC4" w:rsidR="004D7682" w:rsidRPr="00C34ACF" w:rsidRDefault="004D7682" w:rsidP="00C34ACF">
                                  <w:pPr>
                                    <w:jc w:val="center"/>
                                    <w:rPr>
                                      <w:color w:val="000000" w:themeColor="text1"/>
                                      <w:sz w:val="18"/>
                                      <w:szCs w:val="18"/>
                                    </w:rPr>
                                  </w:pPr>
                                  <w:r>
                                    <w:rPr>
                                      <w:color w:val="000000" w:themeColor="text1"/>
                                      <w:sz w:val="22"/>
                                      <w:szCs w:val="22"/>
                                      <w:lang w:val="hu"/>
                                    </w:rPr>
                                    <w:t>FD401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4BD07" id="Надпись 135" o:spid="_x0000_s1052" type="#_x0000_t202" style="position:absolute;left:0;text-align:left;margin-left:29.3pt;margin-top:56.1pt;width:60.9pt;height:46.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" filled="f" stroked="f" strokeweight=".5pt">
                      <v:textbox>
                        <w:txbxContent>
                          <w:p w14:paraId="541A3F0D" w14:textId="380F4DC4" w:rsidR="004D7682" w:rsidRPr="00C34ACF" w:rsidRDefault="004D7682" w:rsidP="00C34ACF">
                            <w:pPr>
                              <w:jc w:val="center"/>
                              <w:rPr>
                                <w:color w:val="000000" w:themeColor="text1"/>
                                <w:sz w:val="18"/>
                                <w:szCs w:val="18"/>
                              </w:rPr>
                            </w:pPr>
                            <w:r>
                              <w:rPr>
                                <w:color w:val="000000" w:themeColor="text1"/>
                                <w:sz w:val="22"/>
                                <w:szCs w:val="22"/>
                                <w:lang w:val="hu"/>
                              </w:rPr>
                              <w:t>FD401</w:t>
                            </w:r>
                          </w:p>
                        </w:txbxContent>
                      </v:textbox>
                    </v:shape>
                  </w:pict>
                </mc:Fallback>
              </mc:AlternateContent>
            </w:r>
            <w:r w:rsidRPr="00EB3B3A">
              <w:rPr>
                <w:noProof/>
                <w:lang w:val="hu"/>
              </w:rPr>
              <mc:AlternateContent>
                <mc:Choice Requires="wps">
                  <w:drawing>
                    <wp:anchor distT="0" distB="0" distL="114300" distR="114300" simplePos="0" relativeHeight="251846656" behindDoc="0" locked="0" layoutInCell="1" allowOverlap="1" wp14:anchorId="7A4BC766" wp14:editId="642D2BC4">
                      <wp:simplePos x="0" y="0"/>
                      <wp:positionH relativeFrom="column">
                        <wp:posOffset>358140</wp:posOffset>
                      </wp:positionH>
                      <wp:positionV relativeFrom="paragraph">
                        <wp:posOffset>420370</wp:posOffset>
                      </wp:positionV>
                      <wp:extent cx="773430" cy="596265"/>
                      <wp:effectExtent l="0" t="19050" r="0" b="13335"/>
                      <wp:wrapNone/>
                      <wp:docPr id="125" name="Надпись 125"/>
                      <wp:cNvGraphicFramePr/>
                      <a:graphic xmlns:a="http://schemas.openxmlformats.org/drawingml/2006/main">
                        <a:graphicData uri="http://schemas.microsoft.com/office/word/2010/wordprocessingShape">
                          <wps:wsp>
                            <wps:cNvSpPr txBox="1"/>
                            <wps:spPr>
                              <a:xfrm>
                                <a:off x="0" y="0"/>
                                <a:ext cx="773430" cy="596265"/>
                              </a:xfrm>
                              <a:prstGeom prst="rect">
                                <a:avLst/>
                              </a:prstGeom>
                              <a:noFill/>
                              <a:ln w="6350">
                                <a:noFill/>
                              </a:ln>
                              <a:scene3d>
                                <a:camera prst="isometricRightUp">
                                  <a:rot lat="0" lon="0" rev="120000"/>
                                </a:camera>
                                <a:lightRig rig="threePt" dir="t"/>
                              </a:scene3d>
                            </wps:spPr>
                            <wps:txbx>
                              <w:txbxContent>
                                <w:p w14:paraId="7D5F80B6" w14:textId="1FDF563B" w:rsidR="004D7682" w:rsidRPr="00C34ACF" w:rsidRDefault="004D7682" w:rsidP="00C34ACF">
                                  <w:pPr>
                                    <w:jc w:val="center"/>
                                    <w:rPr>
                                      <w:color w:val="000000" w:themeColor="text1"/>
                                      <w:sz w:val="18"/>
                                      <w:szCs w:val="18"/>
                                    </w:rPr>
                                  </w:pPr>
                                  <w:r>
                                    <w:rPr>
                                      <w:color w:val="000000" w:themeColor="text1"/>
                                      <w:sz w:val="22"/>
                                      <w:szCs w:val="22"/>
                                      <w:lang w:val="hu"/>
                                    </w:rPr>
                                    <w:t>FD101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BC766" id="Надпись 125" o:spid="_x0000_s1053" type="#_x0000_t202" style="position:absolute;left:0;text-align:left;margin-left:28.2pt;margin-top:33.1pt;width:60.9pt;height:46.9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" filled="f" stroked="f" strokeweight=".5pt">
                      <v:textbox>
                        <w:txbxContent>
                          <w:p w14:paraId="7D5F80B6" w14:textId="1FDF563B" w:rsidR="004D7682" w:rsidRPr="00C34ACF" w:rsidRDefault="004D7682" w:rsidP="00C34ACF">
                            <w:pPr>
                              <w:jc w:val="center"/>
                              <w:rPr>
                                <w:color w:val="000000" w:themeColor="text1"/>
                                <w:sz w:val="18"/>
                                <w:szCs w:val="18"/>
                              </w:rPr>
                            </w:pPr>
                            <w:r>
                              <w:rPr>
                                <w:color w:val="000000" w:themeColor="text1"/>
                                <w:sz w:val="22"/>
                                <w:szCs w:val="22"/>
                                <w:lang w:val="hu"/>
                              </w:rPr>
                              <w:t>FD101</w:t>
                            </w:r>
                          </w:p>
                        </w:txbxContent>
                      </v:textbox>
                    </v:shape>
                  </w:pict>
                </mc:Fallback>
              </mc:AlternateContent>
            </w:r>
            <w:r w:rsidRPr="00EB3B3A">
              <w:rPr>
                <w:noProof/>
                <w:lang w:val="hu"/>
              </w:rPr>
              <mc:AlternateContent>
                <mc:Choice Requires="wps">
                  <w:drawing>
                    <wp:anchor distT="0" distB="0" distL="114300" distR="114300" simplePos="0" relativeHeight="251844608" behindDoc="0" locked="0" layoutInCell="1" allowOverlap="1" wp14:anchorId="55839AC9" wp14:editId="315642B5">
                      <wp:simplePos x="0" y="0"/>
                      <wp:positionH relativeFrom="column">
                        <wp:posOffset>3221355</wp:posOffset>
                      </wp:positionH>
                      <wp:positionV relativeFrom="paragraph">
                        <wp:posOffset>19685</wp:posOffset>
                      </wp:positionV>
                      <wp:extent cx="374015" cy="596265"/>
                      <wp:effectExtent l="57150" t="57150" r="64135" b="51435"/>
                      <wp:wrapNone/>
                      <wp:docPr id="124" name="Надпись 124"/>
                      <wp:cNvGraphicFramePr/>
                      <a:graphic xmlns:a="http://schemas.openxmlformats.org/drawingml/2006/main">
                        <a:graphicData uri="http://schemas.microsoft.com/office/word/2010/wordprocessingShape">
                          <wps:wsp>
                            <wps:cNvSpPr txBox="1"/>
                            <wps:spPr>
                              <a:xfrm>
                                <a:off x="0" y="0"/>
                                <a:ext cx="374015" cy="596265"/>
                              </a:xfrm>
                              <a:prstGeom prst="rect">
                                <a:avLst/>
                              </a:prstGeom>
                              <a:noFill/>
                              <a:ln w="6350">
                                <a:noFill/>
                              </a:ln>
                              <a:scene3d>
                                <a:camera prst="isometricRightUp">
                                  <a:rot lat="0" lon="0" rev="120000"/>
                                </a:camera>
                                <a:lightRig rig="threePt" dir="t"/>
                              </a:scene3d>
                            </wps:spPr>
                            <wps:txbx>
                              <w:txbxContent>
                                <w:p w14:paraId="30AE625F" w14:textId="5803AF73" w:rsidR="004D7682" w:rsidRPr="005E286F" w:rsidRDefault="004D7682" w:rsidP="005E286F">
                                  <w:pPr>
                                    <w:jc w:val="center"/>
                                    <w:rPr>
                                      <w:color w:val="FFFFFF" w:themeColor="background1"/>
                                      <w:sz w:val="10"/>
                                      <w:szCs w:val="10"/>
                                    </w:rPr>
                                  </w:pPr>
                                  <w:r>
                                    <w:rPr>
                                      <w:b/>
                                      <w:bCs/>
                                      <w:color w:val="FFFFFF" w:themeColor="background1"/>
                                      <w:sz w:val="14"/>
                                      <w:szCs w:val="14"/>
                                      <w:lang w:val="hu"/>
                                    </w:rPr>
                                    <w:t>Engedelmeskedjen az időjárás-érzékelőnek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39AC9" id="Надпись 124" o:spid="_x0000_s1054" type="#_x0000_t202" style="position:absolute;left:0;text-align:left;margin-left:253.65pt;margin-top:1.55pt;width:29.45pt;height:46.9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" filled="f" stroked="f" strokeweight=".5pt">
                      <v:textbox inset="0,0,0,0">
                        <w:txbxContent>
                          <w:p w14:paraId="30AE625F" w14:textId="5803AF73" w:rsidR="004D7682" w:rsidRPr="005E286F" w:rsidRDefault="004D7682" w:rsidP="005E286F">
                            <w:pPr>
                              <w:jc w:val="center"/>
                              <w:rPr>
                                <w:color w:val="FFFFFF" w:themeColor="background1"/>
                                <w:sz w:val="10"/>
                                <w:szCs w:val="10"/>
                              </w:rPr>
                            </w:pPr>
                            <w:r>
                              <w:rPr>
                                <w:b/>
                                <w:bCs/>
                                <w:color w:val="FFFFFF" w:themeColor="background1"/>
                                <w:sz w:val="14"/>
                                <w:szCs w:val="14"/>
                                <w:lang w:val="hu"/>
                              </w:rPr>
                              <w:t xml:space="preserve">Engedelmeskedjen </w:t>
                            </w:r>
                            <w:r>
                              <w:rPr>
                                <w:b/>
                                <w:bCs/>
                                <w:color w:val="FFFFFF" w:themeColor="background1"/>
                                <w:sz w:val="14"/>
                                <w:szCs w:val="14"/>
                                <w:lang w:val="hu"/>
                              </w:rPr>
                              <w:t>az időjárás-érzékelőnek</w:t>
                            </w:r>
                          </w:p>
                        </w:txbxContent>
                      </v:textbox>
                    </v:shape>
                  </w:pict>
                </mc:Fallback>
              </mc:AlternateContent>
            </w:r>
            <w:r w:rsidRPr="00EB3B3A">
              <w:rPr>
                <w:noProof/>
                <w:lang w:val="hu"/>
              </w:rPr>
              <mc:AlternateContent>
                <mc:Choice Requires="wps">
                  <w:drawing>
                    <wp:anchor distT="0" distB="0" distL="114300" distR="114300" simplePos="0" relativeHeight="251842560" behindDoc="0" locked="0" layoutInCell="1" allowOverlap="1" wp14:anchorId="025AE2A4" wp14:editId="58D37B8C">
                      <wp:simplePos x="0" y="0"/>
                      <wp:positionH relativeFrom="column">
                        <wp:posOffset>2808605</wp:posOffset>
                      </wp:positionH>
                      <wp:positionV relativeFrom="paragraph">
                        <wp:posOffset>36830</wp:posOffset>
                      </wp:positionV>
                      <wp:extent cx="374015" cy="596265"/>
                      <wp:effectExtent l="57150" t="57150" r="64135" b="51435"/>
                      <wp:wrapNone/>
                      <wp:docPr id="118" name="Надпись 118"/>
                      <wp:cNvGraphicFramePr/>
                      <a:graphic xmlns:a="http://schemas.openxmlformats.org/drawingml/2006/main">
                        <a:graphicData uri="http://schemas.microsoft.com/office/word/2010/wordprocessingShape">
                          <wps:wsp>
                            <wps:cNvSpPr txBox="1"/>
                            <wps:spPr>
                              <a:xfrm>
                                <a:off x="0" y="0"/>
                                <a:ext cx="374015" cy="596265"/>
                              </a:xfrm>
                              <a:prstGeom prst="rect">
                                <a:avLst/>
                              </a:prstGeom>
                              <a:noFill/>
                              <a:ln w="6350">
                                <a:noFill/>
                              </a:ln>
                              <a:scene3d>
                                <a:camera prst="isometricRightUp">
                                  <a:rot lat="0" lon="0" rev="120000"/>
                                </a:camera>
                                <a:lightRig rig="threePt" dir="t"/>
                              </a:scene3d>
                            </wps:spPr>
                            <wps:txbx>
                              <w:txbxContent>
                                <w:p w14:paraId="2E8F33B5" w14:textId="3938C126" w:rsidR="004D7682" w:rsidRPr="005E286F" w:rsidRDefault="004D7682" w:rsidP="005E286F">
                                  <w:pPr>
                                    <w:jc w:val="center"/>
                                    <w:rPr>
                                      <w:color w:val="FFFFFF" w:themeColor="background1"/>
                                      <w:sz w:val="8"/>
                                      <w:szCs w:val="8"/>
                                    </w:rPr>
                                  </w:pPr>
                                  <w:r>
                                    <w:rPr>
                                      <w:b/>
                                      <w:bCs/>
                                      <w:color w:val="FFFFFF" w:themeColor="background1"/>
                                      <w:sz w:val="12"/>
                                      <w:szCs w:val="12"/>
                                      <w:lang w:val="hu"/>
                                    </w:rPr>
                                    <w:t>Engedelmeskedjen a helyi érzékelőnek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AE2A4" id="Надпись 118" o:spid="_x0000_s1055" type="#_x0000_t202" style="position:absolute;left:0;text-align:left;margin-left:221.15pt;margin-top:2.9pt;width:29.45pt;height:46.9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" filled="f" stroked="f" strokeweight=".5pt">
                      <v:textbox inset="0,0,0,0">
                        <w:txbxContent>
                          <w:p w14:paraId="2E8F33B5" w14:textId="3938C126" w:rsidR="004D7682" w:rsidRPr="005E286F" w:rsidRDefault="004D7682" w:rsidP="005E286F">
                            <w:pPr>
                              <w:jc w:val="center"/>
                              <w:rPr>
                                <w:color w:val="FFFFFF" w:themeColor="background1"/>
                                <w:sz w:val="8"/>
                                <w:szCs w:val="8"/>
                              </w:rPr>
                            </w:pPr>
                            <w:r>
                              <w:rPr>
                                <w:b/>
                                <w:bCs/>
                                <w:color w:val="FFFFFF" w:themeColor="background1"/>
                                <w:sz w:val="12"/>
                                <w:szCs w:val="12"/>
                                <w:lang w:val="hu"/>
                              </w:rPr>
                              <w:t xml:space="preserve">Engedelmeskedjen </w:t>
                            </w:r>
                            <w:r>
                              <w:rPr>
                                <w:b/>
                                <w:bCs/>
                                <w:color w:val="FFFFFF" w:themeColor="background1"/>
                                <w:sz w:val="12"/>
                                <w:szCs w:val="12"/>
                                <w:lang w:val="hu"/>
                              </w:rPr>
                              <w:t>a helyi érzékelőnek</w:t>
                            </w:r>
                          </w:p>
                        </w:txbxContent>
                      </v:textbox>
                    </v:shape>
                  </w:pict>
                </mc:Fallback>
              </mc:AlternateContent>
            </w:r>
            <w:r w:rsidRPr="00EB3B3A">
              <w:rPr>
                <w:noProof/>
                <w:lang w:val="hu"/>
              </w:rPr>
              <mc:AlternateContent>
                <mc:Choice Requires="wps">
                  <w:drawing>
                    <wp:anchor distT="0" distB="0" distL="114300" distR="114300" simplePos="0" relativeHeight="251840512" behindDoc="0" locked="0" layoutInCell="1" allowOverlap="1" wp14:anchorId="3B3A128B" wp14:editId="0EB0C556">
                      <wp:simplePos x="0" y="0"/>
                      <wp:positionH relativeFrom="column">
                        <wp:posOffset>2110740</wp:posOffset>
                      </wp:positionH>
                      <wp:positionV relativeFrom="paragraph">
                        <wp:posOffset>4445</wp:posOffset>
                      </wp:positionV>
                      <wp:extent cx="741680" cy="596265"/>
                      <wp:effectExtent l="0" t="19050" r="0" b="13335"/>
                      <wp:wrapNone/>
                      <wp:docPr id="111" name="Надпись 111"/>
                      <wp:cNvGraphicFramePr/>
                      <a:graphic xmlns:a="http://schemas.openxmlformats.org/drawingml/2006/main">
                        <a:graphicData uri="http://schemas.microsoft.com/office/word/2010/wordprocessingShape">
                          <wps:wsp>
                            <wps:cNvSpPr txBox="1"/>
                            <wps:spPr>
                              <a:xfrm>
                                <a:off x="0" y="0"/>
                                <a:ext cx="741680" cy="596265"/>
                              </a:xfrm>
                              <a:prstGeom prst="rect">
                                <a:avLst/>
                              </a:prstGeom>
                              <a:noFill/>
                              <a:ln w="6350">
                                <a:noFill/>
                              </a:ln>
                              <a:scene3d>
                                <a:camera prst="isometricRightUp">
                                  <a:rot lat="0" lon="0" rev="120000"/>
                                </a:camera>
                                <a:lightRig rig="threePt" dir="t"/>
                              </a:scene3d>
                            </wps:spPr>
                            <wps:txbx>
                              <w:txbxContent>
                                <w:p w14:paraId="3FC2A07F" w14:textId="17820B2F" w:rsidR="004D7682" w:rsidRPr="005E286F" w:rsidRDefault="004D7682" w:rsidP="005E286F">
                                  <w:pPr>
                                    <w:jc w:val="center"/>
                                    <w:rPr>
                                      <w:color w:val="FFFFFF" w:themeColor="background1"/>
                                      <w:sz w:val="14"/>
                                      <w:szCs w:val="14"/>
                                    </w:rPr>
                                  </w:pPr>
                                  <w:r>
                                    <w:rPr>
                                      <w:b/>
                                      <w:bCs/>
                                      <w:color w:val="FFFFFF" w:themeColor="background1"/>
                                      <w:sz w:val="18"/>
                                      <w:szCs w:val="18"/>
                                      <w:lang w:val="hu"/>
                                    </w:rPr>
                                    <w:t>Állomás Áramlási sebesség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A128B" id="Надпись 111" o:spid="_x0000_s1056" type="#_x0000_t202" style="position:absolute;left:0;text-align:left;margin-left:166.2pt;margin-top:.35pt;width:58.4pt;height:46.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" filled="f" stroked="f" strokeweight=".5pt">
                      <v:textbox>
                        <w:txbxContent>
                          <w:p w14:paraId="3FC2A07F" w14:textId="17820B2F" w:rsidR="004D7682" w:rsidRPr="005E286F" w:rsidRDefault="004D7682" w:rsidP="005E286F">
                            <w:pPr>
                              <w:jc w:val="center"/>
                              <w:rPr>
                                <w:color w:val="FFFFFF" w:themeColor="background1"/>
                                <w:sz w:val="14"/>
                                <w:szCs w:val="14"/>
                              </w:rPr>
                            </w:pPr>
                            <w:r>
                              <w:rPr>
                                <w:b/>
                                <w:bCs/>
                                <w:color w:val="FFFFFF" w:themeColor="background1"/>
                                <w:sz w:val="18"/>
                                <w:szCs w:val="18"/>
                                <w:lang w:val="hu"/>
                              </w:rPr>
                              <w:t xml:space="preserve">Állomás </w:t>
                            </w:r>
                            <w:r>
                              <w:rPr>
                                <w:b/>
                                <w:bCs/>
                                <w:color w:val="FFFFFF" w:themeColor="background1"/>
                                <w:sz w:val="18"/>
                                <w:szCs w:val="18"/>
                                <w:lang w:val="hu"/>
                              </w:rPr>
                              <w:t>Áramlási sebesség</w:t>
                            </w:r>
                          </w:p>
                        </w:txbxContent>
                      </v:textbox>
                    </v:shape>
                  </w:pict>
                </mc:Fallback>
              </mc:AlternateContent>
            </w:r>
            <w:r w:rsidRPr="00EB3B3A">
              <w:rPr>
                <w:noProof/>
                <w:lang w:val="hu"/>
              </w:rPr>
              <w:drawing>
                <wp:inline distT="0" distB="0" distL="0" distR="0" wp14:anchorId="7CA76A70" wp14:editId="2AB216CC">
                  <wp:extent cx="3432260" cy="1328096"/>
                  <wp:effectExtent l="0" t="0" r="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noChangeArrowheads="1"/>
                          </pic:cNvPicPr>
                        </pic:nvPicPr>
                        <pic:blipFill>
                          <a:blip r:embed="rId33" cstate="print">
                            <a:extLst>
                              <a:ext uri="{28A0092B-C50C-407E-A947-70E740481C1C}">
                                <a14:useLocalDpi xmlns:a14="http://schemas.microsoft.com/office/drawing/2010/main" val="0"/>
                              </a:ext>
                            </a:extLst>
                          </a:blip>
                          <a:srcRect l="780" r="780"/>
                          <a:stretch>
                            <a:fillRect/>
                          </a:stretch>
                        </pic:blipFill>
                        <pic:spPr bwMode="auto">
                          <a:xfrm>
                            <a:off x="0" y="0"/>
                            <a:ext cx="3432260" cy="1328096"/>
                          </a:xfrm>
                          <a:prstGeom prst="rect">
                            <a:avLst/>
                          </a:prstGeom>
                          <a:noFill/>
                          <a:ln>
                            <a:noFill/>
                          </a:ln>
                          <a:extLst>
                            <a:ext uri="{53640926-AAD7-44D8-BBD7-CCE9431645EC}">
                              <a14:shadowObscured xmlns:a14="http://schemas.microsoft.com/office/drawing/2010/main"/>
                            </a:ext>
                          </a:extLst>
                        </pic:spPr>
                      </pic:pic>
                    </a:graphicData>
                  </a:graphic>
                </wp:inline>
              </w:drawing>
            </w:r>
          </w:p>
          <w:p w14:paraId="09FB8039" w14:textId="380C220E" w:rsidR="00446A50" w:rsidRPr="00EB3B3A" w:rsidRDefault="00446A50" w:rsidP="00FC6F7E">
            <w:pPr>
              <w:pStyle w:val="23"/>
              <w:suppressAutoHyphens/>
              <w:spacing w:before="240" w:line="240" w:lineRule="auto"/>
              <w:jc w:val="right"/>
            </w:pPr>
            <w:r w:rsidRPr="00EB3B3A">
              <w:rPr>
                <w:i/>
                <w:iCs/>
                <w:color w:val="000000" w:themeColor="text1"/>
                <w:sz w:val="19"/>
                <w:szCs w:val="19"/>
                <w:lang w:val="hu"/>
              </w:rPr>
              <w:t>Folytatás a következő oldalon...</w:t>
            </w:r>
          </w:p>
        </w:tc>
      </w:tr>
      <w:tr w:rsidR="00446A50" w:rsidRPr="00EB3B3A" w14:paraId="357AB5B7" w14:textId="77777777" w:rsidTr="00446A50">
        <w:trPr>
          <w:trHeight w:val="835"/>
        </w:trPr>
        <w:tc>
          <w:tcPr>
            <w:tcW w:w="504" w:type="dxa"/>
            <w:tcBorders>
              <w:bottom w:val="nil"/>
            </w:tcBorders>
            <w:shd w:val="clear" w:color="auto" w:fill="auto"/>
          </w:tcPr>
          <w:p w14:paraId="6C13F9F3" w14:textId="5AD33925" w:rsidR="00446A50" w:rsidRPr="00EB3B3A" w:rsidRDefault="00446A50" w:rsidP="000E245F">
            <w:pPr>
              <w:pStyle w:val="LClilpict"/>
            </w:pPr>
            <w:r w:rsidRPr="00EB3B3A">
              <w:rPr>
                <w:lang w:val="hu"/>
              </w:rPr>
              <w:drawing>
                <wp:inline distT="0" distB="0" distL="0" distR="0" wp14:anchorId="7444266A" wp14:editId="7582B8E0">
                  <wp:extent cx="250974" cy="250419"/>
                  <wp:effectExtent l="0" t="0" r="0"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38" w:type="dxa"/>
            <w:tcBorders>
              <w:bottom w:val="nil"/>
            </w:tcBorders>
            <w:shd w:val="clear" w:color="auto" w:fill="auto"/>
          </w:tcPr>
          <w:p w14:paraId="5568CAA6" w14:textId="4C946FD3" w:rsidR="00446A50" w:rsidRPr="00EB3B3A" w:rsidRDefault="00446A50" w:rsidP="00566A0A">
            <w:pPr>
              <w:pStyle w:val="LCNOTES"/>
            </w:pPr>
            <w:r w:rsidRPr="00EB3B3A">
              <w:rPr>
                <w:b/>
                <w:bCs/>
                <w:lang w:val="hu"/>
              </w:rPr>
              <w:t>MEGJEGYZÉS:</w:t>
            </w:r>
            <w:r w:rsidRPr="00EB3B3A">
              <w:rPr>
                <w:lang w:val="hu"/>
              </w:rPr>
              <w:t xml:space="preserve"> A </w:t>
            </w:r>
            <w:r w:rsidRPr="00EB3B3A">
              <w:rPr>
                <w:i/>
                <w:iCs/>
                <w:lang w:val="hu"/>
              </w:rPr>
              <w:t>„</w:t>
            </w:r>
            <w:r w:rsidRPr="00EB3B3A">
              <w:rPr>
                <w:lang w:val="hu"/>
              </w:rPr>
              <w:t>kezdési idő</w:t>
            </w:r>
            <w:r w:rsidR="002C23A5">
              <w:rPr>
                <w:lang w:val="hu"/>
              </w:rPr>
              <w:t>”</w:t>
            </w:r>
            <w:r w:rsidRPr="00EB3B3A">
              <w:rPr>
                <w:lang w:val="hu"/>
              </w:rPr>
              <w:t xml:space="preserve"> kifejezés a program indításának időpontjára</w:t>
            </w:r>
            <w:r w:rsidRPr="00EB3B3A">
              <w:rPr>
                <w:i/>
                <w:iCs/>
                <w:lang w:val="hu"/>
              </w:rPr>
              <w:t xml:space="preserve"> vonatkozik</w:t>
            </w:r>
            <w:r w:rsidRPr="00EB3B3A">
              <w:rPr>
                <w:lang w:val="hu"/>
              </w:rPr>
              <w:t>, nem pedig arra az időpontra, amikor az egyes állomások futni kezdenek.</w:t>
            </w:r>
          </w:p>
        </w:tc>
        <w:tc>
          <w:tcPr>
            <w:tcW w:w="6122" w:type="dxa"/>
            <w:vMerge/>
            <w:tcBorders>
              <w:bottom w:val="nil"/>
            </w:tcBorders>
            <w:shd w:val="clear" w:color="auto" w:fill="auto"/>
          </w:tcPr>
          <w:p w14:paraId="30332762" w14:textId="5735353C" w:rsidR="00446A50" w:rsidRPr="00EB3B3A" w:rsidRDefault="00446A50" w:rsidP="00FC6F7E">
            <w:pPr>
              <w:pStyle w:val="23"/>
              <w:suppressAutoHyphens/>
              <w:spacing w:before="240" w:line="240" w:lineRule="auto"/>
              <w:jc w:val="right"/>
              <w:rPr>
                <w:color w:val="000000" w:themeColor="text1"/>
              </w:rPr>
            </w:pPr>
          </w:p>
        </w:tc>
      </w:tr>
      <w:tr w:rsidR="00446A50" w:rsidRPr="00EB3B3A" w14:paraId="49AB6C23" w14:textId="77777777" w:rsidTr="00446A50">
        <w:trPr>
          <w:trHeight w:val="930"/>
        </w:trPr>
        <w:tc>
          <w:tcPr>
            <w:tcW w:w="6142" w:type="dxa"/>
            <w:gridSpan w:val="2"/>
            <w:tcBorders>
              <w:bottom w:val="nil"/>
            </w:tcBorders>
            <w:shd w:val="clear" w:color="auto" w:fill="auto"/>
          </w:tcPr>
          <w:p w14:paraId="0E8039FC" w14:textId="0F09F2D3" w:rsidR="00446A50" w:rsidRPr="00EB3B3A" w:rsidRDefault="00446A50" w:rsidP="0089055F">
            <w:pPr>
              <w:pStyle w:val="Heading4"/>
            </w:pPr>
            <w:bookmarkStart w:id="19" w:name="_Toc71721016"/>
            <w:r w:rsidRPr="00EB3B3A">
              <w:rPr>
                <w:bCs/>
                <w:iCs w:val="0"/>
                <w:lang w:val="hu"/>
              </w:rPr>
              <w:t>Állomás futási idő</w:t>
            </w:r>
            <w:bookmarkEnd w:id="19"/>
          </w:p>
          <w:p w14:paraId="683D353D" w14:textId="67D19384" w:rsidR="00446A50" w:rsidRPr="00EB3B3A" w:rsidRDefault="00446A50" w:rsidP="0089055F">
            <w:pPr>
              <w:pStyle w:val="LCMainText"/>
            </w:pPr>
            <w:r w:rsidRPr="00EB3B3A">
              <w:rPr>
                <w:lang w:val="hu"/>
              </w:rPr>
              <w:t>Az az időtartam (órákban és percekben), amelyre az egyes állomások futása be van programozva.</w:t>
            </w:r>
          </w:p>
        </w:tc>
        <w:tc>
          <w:tcPr>
            <w:tcW w:w="6122" w:type="dxa"/>
            <w:vMerge/>
            <w:tcBorders>
              <w:bottom w:val="nil"/>
            </w:tcBorders>
            <w:shd w:val="clear" w:color="auto" w:fill="auto"/>
            <w:vAlign w:val="bottom"/>
          </w:tcPr>
          <w:p w14:paraId="0F3043F3" w14:textId="6CFF96D9" w:rsidR="00446A50" w:rsidRPr="00EB3B3A" w:rsidRDefault="00446A50" w:rsidP="00FC6F7E">
            <w:pPr>
              <w:pStyle w:val="23"/>
              <w:suppressAutoHyphens/>
              <w:spacing w:before="240" w:line="240" w:lineRule="auto"/>
              <w:jc w:val="right"/>
              <w:rPr>
                <w:color w:val="000000" w:themeColor="text1"/>
              </w:rPr>
            </w:pPr>
          </w:p>
        </w:tc>
      </w:tr>
    </w:tbl>
    <w:p w14:paraId="71BFCF0D"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215"/>
        <w:gridCol w:w="6049"/>
      </w:tblGrid>
      <w:tr w:rsidR="00553310" w:rsidRPr="00EB3B3A" w14:paraId="77AE5501" w14:textId="77777777" w:rsidTr="009C454A">
        <w:trPr>
          <w:trHeight w:val="23"/>
        </w:trPr>
        <w:tc>
          <w:tcPr>
            <w:tcW w:w="6215" w:type="dxa"/>
            <w:shd w:val="clear" w:color="auto" w:fill="auto"/>
            <w:vAlign w:val="bottom"/>
          </w:tcPr>
          <w:p w14:paraId="6677143D" w14:textId="77777777" w:rsidR="00B71525" w:rsidRPr="00EB3B3A" w:rsidRDefault="00B71525" w:rsidP="0089055F">
            <w:pPr>
              <w:pStyle w:val="Heading4"/>
            </w:pPr>
            <w:bookmarkStart w:id="20" w:name="_Toc71721017"/>
            <w:r w:rsidRPr="00EB3B3A">
              <w:rPr>
                <w:bCs/>
                <w:iCs w:val="0"/>
                <w:lang w:val="hu"/>
              </w:rPr>
              <w:t>Alkalmazza a dekódoló címcímkéket</w:t>
            </w:r>
            <w:bookmarkEnd w:id="20"/>
          </w:p>
          <w:p w14:paraId="0150655F" w14:textId="34018D62" w:rsidR="00B71525" w:rsidRPr="00EB3B3A" w:rsidRDefault="00446A50" w:rsidP="00824950">
            <w:pPr>
              <w:pStyle w:val="N03"/>
              <w:spacing w:after="120"/>
              <w:rPr>
                <w:b/>
                <w:bCs/>
              </w:rPr>
            </w:pPr>
            <w:r w:rsidRPr="00EB3B3A">
              <w:rPr>
                <w:lang w:val="hu"/>
              </w:rPr>
              <mc:AlternateContent>
                <mc:Choice Requires="wps">
                  <w:drawing>
                    <wp:anchor distT="0" distB="0" distL="114300" distR="114300" simplePos="0" relativeHeight="251830272" behindDoc="0" locked="0" layoutInCell="1" allowOverlap="1" wp14:anchorId="254D059A" wp14:editId="364691D1">
                      <wp:simplePos x="0" y="0"/>
                      <wp:positionH relativeFrom="column">
                        <wp:posOffset>321310</wp:posOffset>
                      </wp:positionH>
                      <wp:positionV relativeFrom="paragraph">
                        <wp:posOffset>517525</wp:posOffset>
                      </wp:positionV>
                      <wp:extent cx="1076325" cy="371475"/>
                      <wp:effectExtent l="0" t="19050" r="0" b="28575"/>
                      <wp:wrapNone/>
                      <wp:docPr id="33" name="Надпись 33"/>
                      <wp:cNvGraphicFramePr/>
                      <a:graphic xmlns:a="http://schemas.openxmlformats.org/drawingml/2006/main">
                        <a:graphicData uri="http://schemas.microsoft.com/office/word/2010/wordprocessingShape">
                          <wps:wsp>
                            <wps:cNvSpPr txBox="1"/>
                            <wps:spPr>
                              <a:xfrm>
                                <a:off x="0" y="0"/>
                                <a:ext cx="1076325" cy="371475"/>
                              </a:xfrm>
                              <a:prstGeom prst="rect">
                                <a:avLst/>
                              </a:prstGeom>
                              <a:noFill/>
                              <a:ln w="6350">
                                <a:noFill/>
                              </a:ln>
                              <a:scene3d>
                                <a:camera prst="isometricRightUp">
                                  <a:rot lat="0" lon="0" rev="120000"/>
                                </a:camera>
                                <a:lightRig rig="threePt" dir="t"/>
                              </a:scene3d>
                            </wps:spPr>
                            <wps:txbx>
                              <w:txbxContent>
                                <w:p w14:paraId="72FC5EBC" w14:textId="77777777" w:rsidR="004D7682" w:rsidRPr="002C0484" w:rsidRDefault="004D7682" w:rsidP="00446A50">
                                  <w:pPr>
                                    <w:jc w:val="center"/>
                                    <w:rPr>
                                      <w:color w:val="FFFFFF" w:themeColor="background1"/>
                                      <w:sz w:val="16"/>
                                      <w:szCs w:val="18"/>
                                    </w:rPr>
                                  </w:pPr>
                                  <w:r>
                                    <w:rPr>
                                      <w:b/>
                                      <w:bCs/>
                                      <w:color w:val="FFFFFF" w:themeColor="background1"/>
                                      <w:sz w:val="20"/>
                                      <w:szCs w:val="22"/>
                                      <w:lang w:val="hu"/>
                                    </w:rPr>
                                    <w:t>Állomás száma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D059A" id="Надпись 33" o:spid="_x0000_s1057" type="#_x0000_t202" style="position:absolute;left:0;text-align:left;margin-left:25.3pt;margin-top:40.75pt;width:84.75pt;height:29.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" filled="f" stroked="f" strokeweight=".5pt">
                      <v:textbox>
                        <w:txbxContent>
                          <w:p w14:paraId="72FC5EBC" w14:textId="77777777" w:rsidR="004D7682" w:rsidRPr="002C0484" w:rsidRDefault="004D7682" w:rsidP="00446A50">
                            <w:pPr>
                              <w:jc w:val="center"/>
                              <w:rPr>
                                <w:color w:val="FFFFFF" w:themeColor="background1"/>
                                <w:sz w:val="16"/>
                                <w:szCs w:val="18"/>
                              </w:rPr>
                            </w:pPr>
                            <w:r>
                              <w:rPr>
                                <w:b/>
                                <w:bCs/>
                                <w:color w:val="FFFFFF" w:themeColor="background1"/>
                                <w:sz w:val="20"/>
                                <w:szCs w:val="22"/>
                                <w:lang w:val="hu"/>
                              </w:rPr>
                              <w:t xml:space="preserve">Állomás </w:t>
                            </w:r>
                            <w:r>
                              <w:rPr>
                                <w:b/>
                                <w:bCs/>
                                <w:color w:val="FFFFFF" w:themeColor="background1"/>
                                <w:sz w:val="20"/>
                                <w:szCs w:val="22"/>
                                <w:lang w:val="hu"/>
                              </w:rPr>
                              <w:t>száma</w:t>
                            </w:r>
                          </w:p>
                        </w:txbxContent>
                      </v:textbox>
                    </v:shape>
                  </w:pict>
                </mc:Fallback>
              </mc:AlternateContent>
            </w:r>
            <w:r w:rsidRPr="00EB3B3A">
              <w:rPr>
                <w:lang w:val="hu"/>
              </w:rPr>
              <mc:AlternateContent>
                <mc:Choice Requires="wps">
                  <w:drawing>
                    <wp:anchor distT="0" distB="0" distL="114300" distR="114300" simplePos="0" relativeHeight="251832320" behindDoc="0" locked="0" layoutInCell="1" allowOverlap="1" wp14:anchorId="12346871" wp14:editId="36DD7E4E">
                      <wp:simplePos x="0" y="0"/>
                      <wp:positionH relativeFrom="column">
                        <wp:posOffset>1553845</wp:posOffset>
                      </wp:positionH>
                      <wp:positionV relativeFrom="paragraph">
                        <wp:posOffset>548005</wp:posOffset>
                      </wp:positionV>
                      <wp:extent cx="518795" cy="364490"/>
                      <wp:effectExtent l="0" t="0" r="0" b="16510"/>
                      <wp:wrapNone/>
                      <wp:docPr id="68" name="Надпись 68"/>
                      <wp:cNvGraphicFramePr/>
                      <a:graphic xmlns:a="http://schemas.openxmlformats.org/drawingml/2006/main">
                        <a:graphicData uri="http://schemas.microsoft.com/office/word/2010/wordprocessingShape">
                          <wps:wsp>
                            <wps:cNvSpPr txBox="1"/>
                            <wps:spPr>
                              <a:xfrm>
                                <a:off x="0" y="0"/>
                                <a:ext cx="518795" cy="364490"/>
                              </a:xfrm>
                              <a:prstGeom prst="rect">
                                <a:avLst/>
                              </a:prstGeom>
                              <a:noFill/>
                              <a:ln w="6350">
                                <a:noFill/>
                              </a:ln>
                              <a:scene3d>
                                <a:camera prst="isometricRightUp">
                                  <a:rot lat="0" lon="0" rev="120000"/>
                                </a:camera>
                                <a:lightRig rig="threePt" dir="t"/>
                              </a:scene3d>
                            </wps:spPr>
                            <wps:txbx>
                              <w:txbxContent>
                                <w:p w14:paraId="208A507B" w14:textId="77777777" w:rsidR="004D7682" w:rsidRPr="0079041C" w:rsidRDefault="004D7682" w:rsidP="002C0484">
                                  <w:pPr>
                                    <w:spacing w:line="288" w:lineRule="auto"/>
                                    <w:jc w:val="center"/>
                                    <w:rPr>
                                      <w:color w:val="FFFFFF" w:themeColor="background1"/>
                                      <w:sz w:val="10"/>
                                      <w:szCs w:val="10"/>
                                    </w:rPr>
                                  </w:pPr>
                                  <w:r>
                                    <w:rPr>
                                      <w:b/>
                                      <w:bCs/>
                                      <w:color w:val="FFFFFF" w:themeColor="background1"/>
                                      <w:sz w:val="14"/>
                                      <w:szCs w:val="14"/>
                                      <w:lang w:val="hu"/>
                                    </w:rPr>
                                    <w:t>Station sz.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46871" id="Надпись 68" o:spid="_x0000_s1058" type="#_x0000_t202" style="position:absolute;left:0;text-align:left;margin-left:122.35pt;margin-top:43.15pt;width:40.85pt;height:28.7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" filled="f" stroked="f" strokeweight=".5pt">
                      <v:textbox>
                        <w:txbxContent>
                          <w:p w14:paraId="208A507B" w14:textId="77777777" w:rsidR="004D7682" w:rsidRPr="0079041C" w:rsidRDefault="004D7682" w:rsidP="002C0484">
                            <w:pPr>
                              <w:spacing w:line="288" w:lineRule="auto"/>
                              <w:jc w:val="center"/>
                              <w:rPr>
                                <w:color w:val="FFFFFF" w:themeColor="background1"/>
                                <w:sz w:val="10"/>
                                <w:szCs w:val="10"/>
                              </w:rPr>
                            </w:pPr>
                            <w:r>
                              <w:rPr>
                                <w:b/>
                                <w:bCs/>
                                <w:color w:val="FFFFFF" w:themeColor="background1"/>
                                <w:sz w:val="14"/>
                                <w:szCs w:val="14"/>
                                <w:lang w:val="hu"/>
                              </w:rPr>
                              <w:t xml:space="preserve">Station </w:t>
                            </w:r>
                            <w:r>
                              <w:rPr>
                                <w:b/>
                                <w:bCs/>
                                <w:color w:val="FFFFFF" w:themeColor="background1"/>
                                <w:sz w:val="14"/>
                                <w:szCs w:val="14"/>
                                <w:lang w:val="hu"/>
                              </w:rPr>
                              <w:t>sz.</w:t>
                            </w:r>
                          </w:p>
                        </w:txbxContent>
                      </v:textbox>
                    </v:shape>
                  </w:pict>
                </mc:Fallback>
              </mc:AlternateContent>
            </w:r>
            <w:r w:rsidRPr="00EB3B3A">
              <w:rPr>
                <w:lang w:val="hu"/>
              </w:rPr>
              <w:t>Kövesse az utasításokat az állomás, a főszelep, az áramlás és az időjárás-érzékelő dekódercímkék alkalmazásához a</w:t>
            </w:r>
            <w:r w:rsidR="00F46B54">
              <w:rPr>
                <w:lang w:val="hu"/>
              </w:rPr>
              <w:t> </w:t>
            </w:r>
            <w:r w:rsidRPr="00EB3B3A">
              <w:rPr>
                <w:lang w:val="hu"/>
              </w:rPr>
              <w:t>programozási útmutató megfelelő mezőiben.</w:t>
            </w:r>
          </w:p>
        </w:tc>
        <w:tc>
          <w:tcPr>
            <w:tcW w:w="6049" w:type="dxa"/>
            <w:vMerge w:val="restart"/>
            <w:shd w:val="clear" w:color="auto" w:fill="auto"/>
          </w:tcPr>
          <w:p w14:paraId="044D8EA2" w14:textId="77777777" w:rsidR="00B71525" w:rsidRPr="00D71C31" w:rsidRDefault="00B71525" w:rsidP="00526DAC">
            <w:pPr>
              <w:pStyle w:val="Heading3"/>
              <w:rPr>
                <w:lang w:val="ru-RU"/>
              </w:rPr>
            </w:pPr>
            <w:bookmarkStart w:id="21" w:name="_Toc71721018"/>
            <w:r w:rsidRPr="00EB3B3A">
              <w:rPr>
                <w:bCs/>
                <w:lang w:val="hu"/>
              </w:rPr>
              <w:t>Távoli programozás</w:t>
            </w:r>
            <w:bookmarkEnd w:id="21"/>
          </w:p>
          <w:p w14:paraId="2E659B45" w14:textId="61E717AE" w:rsidR="00B71525" w:rsidRPr="00D71C31" w:rsidRDefault="00B71525" w:rsidP="009C454A">
            <w:pPr>
              <w:ind w:left="113"/>
              <w:jc w:val="both"/>
              <w:rPr>
                <w:b/>
                <w:bCs/>
                <w:sz w:val="18"/>
                <w:szCs w:val="18"/>
                <w:lang w:val="ru-RU"/>
              </w:rPr>
            </w:pPr>
            <w:r w:rsidRPr="00EB3B3A">
              <w:rPr>
                <w:b/>
                <w:bCs/>
                <w:sz w:val="18"/>
                <w:szCs w:val="18"/>
                <w:lang w:val="hu"/>
              </w:rPr>
              <w:t>Az ESP-LXD vezérlő programozható akkumulátoros üzemmódban is.</w:t>
            </w:r>
          </w:p>
          <w:p w14:paraId="0B0270CE" w14:textId="1D6D4B42" w:rsidR="00B71525" w:rsidRPr="00EB3B3A" w:rsidRDefault="00B71525" w:rsidP="009C454A">
            <w:pPr>
              <w:pStyle w:val="RCMainText"/>
            </w:pPr>
            <w:r w:rsidRPr="00EB3B3A">
              <w:rPr>
                <w:lang w:val="hu"/>
              </w:rPr>
              <w:t>Ez a funkció akkor hasznos, ha a vezérlő olyan helyen van felszerelve, amely nehezen hozzáférhető. Lehetővé teszi továbbá a programinformációk bevitelét a vezérlő helyszíni telepítése előtt. További részletekért lásd a H szakasz, Programozás akkumulátorról részét.</w:t>
            </w:r>
          </w:p>
        </w:tc>
      </w:tr>
      <w:tr w:rsidR="00553310" w:rsidRPr="00EB3B3A" w14:paraId="2F34A1C4" w14:textId="77777777" w:rsidTr="009C454A">
        <w:trPr>
          <w:trHeight w:val="23"/>
        </w:trPr>
        <w:tc>
          <w:tcPr>
            <w:tcW w:w="6215" w:type="dxa"/>
            <w:shd w:val="clear" w:color="auto" w:fill="auto"/>
          </w:tcPr>
          <w:p w14:paraId="75FFF877" w14:textId="1D753F54" w:rsidR="00B71525" w:rsidRPr="00EB3B3A" w:rsidRDefault="002C0484" w:rsidP="008905C2">
            <w:pPr>
              <w:pStyle w:val="LCBigPict"/>
            </w:pPr>
            <w:r w:rsidRPr="00EB3B3A">
              <w:rPr>
                <w:lang w:val="hu"/>
              </w:rPr>
              <mc:AlternateContent>
                <mc:Choice Requires="wps">
                  <w:drawing>
                    <wp:anchor distT="0" distB="0" distL="114300" distR="114300" simplePos="0" relativeHeight="251831296" behindDoc="0" locked="0" layoutInCell="1" allowOverlap="1" wp14:anchorId="2C650425" wp14:editId="7FFD5122">
                      <wp:simplePos x="0" y="0"/>
                      <wp:positionH relativeFrom="column">
                        <wp:posOffset>2112010</wp:posOffset>
                      </wp:positionH>
                      <wp:positionV relativeFrom="paragraph">
                        <wp:posOffset>12700</wp:posOffset>
                      </wp:positionV>
                      <wp:extent cx="1303020" cy="371475"/>
                      <wp:effectExtent l="0" t="19050" r="0" b="28575"/>
                      <wp:wrapNone/>
                      <wp:docPr id="49" name="Надпись 49"/>
                      <wp:cNvGraphicFramePr/>
                      <a:graphic xmlns:a="http://schemas.openxmlformats.org/drawingml/2006/main">
                        <a:graphicData uri="http://schemas.microsoft.com/office/word/2010/wordprocessingShape">
                          <wps:wsp>
                            <wps:cNvSpPr txBox="1"/>
                            <wps:spPr>
                              <a:xfrm>
                                <a:off x="0" y="0"/>
                                <a:ext cx="1303020" cy="371475"/>
                              </a:xfrm>
                              <a:prstGeom prst="rect">
                                <a:avLst/>
                              </a:prstGeom>
                              <a:noFill/>
                              <a:ln w="6350">
                                <a:noFill/>
                              </a:ln>
                              <a:scene3d>
                                <a:camera prst="isometricRightUp">
                                  <a:rot lat="0" lon="0" rev="60000"/>
                                </a:camera>
                                <a:lightRig rig="threePt" dir="t"/>
                              </a:scene3d>
                            </wps:spPr>
                            <wps:txbx>
                              <w:txbxContent>
                                <w:p w14:paraId="4CA53E3C" w14:textId="77777777" w:rsidR="004D7682" w:rsidRPr="002C0484" w:rsidRDefault="004D7682" w:rsidP="00446A50">
                                  <w:pPr>
                                    <w:jc w:val="center"/>
                                    <w:rPr>
                                      <w:color w:val="FFFFFF" w:themeColor="background1"/>
                                      <w:sz w:val="16"/>
                                      <w:szCs w:val="18"/>
                                    </w:rPr>
                                  </w:pPr>
                                  <w:r>
                                    <w:rPr>
                                      <w:b/>
                                      <w:bCs/>
                                      <w:color w:val="FFFFFF" w:themeColor="background1"/>
                                      <w:sz w:val="20"/>
                                      <w:szCs w:val="22"/>
                                      <w:lang w:val="hu"/>
                                    </w:rPr>
                                    <w:t>Állomásdekóder cím címke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50425" id="Надпись 49" o:spid="_x0000_s1059" type="#_x0000_t202" style="position:absolute;left:0;text-align:left;margin-left:166.3pt;margin-top:1pt;width:102.6pt;height:29.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" filled="f" stroked="f" strokeweight=".5pt">
                      <v:textbox>
                        <w:txbxContent>
                          <w:p w14:paraId="4CA53E3C" w14:textId="77777777" w:rsidR="004D7682" w:rsidRPr="002C0484" w:rsidRDefault="004D7682" w:rsidP="00446A50">
                            <w:pPr>
                              <w:jc w:val="center"/>
                              <w:rPr>
                                <w:color w:val="FFFFFF" w:themeColor="background1"/>
                                <w:sz w:val="16"/>
                                <w:szCs w:val="18"/>
                              </w:rPr>
                            </w:pPr>
                            <w:r>
                              <w:rPr>
                                <w:b/>
                                <w:bCs/>
                                <w:color w:val="FFFFFF" w:themeColor="background1"/>
                                <w:sz w:val="20"/>
                                <w:szCs w:val="22"/>
                                <w:lang w:val="hu"/>
                              </w:rPr>
                              <w:t xml:space="preserve">Állomásdekóder </w:t>
                            </w:r>
                            <w:r>
                              <w:rPr>
                                <w:b/>
                                <w:bCs/>
                                <w:color w:val="FFFFFF" w:themeColor="background1"/>
                                <w:sz w:val="20"/>
                                <w:szCs w:val="22"/>
                                <w:lang w:val="hu"/>
                              </w:rPr>
                              <w:t>cím címke</w:t>
                            </w:r>
                          </w:p>
                        </w:txbxContent>
                      </v:textbox>
                    </v:shape>
                  </w:pict>
                </mc:Fallback>
              </mc:AlternateContent>
            </w:r>
            <w:r w:rsidRPr="00EB3B3A">
              <w:rPr>
                <w:lang w:val="hu"/>
              </w:rPr>
              <w:drawing>
                <wp:inline distT="0" distB="0" distL="0" distR="0" wp14:anchorId="22FDFD5D" wp14:editId="3F915024">
                  <wp:extent cx="3338960" cy="1332860"/>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a:blip r:embed="rId34" cstate="print">
                            <a:extLst>
                              <a:ext uri="{28A0092B-C50C-407E-A947-70E740481C1C}">
                                <a14:useLocalDpi xmlns:a14="http://schemas.microsoft.com/office/drawing/2010/main" val="0"/>
                              </a:ext>
                            </a:extLst>
                          </a:blip>
                          <a:srcRect l="900" r="900"/>
                          <a:stretch>
                            <a:fillRect/>
                          </a:stretch>
                        </pic:blipFill>
                        <pic:spPr bwMode="auto">
                          <a:xfrm>
                            <a:off x="0" y="0"/>
                            <a:ext cx="3338960" cy="13328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49" w:type="dxa"/>
            <w:vMerge/>
            <w:shd w:val="clear" w:color="auto" w:fill="auto"/>
          </w:tcPr>
          <w:p w14:paraId="77EBE171" w14:textId="77777777" w:rsidR="00B71525" w:rsidRPr="00EB3B3A" w:rsidRDefault="00B71525" w:rsidP="00553310">
            <w:pPr>
              <w:suppressAutoHyphens/>
              <w:rPr>
                <w:color w:val="000000" w:themeColor="text1"/>
              </w:rPr>
            </w:pPr>
          </w:p>
        </w:tc>
      </w:tr>
      <w:tr w:rsidR="00553310" w:rsidRPr="00FF231A" w14:paraId="7F999F4E" w14:textId="77777777" w:rsidTr="009C454A">
        <w:trPr>
          <w:trHeight w:val="23"/>
        </w:trPr>
        <w:tc>
          <w:tcPr>
            <w:tcW w:w="6215" w:type="dxa"/>
            <w:shd w:val="clear" w:color="auto" w:fill="auto"/>
            <w:vAlign w:val="bottom"/>
          </w:tcPr>
          <w:p w14:paraId="112E9D78" w14:textId="4892A414" w:rsidR="00B71525" w:rsidRPr="00EB3B3A" w:rsidRDefault="00B71525" w:rsidP="0089055F">
            <w:pPr>
              <w:pStyle w:val="Heading4"/>
            </w:pPr>
            <w:bookmarkStart w:id="22" w:name="_Toc71721019"/>
            <w:r w:rsidRPr="00EB3B3A">
              <w:rPr>
                <w:bCs/>
                <w:iCs w:val="0"/>
                <w:lang w:val="hu"/>
              </w:rPr>
              <w:t>A programozási útmutató tárolása</w:t>
            </w:r>
            <w:bookmarkEnd w:id="22"/>
          </w:p>
          <w:p w14:paraId="445BC016" w14:textId="639ABBAC" w:rsidR="00B71525" w:rsidRPr="00D71C31" w:rsidRDefault="00B71525" w:rsidP="009C454A">
            <w:pPr>
              <w:pStyle w:val="LCMainText"/>
              <w:rPr>
                <w:lang w:val="hu"/>
              </w:rPr>
            </w:pPr>
            <w:r w:rsidRPr="00EB3B3A">
              <w:rPr>
                <w:lang w:val="hu"/>
              </w:rPr>
              <w:t>A programozási útmutatót tegye vissza egy állandó, biztonságos helyre, ha befejezte a munkát vele. Javasoljuk, hogy az alábbi ábrán látható módon akassza fel a vezérlőszekrény ajtajában lévő kampóra.</w:t>
            </w:r>
          </w:p>
        </w:tc>
        <w:tc>
          <w:tcPr>
            <w:tcW w:w="6049" w:type="dxa"/>
            <w:vMerge/>
            <w:shd w:val="clear" w:color="auto" w:fill="auto"/>
          </w:tcPr>
          <w:p w14:paraId="0EE4EE60" w14:textId="77777777" w:rsidR="00B71525" w:rsidRPr="00D71C31" w:rsidRDefault="00B71525" w:rsidP="00553310">
            <w:pPr>
              <w:suppressAutoHyphens/>
              <w:rPr>
                <w:color w:val="000000" w:themeColor="text1"/>
                <w:lang w:val="hu"/>
              </w:rPr>
            </w:pPr>
          </w:p>
        </w:tc>
      </w:tr>
      <w:tr w:rsidR="00B71525" w:rsidRPr="00EB3B3A" w14:paraId="726F6C87" w14:textId="77777777" w:rsidTr="009C454A">
        <w:trPr>
          <w:trHeight w:val="23"/>
        </w:trPr>
        <w:tc>
          <w:tcPr>
            <w:tcW w:w="6215" w:type="dxa"/>
            <w:shd w:val="clear" w:color="auto" w:fill="auto"/>
          </w:tcPr>
          <w:p w14:paraId="438169A6" w14:textId="46D4EF00" w:rsidR="00B71525" w:rsidRPr="00EB3B3A" w:rsidRDefault="005E286F" w:rsidP="008905C2">
            <w:pPr>
              <w:pStyle w:val="LCBigPict"/>
            </w:pPr>
            <w:r w:rsidRPr="00EB3B3A">
              <w:rPr>
                <w:lang w:val="hu"/>
              </w:rPr>
              <mc:AlternateContent>
                <mc:Choice Requires="wps">
                  <w:drawing>
                    <wp:anchor distT="0" distB="0" distL="114300" distR="114300" simplePos="0" relativeHeight="251834368" behindDoc="0" locked="0" layoutInCell="1" allowOverlap="1" wp14:anchorId="0BD8500A" wp14:editId="2B0295B4">
                      <wp:simplePos x="0" y="0"/>
                      <wp:positionH relativeFrom="column">
                        <wp:posOffset>287337</wp:posOffset>
                      </wp:positionH>
                      <wp:positionV relativeFrom="paragraph">
                        <wp:posOffset>909902</wp:posOffset>
                      </wp:positionV>
                      <wp:extent cx="2094865" cy="483870"/>
                      <wp:effectExtent l="5398" t="0" r="6032" b="0"/>
                      <wp:wrapNone/>
                      <wp:docPr id="69" name="Надпись 69"/>
                      <wp:cNvGraphicFramePr/>
                      <a:graphic xmlns:a="http://schemas.openxmlformats.org/drawingml/2006/main">
                        <a:graphicData uri="http://schemas.microsoft.com/office/word/2010/wordprocessingShape">
                          <wps:wsp>
                            <wps:cNvSpPr txBox="1"/>
                            <wps:spPr>
                              <a:xfrm rot="16200000">
                                <a:off x="0" y="0"/>
                                <a:ext cx="2094865" cy="483870"/>
                              </a:xfrm>
                              <a:prstGeom prst="rect">
                                <a:avLst/>
                              </a:prstGeom>
                              <a:noFill/>
                              <a:ln w="6350">
                                <a:noFill/>
                              </a:ln>
                            </wps:spPr>
                            <wps:txbx>
                              <w:txbxContent>
                                <w:p w14:paraId="313A3E29" w14:textId="77777777" w:rsidR="004D7682" w:rsidRPr="005E286F" w:rsidRDefault="004D7682" w:rsidP="005E286F">
                                  <w:pPr>
                                    <w:jc w:val="center"/>
                                    <w:rPr>
                                      <w:rFonts w:ascii="Arial Black" w:hAnsi="Arial Black"/>
                                      <w:b/>
                                      <w:bCs/>
                                      <w:sz w:val="12"/>
                                      <w:szCs w:val="12"/>
                                    </w:rPr>
                                  </w:pPr>
                                  <w:r>
                                    <w:rPr>
                                      <w:rFonts w:ascii="Arial Black" w:hAnsi="Arial Black"/>
                                      <w:b/>
                                      <w:bCs/>
                                      <w:sz w:val="12"/>
                                      <w:szCs w:val="12"/>
                                      <w:lang w:val="hu"/>
                                    </w:rPr>
                                    <w:t>ESP-LXD vezérlő</w:t>
                                  </w:r>
                                </w:p>
                                <w:p w14:paraId="226F6D36" w14:textId="77777777" w:rsidR="004D7682" w:rsidRPr="005E286F" w:rsidRDefault="004D7682" w:rsidP="005E286F">
                                  <w:pPr>
                                    <w:jc w:val="center"/>
                                    <w:rPr>
                                      <w:sz w:val="8"/>
                                      <w:szCs w:val="8"/>
                                    </w:rPr>
                                  </w:pPr>
                                  <w:r>
                                    <w:rPr>
                                      <w:sz w:val="8"/>
                                      <w:szCs w:val="8"/>
                                      <w:lang w:val="hu"/>
                                    </w:rPr>
                                    <w:t>Programozási útmutató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8500A" id="Надпись 69" o:spid="_x0000_s1060" type="#_x0000_t202" style="position:absolute;left:0;text-align:left;margin-left:22.6pt;margin-top:71.65pt;width:164.95pt;height:38.1pt;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" filled="f" stroked="f" strokeweight=".5pt">
                      <v:textbox>
                        <w:txbxContent>
                          <w:p w14:paraId="313A3E29" w14:textId="77777777" w:rsidR="004D7682" w:rsidRPr="005E286F" w:rsidRDefault="004D7682" w:rsidP="005E286F">
                            <w:pPr>
                              <w:jc w:val="center"/>
                              <w:rPr>
                                <w:rFonts w:ascii="Arial Black" w:hAnsi="Arial Black"/>
                                <w:b/>
                                <w:bCs/>
                                <w:sz w:val="12"/>
                                <w:szCs w:val="12"/>
                              </w:rPr>
                            </w:pPr>
                            <w:r>
                              <w:rPr>
                                <w:rFonts w:ascii="Arial Black" w:hAnsi="Arial Black"/>
                                <w:b/>
                                <w:bCs/>
                                <w:sz w:val="12"/>
                                <w:szCs w:val="12"/>
                                <w:lang w:val="hu"/>
                              </w:rPr>
                              <w:t xml:space="preserve">ESP-LXD </w:t>
                            </w:r>
                            <w:r>
                              <w:rPr>
                                <w:rFonts w:ascii="Arial Black" w:hAnsi="Arial Black"/>
                                <w:b/>
                                <w:bCs/>
                                <w:sz w:val="12"/>
                                <w:szCs w:val="12"/>
                                <w:lang w:val="hu"/>
                              </w:rPr>
                              <w:t>vezérlő</w:t>
                            </w:r>
                          </w:p>
                          <w:p w14:paraId="226F6D36" w14:textId="77777777" w:rsidR="004D7682" w:rsidRPr="005E286F" w:rsidRDefault="004D7682" w:rsidP="005E286F">
                            <w:pPr>
                              <w:jc w:val="center"/>
                              <w:rPr>
                                <w:sz w:val="8"/>
                                <w:szCs w:val="8"/>
                              </w:rPr>
                            </w:pPr>
                            <w:r>
                              <w:rPr>
                                <w:sz w:val="8"/>
                                <w:szCs w:val="8"/>
                                <w:lang w:val="hu"/>
                              </w:rPr>
                              <w:t>Programozási útmutató</w:t>
                            </w:r>
                          </w:p>
                        </w:txbxContent>
                      </v:textbox>
                    </v:shape>
                  </w:pict>
                </mc:Fallback>
              </mc:AlternateContent>
            </w:r>
            <w:r w:rsidRPr="00EB3B3A">
              <w:rPr>
                <w:lang w:val="hu"/>
              </w:rPr>
              <w:drawing>
                <wp:inline distT="0" distB="0" distL="0" distR="0" wp14:anchorId="2BE22D35" wp14:editId="1391F733">
                  <wp:extent cx="3624580" cy="2203329"/>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35" cstate="print">
                            <a:extLst>
                              <a:ext uri="{28A0092B-C50C-407E-A947-70E740481C1C}">
                                <a14:useLocalDpi xmlns:a14="http://schemas.microsoft.com/office/drawing/2010/main" val="0"/>
                              </a:ext>
                            </a:extLst>
                          </a:blip>
                          <a:srcRect l="1667" r="1667"/>
                          <a:stretch>
                            <a:fillRect/>
                          </a:stretch>
                        </pic:blipFill>
                        <pic:spPr bwMode="auto">
                          <a:xfrm>
                            <a:off x="0" y="0"/>
                            <a:ext cx="3624580" cy="22033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49" w:type="dxa"/>
            <w:vMerge/>
            <w:shd w:val="clear" w:color="auto" w:fill="auto"/>
          </w:tcPr>
          <w:p w14:paraId="56BED7F3" w14:textId="77777777" w:rsidR="00B71525" w:rsidRPr="00EB3B3A" w:rsidRDefault="00B71525" w:rsidP="00553310">
            <w:pPr>
              <w:suppressAutoHyphens/>
              <w:rPr>
                <w:color w:val="000000" w:themeColor="text1"/>
              </w:rPr>
            </w:pPr>
          </w:p>
        </w:tc>
      </w:tr>
    </w:tbl>
    <w:p w14:paraId="111D6BEF"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537"/>
        <w:gridCol w:w="5727"/>
      </w:tblGrid>
      <w:tr w:rsidR="00B71525" w:rsidRPr="00EB3B3A" w14:paraId="0523F3C3" w14:textId="77777777" w:rsidTr="005F321D">
        <w:trPr>
          <w:trHeight w:val="23"/>
        </w:trPr>
        <w:tc>
          <w:tcPr>
            <w:tcW w:w="6537" w:type="dxa"/>
            <w:shd w:val="clear" w:color="auto" w:fill="auto"/>
            <w:vAlign w:val="center"/>
          </w:tcPr>
          <w:p w14:paraId="30C27B5A" w14:textId="77777777" w:rsidR="00B71525" w:rsidRPr="00EB3B3A" w:rsidRDefault="00B71525" w:rsidP="00526DAC">
            <w:pPr>
              <w:pStyle w:val="Heading3"/>
            </w:pPr>
            <w:bookmarkStart w:id="23" w:name="_Toc71721020"/>
            <w:r w:rsidRPr="00EB3B3A">
              <w:rPr>
                <w:bCs/>
                <w:lang w:val="hu"/>
              </w:rPr>
              <w:t>Programozás ellenőrzőlista</w:t>
            </w:r>
            <w:bookmarkEnd w:id="23"/>
          </w:p>
          <w:p w14:paraId="30030922" w14:textId="14C5C403" w:rsidR="00B71525" w:rsidRPr="00EB3B3A" w:rsidRDefault="00B71525" w:rsidP="00EC1E36">
            <w:pPr>
              <w:pStyle w:val="LCMainTextBI"/>
            </w:pPr>
            <w:r w:rsidRPr="00EB3B3A">
              <w:rPr>
                <w:lang w:val="hu"/>
              </w:rPr>
              <w:t>Az ESP-LXD vezérlő első alkalommal történő programozásakor ajánlott a következő lépéseket sorrendben elvégezni.</w:t>
            </w:r>
          </w:p>
          <w:p w14:paraId="7F82243B" w14:textId="41A3D78A" w:rsidR="00B71525" w:rsidRPr="00EB3B3A" w:rsidRDefault="00B71525" w:rsidP="0089055F">
            <w:pPr>
              <w:pStyle w:val="LCMainText"/>
            </w:pPr>
            <w:r w:rsidRPr="00EB3B3A">
              <w:rPr>
                <w:lang w:val="hu"/>
              </w:rPr>
              <w:t>A könnyebbség kedvéért minden lépéshez tartozik egy jelölőnégyzet.</w:t>
            </w:r>
          </w:p>
          <w:p w14:paraId="3EB4E531" w14:textId="77777777" w:rsidR="00B71525" w:rsidRPr="00EB3B3A" w:rsidRDefault="00B71525" w:rsidP="00D40921">
            <w:pPr>
              <w:pStyle w:val="Heading4"/>
              <w:spacing w:after="60"/>
            </w:pPr>
            <w:bookmarkStart w:id="24" w:name="_Toc71721021"/>
            <w:r w:rsidRPr="00EB3B3A">
              <w:rPr>
                <w:bCs/>
                <w:iCs w:val="0"/>
                <w:lang w:val="hu"/>
              </w:rPr>
              <w:t>Hardver beállítása</w:t>
            </w:r>
            <w:bookmarkEnd w:id="24"/>
          </w:p>
          <w:p w14:paraId="3CC96916" w14:textId="306C577D" w:rsidR="00B71525"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LXD dekódermodul telepítése</w:t>
            </w:r>
            <w:r w:rsidRPr="00EB3B3A">
              <w:rPr>
                <w:color w:val="000000" w:themeColor="text1"/>
                <w:sz w:val="19"/>
                <w:szCs w:val="19"/>
                <w:lang w:val="hu"/>
              </w:rPr>
              <w:tab/>
              <w:t>117. oldal</w:t>
            </w:r>
          </w:p>
          <w:p w14:paraId="350932E2" w14:textId="2C90B51D" w:rsidR="00D2078D"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SM állomásmodulok telepítése</w:t>
            </w:r>
            <w:r w:rsidRPr="00EB3B3A">
              <w:rPr>
                <w:color w:val="000000" w:themeColor="text1"/>
                <w:sz w:val="19"/>
                <w:szCs w:val="19"/>
                <w:lang w:val="hu"/>
              </w:rPr>
              <w:tab/>
              <w:t>118. oldal</w:t>
            </w:r>
          </w:p>
          <w:p w14:paraId="15C9A63D" w14:textId="416AB0B0" w:rsidR="00B71525"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Töltse ki a programozási útmutatót</w:t>
            </w:r>
            <w:r w:rsidRPr="00EB3B3A">
              <w:rPr>
                <w:rFonts w:ascii="Arial Narrow" w:hAnsi="Arial Narrow"/>
                <w:color w:val="000000" w:themeColor="text1"/>
                <w:sz w:val="19"/>
                <w:szCs w:val="19"/>
                <w:lang w:val="hu"/>
              </w:rPr>
              <w:t>(lásd a programozási útmutató utasításait</w:t>
            </w:r>
            <w:r w:rsidRPr="00EB3B3A">
              <w:rPr>
                <w:color w:val="000000" w:themeColor="text1"/>
                <w:sz w:val="19"/>
                <w:szCs w:val="19"/>
                <w:lang w:val="hu"/>
              </w:rPr>
              <w:t>)</w:t>
            </w:r>
          </w:p>
          <w:p w14:paraId="73FB3A3D" w14:textId="52DECA11" w:rsidR="00B71525"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Alkalmazza a dekódercímkéket (</w:t>
            </w:r>
            <w:r w:rsidRPr="00EB3B3A">
              <w:rPr>
                <w:rFonts w:ascii="Arial Narrow" w:hAnsi="Arial Narrow"/>
                <w:color w:val="000000" w:themeColor="text1"/>
                <w:sz w:val="19"/>
                <w:szCs w:val="19"/>
                <w:lang w:val="hu"/>
              </w:rPr>
              <w:t>lásd a programozási útmutató utasításait</w:t>
            </w:r>
            <w:r w:rsidRPr="00EB3B3A">
              <w:rPr>
                <w:color w:val="000000" w:themeColor="text1"/>
                <w:sz w:val="19"/>
                <w:szCs w:val="19"/>
                <w:lang w:val="hu"/>
              </w:rPr>
              <w:t>)</w:t>
            </w:r>
          </w:p>
          <w:p w14:paraId="07F62C53" w14:textId="70C806EE" w:rsidR="00B71525"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Tiszta programinformáció</w:t>
            </w:r>
            <w:r w:rsidRPr="00EB3B3A">
              <w:rPr>
                <w:color w:val="000000" w:themeColor="text1"/>
                <w:sz w:val="19"/>
                <w:szCs w:val="19"/>
                <w:lang w:val="hu"/>
              </w:rPr>
              <w:tab/>
              <w:t>101. oldal</w:t>
            </w:r>
          </w:p>
          <w:p w14:paraId="0A0F30DD" w14:textId="5E57B838" w:rsidR="00B71525"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Nyelv beállítása</w:t>
            </w:r>
            <w:r w:rsidRPr="00EB3B3A">
              <w:rPr>
                <w:color w:val="000000" w:themeColor="text1"/>
                <w:sz w:val="19"/>
                <w:szCs w:val="19"/>
                <w:lang w:val="hu"/>
              </w:rPr>
              <w:tab/>
              <w:t>74. oldal</w:t>
            </w:r>
          </w:p>
          <w:p w14:paraId="03D2576B" w14:textId="23F0C2EC" w:rsidR="00B71525"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Idő beállítás</w:t>
            </w:r>
            <w:r w:rsidRPr="00EB3B3A">
              <w:rPr>
                <w:color w:val="000000" w:themeColor="text1"/>
                <w:sz w:val="19"/>
                <w:szCs w:val="19"/>
                <w:lang w:val="hu"/>
              </w:rPr>
              <w:tab/>
              <w:t>13. oldal</w:t>
            </w:r>
          </w:p>
          <w:p w14:paraId="37706223" w14:textId="16704C13" w:rsidR="00B71525"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Dátum beállítása</w:t>
            </w:r>
            <w:r w:rsidRPr="00EB3B3A">
              <w:rPr>
                <w:color w:val="000000" w:themeColor="text1"/>
                <w:sz w:val="19"/>
                <w:szCs w:val="19"/>
                <w:lang w:val="hu"/>
              </w:rPr>
              <w:tab/>
              <w:t>13. oldal</w:t>
            </w:r>
          </w:p>
          <w:p w14:paraId="6D71B061" w14:textId="256794CD" w:rsidR="00B71525"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Szelep típusok beállítása</w:t>
            </w:r>
            <w:r w:rsidRPr="00EB3B3A">
              <w:rPr>
                <w:color w:val="000000" w:themeColor="text1"/>
                <w:sz w:val="19"/>
                <w:szCs w:val="19"/>
                <w:lang w:val="hu"/>
              </w:rPr>
              <w:tab/>
              <w:t>14. oldal</w:t>
            </w:r>
          </w:p>
          <w:p w14:paraId="3D886702" w14:textId="0050377E" w:rsidR="00B71525"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Főszelepek beállítása</w:t>
            </w:r>
            <w:r w:rsidRPr="00EB3B3A">
              <w:rPr>
                <w:color w:val="000000" w:themeColor="text1"/>
                <w:sz w:val="19"/>
                <w:szCs w:val="19"/>
                <w:lang w:val="hu"/>
              </w:rPr>
              <w:tab/>
              <w:t>16. oldal</w:t>
            </w:r>
          </w:p>
          <w:p w14:paraId="34E4959D" w14:textId="423B75BF" w:rsidR="00B71525"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Időjárás-érzékelők beállítása (opcionális)</w:t>
            </w:r>
            <w:r w:rsidRPr="00EB3B3A">
              <w:rPr>
                <w:color w:val="000000" w:themeColor="text1"/>
                <w:sz w:val="19"/>
                <w:szCs w:val="19"/>
                <w:lang w:val="hu"/>
              </w:rPr>
              <w:tab/>
              <w:t>18. oldal</w:t>
            </w:r>
          </w:p>
          <w:p w14:paraId="404C725D" w14:textId="583FD8EE" w:rsidR="00B71525" w:rsidRPr="00EB3B3A" w:rsidRDefault="00B71525" w:rsidP="00C06F23">
            <w:pPr>
              <w:pStyle w:val="ListParagraph"/>
              <w:numPr>
                <w:ilvl w:val="0"/>
                <w:numId w:val="17"/>
              </w:numPr>
              <w:tabs>
                <w:tab w:val="left" w:leader="dot" w:pos="5245"/>
              </w:tabs>
              <w:suppressAutoHyphens/>
              <w:spacing w:before="60" w:after="40"/>
              <w:ind w:left="530"/>
              <w:jc w:val="both"/>
              <w:rPr>
                <w:color w:val="000000" w:themeColor="text1"/>
                <w:sz w:val="19"/>
                <w:szCs w:val="19"/>
              </w:rPr>
            </w:pPr>
            <w:r w:rsidRPr="00EB3B3A">
              <w:rPr>
                <w:color w:val="000000" w:themeColor="text1"/>
                <w:sz w:val="19"/>
                <w:szCs w:val="19"/>
                <w:lang w:val="hu"/>
              </w:rPr>
              <w:t>Állomások és dekóderek beállítása</w:t>
            </w:r>
            <w:r w:rsidRPr="00EB3B3A">
              <w:rPr>
                <w:color w:val="000000" w:themeColor="text1"/>
                <w:sz w:val="19"/>
                <w:szCs w:val="19"/>
                <w:lang w:val="hu"/>
              </w:rPr>
              <w:tab/>
              <w:t>20. oldal</w:t>
            </w:r>
          </w:p>
          <w:p w14:paraId="4FCC3AD1" w14:textId="0109AB5A" w:rsidR="00B71525" w:rsidRPr="00EB3B3A" w:rsidRDefault="00B71525" w:rsidP="00C06F23">
            <w:pPr>
              <w:pStyle w:val="ListParagraph"/>
              <w:numPr>
                <w:ilvl w:val="0"/>
                <w:numId w:val="17"/>
              </w:numPr>
              <w:tabs>
                <w:tab w:val="left" w:leader="dot" w:pos="5245"/>
              </w:tabs>
              <w:suppressAutoHyphens/>
              <w:spacing w:before="60" w:after="40"/>
              <w:ind w:left="530"/>
              <w:jc w:val="both"/>
              <w:rPr>
                <w:b/>
                <w:bCs/>
                <w:color w:val="000000" w:themeColor="text1"/>
                <w:sz w:val="19"/>
                <w:szCs w:val="19"/>
              </w:rPr>
            </w:pPr>
            <w:r w:rsidRPr="00EB3B3A">
              <w:rPr>
                <w:color w:val="000000" w:themeColor="text1"/>
                <w:sz w:val="19"/>
                <w:szCs w:val="19"/>
                <w:lang w:val="hu"/>
              </w:rPr>
              <w:t>Áramlásérzékelők beállítása (opcionális)</w:t>
            </w:r>
            <w:r w:rsidRPr="00EB3B3A">
              <w:rPr>
                <w:color w:val="000000" w:themeColor="text1"/>
                <w:sz w:val="19"/>
                <w:szCs w:val="19"/>
                <w:lang w:val="hu"/>
              </w:rPr>
              <w:tab/>
              <w:t>22. oldal</w:t>
            </w:r>
          </w:p>
          <w:p w14:paraId="68F94661" w14:textId="77777777" w:rsidR="00B71525" w:rsidRPr="00EB3B3A" w:rsidRDefault="00B71525" w:rsidP="0089055F">
            <w:pPr>
              <w:pStyle w:val="Heading4"/>
            </w:pPr>
            <w:bookmarkStart w:id="25" w:name="_Toc71721022"/>
            <w:r w:rsidRPr="00EB3B3A">
              <w:rPr>
                <w:bCs/>
                <w:iCs w:val="0"/>
                <w:lang w:val="hu"/>
              </w:rPr>
              <w:t>Programok beállítása</w:t>
            </w:r>
            <w:bookmarkEnd w:id="25"/>
          </w:p>
          <w:p w14:paraId="3E0DEB01" w14:textId="77777777" w:rsidR="00B71525" w:rsidRPr="00EB3B3A" w:rsidRDefault="00B71525" w:rsidP="00F16FA2">
            <w:pPr>
              <w:pStyle w:val="23"/>
              <w:shd w:val="clear" w:color="auto" w:fill="auto"/>
              <w:suppressAutoHyphens/>
              <w:spacing w:line="240" w:lineRule="auto"/>
              <w:ind w:left="182"/>
              <w:jc w:val="both"/>
              <w:rPr>
                <w:color w:val="000000" w:themeColor="text1"/>
                <w:sz w:val="19"/>
                <w:szCs w:val="19"/>
              </w:rPr>
            </w:pPr>
            <w:r w:rsidRPr="00EB3B3A">
              <w:rPr>
                <w:color w:val="000000" w:themeColor="text1"/>
                <w:sz w:val="19"/>
                <w:szCs w:val="19"/>
                <w:lang w:val="hu"/>
              </w:rPr>
              <w:t>A B C D</w:t>
            </w:r>
          </w:p>
          <w:p w14:paraId="36FD5131" w14:textId="0B05EB8C" w:rsidR="00B71525" w:rsidRPr="00EB3B3A" w:rsidRDefault="00F16FA2" w:rsidP="005F321D">
            <w:pPr>
              <w:tabs>
                <w:tab w:val="left" w:leader="dot" w:pos="5222"/>
              </w:tabs>
              <w:suppressAutoHyphens/>
              <w:spacing w:before="40" w:after="40"/>
              <w:ind w:left="182"/>
              <w:jc w:val="both"/>
              <w:rPr>
                <w:color w:val="000000" w:themeColor="text1"/>
                <w:sz w:val="19"/>
                <w:szCs w:val="19"/>
              </w:rPr>
            </w:pPr>
            <w:r w:rsidRPr="00EB3B3A">
              <w:rPr>
                <w:color w:val="000000" w:themeColor="text1"/>
                <w:lang w:val="hu"/>
              </w:rPr>
              <w:sym w:font="Wingdings" w:char="F071"/>
            </w:r>
            <w:r w:rsidRPr="00EB3B3A">
              <w:rPr>
                <w:color w:val="000000" w:themeColor="text1"/>
                <w:lang w:val="hu"/>
              </w:rPr>
              <w:t xml:space="preserve"> </w:t>
            </w:r>
            <w:r w:rsidRPr="00EB3B3A">
              <w:rPr>
                <w:color w:val="000000" w:themeColor="text1"/>
                <w:lang w:val="hu"/>
              </w:rPr>
              <w:sym w:font="Wingdings" w:char="F071"/>
            </w:r>
            <w:r w:rsidRPr="00EB3B3A">
              <w:rPr>
                <w:color w:val="000000" w:themeColor="text1"/>
                <w:lang w:val="hu"/>
              </w:rPr>
              <w:t xml:space="preserve"> </w:t>
            </w:r>
            <w:r w:rsidRPr="00EB3B3A">
              <w:rPr>
                <w:color w:val="000000" w:themeColor="text1"/>
                <w:lang w:val="hu"/>
              </w:rPr>
              <w:sym w:font="Wingdings" w:char="F071"/>
            </w:r>
            <w:r w:rsidRPr="00EB3B3A">
              <w:rPr>
                <w:color w:val="000000" w:themeColor="text1"/>
                <w:lang w:val="hu"/>
              </w:rPr>
              <w:t xml:space="preserve"> </w:t>
            </w:r>
            <w:r w:rsidRPr="00EB3B3A">
              <w:rPr>
                <w:color w:val="000000" w:themeColor="text1"/>
                <w:lang w:val="hu"/>
              </w:rPr>
              <w:sym w:font="Wingdings" w:char="F071"/>
            </w:r>
            <w:r w:rsidRPr="00EB3B3A">
              <w:rPr>
                <w:color w:val="000000" w:themeColor="text1"/>
                <w:lang w:val="hu"/>
              </w:rPr>
              <w:t xml:space="preserve"> </w:t>
            </w:r>
            <w:r w:rsidRPr="00EB3B3A">
              <w:rPr>
                <w:color w:val="000000" w:themeColor="text1"/>
                <w:sz w:val="19"/>
                <w:szCs w:val="19"/>
                <w:lang w:val="hu"/>
              </w:rPr>
              <w:t>Program</w:t>
            </w:r>
            <w:r w:rsidRPr="00EB3B3A">
              <w:rPr>
                <w:b/>
                <w:bCs/>
                <w:color w:val="000000" w:themeColor="text1"/>
                <w:sz w:val="19"/>
                <w:szCs w:val="19"/>
                <w:lang w:val="hu"/>
              </w:rPr>
              <w:t xml:space="preserve"> </w:t>
            </w:r>
            <w:r w:rsidRPr="00EB3B3A">
              <w:rPr>
                <w:color w:val="000000" w:themeColor="text1"/>
                <w:sz w:val="19"/>
                <w:szCs w:val="19"/>
                <w:lang w:val="hu"/>
              </w:rPr>
              <w:t>kiválasztása (A, B, C vagy D)</w:t>
            </w:r>
            <w:r w:rsidRPr="00EB3B3A">
              <w:rPr>
                <w:color w:val="000000" w:themeColor="text1"/>
                <w:sz w:val="19"/>
                <w:szCs w:val="19"/>
                <w:lang w:val="hu"/>
              </w:rPr>
              <w:tab/>
              <w:t>14. oldal</w:t>
            </w:r>
          </w:p>
          <w:p w14:paraId="2F2097BF" w14:textId="3CC1C9F5" w:rsidR="00B71525" w:rsidRPr="00EB3B3A" w:rsidRDefault="00F16FA2" w:rsidP="005F321D">
            <w:pPr>
              <w:tabs>
                <w:tab w:val="left" w:leader="dot" w:pos="5222"/>
              </w:tabs>
              <w:suppressAutoHyphens/>
              <w:spacing w:before="40" w:after="40"/>
              <w:ind w:left="182"/>
              <w:jc w:val="both"/>
              <w:rPr>
                <w:color w:val="000000" w:themeColor="text1"/>
                <w:sz w:val="19"/>
                <w:szCs w:val="19"/>
              </w:rPr>
            </w:pPr>
            <w:r w:rsidRPr="00EB3B3A">
              <w:rPr>
                <w:color w:val="000000" w:themeColor="text1"/>
                <w:lang w:val="hu"/>
              </w:rPr>
              <w:sym w:font="Wingdings" w:char="F071"/>
            </w:r>
            <w:r w:rsidRPr="00EB3B3A">
              <w:rPr>
                <w:color w:val="000000" w:themeColor="text1"/>
                <w:lang w:val="hu"/>
              </w:rPr>
              <w:t xml:space="preserve"> </w:t>
            </w:r>
            <w:r w:rsidRPr="00EB3B3A">
              <w:rPr>
                <w:color w:val="000000" w:themeColor="text1"/>
                <w:lang w:val="hu"/>
              </w:rPr>
              <w:sym w:font="Wingdings" w:char="F071"/>
            </w:r>
            <w:r w:rsidRPr="00EB3B3A">
              <w:rPr>
                <w:color w:val="000000" w:themeColor="text1"/>
                <w:lang w:val="hu"/>
              </w:rPr>
              <w:t xml:space="preserve"> </w:t>
            </w:r>
            <w:r w:rsidRPr="00EB3B3A">
              <w:rPr>
                <w:color w:val="000000" w:themeColor="text1"/>
                <w:lang w:val="hu"/>
              </w:rPr>
              <w:sym w:font="Wingdings" w:char="F071"/>
            </w:r>
            <w:r w:rsidRPr="00EB3B3A">
              <w:rPr>
                <w:color w:val="000000" w:themeColor="text1"/>
                <w:lang w:val="hu"/>
              </w:rPr>
              <w:t xml:space="preserve"> </w:t>
            </w:r>
            <w:r w:rsidRPr="00EB3B3A">
              <w:rPr>
                <w:color w:val="000000" w:themeColor="text1"/>
                <w:lang w:val="hu"/>
              </w:rPr>
              <w:sym w:font="Wingdings" w:char="F071"/>
            </w:r>
            <w:r w:rsidRPr="00EB3B3A">
              <w:rPr>
                <w:color w:val="000000" w:themeColor="text1"/>
                <w:lang w:val="hu"/>
              </w:rPr>
              <w:t xml:space="preserve"> </w:t>
            </w:r>
            <w:r w:rsidRPr="00EB3B3A">
              <w:rPr>
                <w:color w:val="000000" w:themeColor="text1"/>
                <w:sz w:val="19"/>
                <w:szCs w:val="19"/>
                <w:lang w:val="hu"/>
              </w:rPr>
              <w:t>Öntözés kezdési időpontjának beállítása</w:t>
            </w:r>
            <w:r w:rsidRPr="00EB3B3A">
              <w:rPr>
                <w:color w:val="000000" w:themeColor="text1"/>
                <w:sz w:val="19"/>
                <w:szCs w:val="19"/>
                <w:lang w:val="hu"/>
              </w:rPr>
              <w:tab/>
              <w:t>25. oldal</w:t>
            </w:r>
          </w:p>
          <w:p w14:paraId="106A5727" w14:textId="41C503A3" w:rsidR="00B71525" w:rsidRPr="00EB3B3A" w:rsidRDefault="00F16FA2" w:rsidP="005F321D">
            <w:pPr>
              <w:tabs>
                <w:tab w:val="left" w:leader="dot" w:pos="5222"/>
              </w:tabs>
              <w:suppressAutoHyphens/>
              <w:spacing w:before="40" w:after="40"/>
              <w:ind w:left="182"/>
              <w:jc w:val="both"/>
              <w:rPr>
                <w:color w:val="000000" w:themeColor="text1"/>
                <w:sz w:val="19"/>
                <w:szCs w:val="19"/>
              </w:rPr>
            </w:pPr>
            <w:r w:rsidRPr="00EB3B3A">
              <w:rPr>
                <w:color w:val="000000" w:themeColor="text1"/>
                <w:lang w:val="hu"/>
              </w:rPr>
              <w:sym w:font="Wingdings" w:char="F071"/>
            </w:r>
            <w:r w:rsidRPr="00EB3B3A">
              <w:rPr>
                <w:color w:val="000000" w:themeColor="text1"/>
                <w:lang w:val="hu"/>
              </w:rPr>
              <w:t xml:space="preserve"> </w:t>
            </w:r>
            <w:r w:rsidRPr="00EB3B3A">
              <w:rPr>
                <w:color w:val="000000" w:themeColor="text1"/>
                <w:lang w:val="hu"/>
              </w:rPr>
              <w:sym w:font="Wingdings" w:char="F071"/>
            </w:r>
            <w:r w:rsidRPr="00EB3B3A">
              <w:rPr>
                <w:color w:val="000000" w:themeColor="text1"/>
                <w:lang w:val="hu"/>
              </w:rPr>
              <w:t xml:space="preserve"> </w:t>
            </w:r>
            <w:r w:rsidRPr="00EB3B3A">
              <w:rPr>
                <w:color w:val="000000" w:themeColor="text1"/>
                <w:lang w:val="hu"/>
              </w:rPr>
              <w:sym w:font="Wingdings" w:char="F071"/>
            </w:r>
            <w:r w:rsidRPr="00EB3B3A">
              <w:rPr>
                <w:color w:val="000000" w:themeColor="text1"/>
                <w:lang w:val="hu"/>
              </w:rPr>
              <w:t xml:space="preserve"> </w:t>
            </w:r>
            <w:r w:rsidRPr="00EB3B3A">
              <w:rPr>
                <w:color w:val="000000" w:themeColor="text1"/>
                <w:lang w:val="hu"/>
              </w:rPr>
              <w:sym w:font="Wingdings" w:char="F071"/>
            </w:r>
            <w:r w:rsidRPr="00EB3B3A">
              <w:rPr>
                <w:color w:val="000000" w:themeColor="text1"/>
                <w:lang w:val="hu"/>
              </w:rPr>
              <w:t xml:space="preserve"> </w:t>
            </w:r>
            <w:r w:rsidRPr="00EB3B3A">
              <w:rPr>
                <w:color w:val="000000" w:themeColor="text1"/>
                <w:sz w:val="19"/>
                <w:szCs w:val="19"/>
                <w:lang w:val="hu"/>
              </w:rPr>
              <w:t>Válassza ki az öntözési napokat *</w:t>
            </w:r>
            <w:r w:rsidRPr="00EB3B3A">
              <w:rPr>
                <w:color w:val="000000" w:themeColor="text1"/>
                <w:sz w:val="19"/>
                <w:szCs w:val="19"/>
                <w:lang w:val="hu"/>
              </w:rPr>
              <w:tab/>
              <w:t>26. oldal</w:t>
            </w:r>
          </w:p>
          <w:p w14:paraId="5A9E21B2" w14:textId="62F85CB6" w:rsidR="00B71525" w:rsidRPr="00EB3B3A" w:rsidRDefault="00F16FA2" w:rsidP="005F321D">
            <w:pPr>
              <w:tabs>
                <w:tab w:val="left" w:leader="dot" w:pos="5222"/>
              </w:tabs>
              <w:suppressAutoHyphens/>
              <w:spacing w:before="40" w:after="40"/>
              <w:ind w:left="182"/>
              <w:jc w:val="both"/>
              <w:rPr>
                <w:color w:val="000000" w:themeColor="text1"/>
                <w:sz w:val="19"/>
                <w:szCs w:val="19"/>
              </w:rPr>
            </w:pPr>
            <w:r w:rsidRPr="00EB3B3A">
              <w:rPr>
                <w:color w:val="000000" w:themeColor="text1"/>
                <w:lang w:val="hu"/>
              </w:rPr>
              <w:sym w:font="Wingdings" w:char="F071"/>
            </w:r>
            <w:r w:rsidRPr="00EB3B3A">
              <w:rPr>
                <w:color w:val="000000" w:themeColor="text1"/>
                <w:lang w:val="hu"/>
              </w:rPr>
              <w:t xml:space="preserve"> </w:t>
            </w:r>
            <w:r w:rsidRPr="00EB3B3A">
              <w:rPr>
                <w:color w:val="000000" w:themeColor="text1"/>
                <w:lang w:val="hu"/>
              </w:rPr>
              <w:sym w:font="Wingdings" w:char="F071"/>
            </w:r>
            <w:r w:rsidRPr="00EB3B3A">
              <w:rPr>
                <w:lang w:val="hu"/>
              </w:rPr>
              <w:t xml:space="preserve"> </w:t>
            </w:r>
            <w:r w:rsidRPr="00EB3B3A">
              <w:rPr>
                <w:color w:val="000000" w:themeColor="text1"/>
                <w:lang w:val="hu"/>
              </w:rPr>
              <w:sym w:font="Wingdings" w:char="F071"/>
            </w:r>
            <w:r w:rsidRPr="00EB3B3A">
              <w:rPr>
                <w:color w:val="000000" w:themeColor="text1"/>
                <w:lang w:val="hu"/>
              </w:rPr>
              <w:t xml:space="preserve"> </w:t>
            </w:r>
            <w:r w:rsidRPr="00EB3B3A">
              <w:rPr>
                <w:color w:val="000000" w:themeColor="text1"/>
                <w:lang w:val="hu"/>
              </w:rPr>
              <w:sym w:font="Wingdings" w:char="F071"/>
            </w:r>
            <w:r w:rsidRPr="00EB3B3A">
              <w:rPr>
                <w:color w:val="000000" w:themeColor="text1"/>
                <w:lang w:val="hu"/>
              </w:rPr>
              <w:t xml:space="preserve"> </w:t>
            </w:r>
            <w:r w:rsidRPr="00EB3B3A">
              <w:rPr>
                <w:color w:val="000000" w:themeColor="text1"/>
                <w:sz w:val="19"/>
                <w:szCs w:val="19"/>
                <w:lang w:val="hu"/>
              </w:rPr>
              <w:t>Állomás futási idő(k) beállítása</w:t>
            </w:r>
            <w:r w:rsidRPr="00EB3B3A">
              <w:rPr>
                <w:color w:val="000000" w:themeColor="text1"/>
                <w:sz w:val="19"/>
                <w:szCs w:val="19"/>
                <w:lang w:val="hu"/>
              </w:rPr>
              <w:tab/>
              <w:t>27. oldal</w:t>
            </w:r>
          </w:p>
          <w:p w14:paraId="7F7FA225" w14:textId="5DB8CCA5" w:rsidR="00B71525" w:rsidRPr="00EB3B3A" w:rsidRDefault="00B71525" w:rsidP="005F321D">
            <w:pPr>
              <w:suppressAutoHyphens/>
              <w:spacing w:before="60" w:after="40"/>
              <w:ind w:left="168" w:right="1247"/>
              <w:jc w:val="both"/>
              <w:rPr>
                <w:color w:val="000000" w:themeColor="text1"/>
              </w:rPr>
            </w:pPr>
            <w:r w:rsidRPr="00EB3B3A">
              <w:rPr>
                <w:color w:val="000000" w:themeColor="text1"/>
                <w:sz w:val="19"/>
                <w:szCs w:val="19"/>
                <w:lang w:val="hu"/>
              </w:rPr>
              <w:t>* A Páratlan, Páratlan31, Páros és Ciklikus öntözési ciklusokhoz lásd az öntözési ciklusok tárcsa pozícióját.</w:t>
            </w:r>
          </w:p>
        </w:tc>
        <w:tc>
          <w:tcPr>
            <w:tcW w:w="5727" w:type="dxa"/>
            <w:shd w:val="clear" w:color="auto" w:fill="auto"/>
          </w:tcPr>
          <w:p w14:paraId="5E7C68A4" w14:textId="77777777" w:rsidR="00B71525" w:rsidRPr="00EB3B3A" w:rsidRDefault="00B71525" w:rsidP="00D06475">
            <w:pPr>
              <w:pStyle w:val="Heading4"/>
              <w:spacing w:after="60"/>
            </w:pPr>
            <w:bookmarkStart w:id="26" w:name="_Toc71721023"/>
            <w:r w:rsidRPr="00EB3B3A">
              <w:rPr>
                <w:bCs/>
                <w:iCs w:val="0"/>
                <w:lang w:val="hu"/>
              </w:rPr>
              <w:t>Programok beállítása (opcionális)</w:t>
            </w:r>
            <w:bookmarkEnd w:id="26"/>
          </w:p>
          <w:p w14:paraId="65C73783" w14:textId="5029E155" w:rsidR="00B71525" w:rsidRPr="00EB3B3A" w:rsidRDefault="00B71525" w:rsidP="00C06F23">
            <w:pPr>
              <w:numPr>
                <w:ilvl w:val="0"/>
                <w:numId w:val="15"/>
              </w:numPr>
              <w:tabs>
                <w:tab w:val="left" w:leader="dot" w:pos="4872"/>
              </w:tabs>
              <w:suppressAutoHyphens/>
              <w:spacing w:before="40" w:after="40"/>
              <w:ind w:left="825" w:hanging="308"/>
              <w:jc w:val="both"/>
              <w:rPr>
                <w:color w:val="000000" w:themeColor="text1"/>
                <w:sz w:val="19"/>
                <w:szCs w:val="19"/>
              </w:rPr>
            </w:pPr>
            <w:r w:rsidRPr="00EB3B3A">
              <w:rPr>
                <w:color w:val="000000" w:themeColor="text1"/>
                <w:sz w:val="19"/>
                <w:szCs w:val="19"/>
                <w:lang w:val="hu"/>
              </w:rPr>
              <w:t>Szezonális beállítás</w:t>
            </w:r>
            <w:r w:rsidRPr="00EB3B3A">
              <w:rPr>
                <w:color w:val="000000" w:themeColor="text1"/>
                <w:sz w:val="19"/>
                <w:szCs w:val="19"/>
                <w:lang w:val="hu"/>
              </w:rPr>
              <w:tab/>
              <w:t>47. oldal</w:t>
            </w:r>
          </w:p>
          <w:p w14:paraId="26A997EC" w14:textId="1441BFE4" w:rsidR="00B71525" w:rsidRPr="00EB3B3A" w:rsidRDefault="00B71525" w:rsidP="00C06F23">
            <w:pPr>
              <w:numPr>
                <w:ilvl w:val="0"/>
                <w:numId w:val="15"/>
              </w:numPr>
              <w:tabs>
                <w:tab w:val="left" w:leader="dot" w:pos="4872"/>
              </w:tabs>
              <w:suppressAutoHyphens/>
              <w:spacing w:before="40" w:after="40"/>
              <w:ind w:left="825" w:hanging="308"/>
              <w:jc w:val="both"/>
              <w:rPr>
                <w:color w:val="000000" w:themeColor="text1"/>
                <w:sz w:val="19"/>
                <w:szCs w:val="19"/>
              </w:rPr>
            </w:pPr>
            <w:r w:rsidRPr="00EB3B3A">
              <w:rPr>
                <w:color w:val="000000" w:themeColor="text1"/>
                <w:sz w:val="19"/>
                <w:szCs w:val="19"/>
                <w:lang w:val="hu"/>
              </w:rPr>
              <w:t>Öntözési ablak létrehozása</w:t>
            </w:r>
            <w:r w:rsidRPr="00EB3B3A">
              <w:rPr>
                <w:color w:val="000000" w:themeColor="text1"/>
                <w:sz w:val="19"/>
                <w:szCs w:val="19"/>
                <w:lang w:val="hu"/>
              </w:rPr>
              <w:tab/>
              <w:t>52. oldal</w:t>
            </w:r>
          </w:p>
          <w:p w14:paraId="533611D3" w14:textId="5E8042F4" w:rsidR="00B71525" w:rsidRPr="00EB3B3A" w:rsidRDefault="00B71525" w:rsidP="00C06F23">
            <w:pPr>
              <w:numPr>
                <w:ilvl w:val="0"/>
                <w:numId w:val="15"/>
              </w:numPr>
              <w:tabs>
                <w:tab w:val="left" w:leader="dot" w:pos="4872"/>
              </w:tabs>
              <w:suppressAutoHyphens/>
              <w:spacing w:before="40" w:after="40"/>
              <w:ind w:left="825" w:hanging="308"/>
              <w:jc w:val="both"/>
              <w:rPr>
                <w:color w:val="000000" w:themeColor="text1"/>
                <w:sz w:val="19"/>
                <w:szCs w:val="19"/>
              </w:rPr>
            </w:pPr>
            <w:r w:rsidRPr="00EB3B3A">
              <w:rPr>
                <w:color w:val="000000" w:themeColor="text1"/>
                <w:sz w:val="19"/>
                <w:szCs w:val="19"/>
                <w:lang w:val="hu"/>
              </w:rPr>
              <w:t xml:space="preserve">Állomáskésleltetés beállítása </w:t>
            </w:r>
            <w:r w:rsidRPr="00EB3B3A">
              <w:rPr>
                <w:color w:val="000000" w:themeColor="text1"/>
                <w:sz w:val="19"/>
                <w:szCs w:val="19"/>
                <w:lang w:val="hu"/>
              </w:rPr>
              <w:tab/>
              <w:t>57. oldal</w:t>
            </w:r>
          </w:p>
          <w:p w14:paraId="5C56A45E" w14:textId="356C1A28" w:rsidR="00B71525" w:rsidRPr="00EB3B3A" w:rsidRDefault="00B71525" w:rsidP="00C06F23">
            <w:pPr>
              <w:numPr>
                <w:ilvl w:val="0"/>
                <w:numId w:val="15"/>
              </w:numPr>
              <w:tabs>
                <w:tab w:val="left" w:leader="dot" w:pos="4872"/>
              </w:tabs>
              <w:suppressAutoHyphens/>
              <w:spacing w:before="40" w:after="40"/>
              <w:ind w:left="825" w:hanging="308"/>
              <w:jc w:val="both"/>
              <w:rPr>
                <w:color w:val="000000" w:themeColor="text1"/>
                <w:sz w:val="19"/>
                <w:szCs w:val="19"/>
              </w:rPr>
            </w:pPr>
            <w:r w:rsidRPr="00EB3B3A">
              <w:rPr>
                <w:color w:val="000000" w:themeColor="text1"/>
                <w:sz w:val="19"/>
                <w:szCs w:val="19"/>
                <w:lang w:val="hu"/>
              </w:rPr>
              <w:t>SimulStations beállítása</w:t>
            </w:r>
            <w:r w:rsidRPr="00EB3B3A">
              <w:rPr>
                <w:color w:val="000000" w:themeColor="text1"/>
                <w:sz w:val="19"/>
                <w:szCs w:val="19"/>
                <w:lang w:val="hu"/>
              </w:rPr>
              <w:tab/>
              <w:t>58. oldal</w:t>
            </w:r>
          </w:p>
          <w:p w14:paraId="02EC8664" w14:textId="77777777" w:rsidR="00B71525" w:rsidRPr="00EB3B3A" w:rsidRDefault="00B71525" w:rsidP="00D06475">
            <w:pPr>
              <w:pStyle w:val="Heading4"/>
              <w:tabs>
                <w:tab w:val="left" w:leader="dot" w:pos="4872"/>
              </w:tabs>
              <w:spacing w:before="60" w:after="60"/>
            </w:pPr>
            <w:bookmarkStart w:id="27" w:name="_Toc71721024"/>
            <w:r w:rsidRPr="00EB3B3A">
              <w:rPr>
                <w:bCs/>
                <w:iCs w:val="0"/>
                <w:lang w:val="hu"/>
              </w:rPr>
              <w:t>Felülvizsgálat beállítása</w:t>
            </w:r>
            <w:bookmarkEnd w:id="27"/>
          </w:p>
          <w:p w14:paraId="46EC4E72" w14:textId="2059D3E4" w:rsidR="00B71525" w:rsidRPr="00EB3B3A" w:rsidRDefault="00B71525" w:rsidP="00C06F23">
            <w:pPr>
              <w:numPr>
                <w:ilvl w:val="0"/>
                <w:numId w:val="15"/>
              </w:numPr>
              <w:tabs>
                <w:tab w:val="left" w:leader="dot" w:pos="4872"/>
                <w:tab w:val="left" w:leader="dot" w:pos="4984"/>
              </w:tabs>
              <w:suppressAutoHyphens/>
              <w:spacing w:before="40" w:after="40"/>
              <w:ind w:left="475" w:hanging="294"/>
              <w:jc w:val="both"/>
              <w:rPr>
                <w:color w:val="000000" w:themeColor="text1"/>
                <w:sz w:val="19"/>
                <w:szCs w:val="19"/>
              </w:rPr>
            </w:pPr>
            <w:r w:rsidRPr="00EB3B3A">
              <w:rPr>
                <w:color w:val="000000" w:themeColor="text1"/>
                <w:sz w:val="19"/>
                <w:szCs w:val="19"/>
                <w:lang w:val="hu"/>
              </w:rPr>
              <w:t>Program megerősítése</w:t>
            </w:r>
            <w:r w:rsidRPr="00EB3B3A">
              <w:rPr>
                <w:color w:val="000000" w:themeColor="text1"/>
                <w:sz w:val="19"/>
                <w:szCs w:val="19"/>
                <w:lang w:val="hu"/>
              </w:rPr>
              <w:tab/>
              <w:t>29. oldal</w:t>
            </w:r>
          </w:p>
          <w:p w14:paraId="728A3405" w14:textId="3CEBE704" w:rsidR="00B71525" w:rsidRPr="00EB3B3A" w:rsidRDefault="00B71525" w:rsidP="00C06F23">
            <w:pPr>
              <w:numPr>
                <w:ilvl w:val="0"/>
                <w:numId w:val="15"/>
              </w:numPr>
              <w:tabs>
                <w:tab w:val="left" w:leader="dot" w:pos="4872"/>
                <w:tab w:val="left" w:leader="dot" w:pos="4984"/>
              </w:tabs>
              <w:suppressAutoHyphens/>
              <w:spacing w:before="40" w:after="40"/>
              <w:ind w:left="475" w:hanging="294"/>
              <w:jc w:val="both"/>
              <w:rPr>
                <w:color w:val="000000" w:themeColor="text1"/>
                <w:sz w:val="19"/>
                <w:szCs w:val="19"/>
              </w:rPr>
            </w:pPr>
            <w:r w:rsidRPr="00EB3B3A">
              <w:rPr>
                <w:color w:val="000000" w:themeColor="text1"/>
                <w:sz w:val="19"/>
                <w:szCs w:val="19"/>
                <w:lang w:val="hu"/>
              </w:rPr>
              <w:t>Tesztállomások</w:t>
            </w:r>
            <w:r w:rsidRPr="00EB3B3A">
              <w:rPr>
                <w:color w:val="000000" w:themeColor="text1"/>
                <w:sz w:val="19"/>
                <w:szCs w:val="19"/>
                <w:lang w:val="hu"/>
              </w:rPr>
              <w:tab/>
              <w:t>35. oldal</w:t>
            </w:r>
          </w:p>
          <w:p w14:paraId="3AFA9509" w14:textId="07D55F4C" w:rsidR="00B71525" w:rsidRPr="00EB3B3A" w:rsidRDefault="00B71525" w:rsidP="00C06F23">
            <w:pPr>
              <w:numPr>
                <w:ilvl w:val="0"/>
                <w:numId w:val="15"/>
              </w:numPr>
              <w:tabs>
                <w:tab w:val="left" w:leader="dot" w:pos="4872"/>
                <w:tab w:val="left" w:leader="dot" w:pos="4984"/>
              </w:tabs>
              <w:suppressAutoHyphens/>
              <w:spacing w:before="40" w:after="40"/>
              <w:ind w:left="475" w:hanging="294"/>
              <w:jc w:val="both"/>
              <w:rPr>
                <w:color w:val="000000" w:themeColor="text1"/>
                <w:sz w:val="19"/>
                <w:szCs w:val="19"/>
              </w:rPr>
            </w:pPr>
            <w:r w:rsidRPr="00EB3B3A">
              <w:rPr>
                <w:color w:val="000000" w:themeColor="text1"/>
                <w:sz w:val="19"/>
                <w:szCs w:val="19"/>
                <w:lang w:val="hu"/>
              </w:rPr>
              <w:t>2-vezetékes beállítás ellenőrzése</w:t>
            </w:r>
            <w:r w:rsidRPr="00EB3B3A">
              <w:rPr>
                <w:color w:val="000000" w:themeColor="text1"/>
                <w:sz w:val="19"/>
                <w:szCs w:val="19"/>
                <w:lang w:val="hu"/>
              </w:rPr>
              <w:tab/>
              <w:t>36. oldal</w:t>
            </w:r>
          </w:p>
          <w:p w14:paraId="3A343F6E" w14:textId="3EBBA9FC" w:rsidR="00B71525" w:rsidRPr="00EB3B3A" w:rsidRDefault="00B71525" w:rsidP="00C06F23">
            <w:pPr>
              <w:numPr>
                <w:ilvl w:val="0"/>
                <w:numId w:val="15"/>
              </w:numPr>
              <w:tabs>
                <w:tab w:val="left" w:leader="dot" w:pos="4872"/>
                <w:tab w:val="left" w:leader="dot" w:pos="4984"/>
              </w:tabs>
              <w:suppressAutoHyphens/>
              <w:spacing w:before="40" w:after="40"/>
              <w:ind w:left="475" w:hanging="294"/>
              <w:jc w:val="both"/>
              <w:rPr>
                <w:color w:val="000000" w:themeColor="text1"/>
                <w:sz w:val="19"/>
                <w:szCs w:val="19"/>
              </w:rPr>
            </w:pPr>
            <w:r w:rsidRPr="00EB3B3A">
              <w:rPr>
                <w:color w:val="000000" w:themeColor="text1"/>
                <w:sz w:val="19"/>
                <w:szCs w:val="19"/>
                <w:lang w:val="hu"/>
              </w:rPr>
              <w:t xml:space="preserve">A telepített modulok ellenőrzése </w:t>
            </w:r>
            <w:r w:rsidRPr="00EB3B3A">
              <w:rPr>
                <w:color w:val="000000" w:themeColor="text1"/>
                <w:sz w:val="19"/>
                <w:szCs w:val="19"/>
                <w:lang w:val="hu"/>
              </w:rPr>
              <w:tab/>
              <w:t>99. oldal</w:t>
            </w:r>
          </w:p>
          <w:p w14:paraId="01722B8B" w14:textId="77777777" w:rsidR="00B71525" w:rsidRPr="00EB3B3A" w:rsidRDefault="00B71525" w:rsidP="00D06475">
            <w:pPr>
              <w:pStyle w:val="Heading4"/>
              <w:tabs>
                <w:tab w:val="left" w:leader="dot" w:pos="4872"/>
              </w:tabs>
              <w:spacing w:before="60" w:after="60"/>
            </w:pPr>
            <w:bookmarkStart w:id="28" w:name="_Toc71721025"/>
            <w:r w:rsidRPr="00EB3B3A">
              <w:rPr>
                <w:bCs/>
                <w:iCs w:val="0"/>
                <w:lang w:val="hu"/>
              </w:rPr>
              <w:t>Opcionális beállítás</w:t>
            </w:r>
            <w:bookmarkEnd w:id="28"/>
          </w:p>
          <w:p w14:paraId="13FD190A" w14:textId="00043B5F" w:rsidR="00B71525" w:rsidRPr="00EB3B3A" w:rsidRDefault="00B71525" w:rsidP="00C06F23">
            <w:pPr>
              <w:numPr>
                <w:ilvl w:val="0"/>
                <w:numId w:val="15"/>
              </w:numPr>
              <w:tabs>
                <w:tab w:val="left" w:leader="dot" w:pos="4872"/>
                <w:tab w:val="left" w:leader="dot" w:pos="4942"/>
              </w:tabs>
              <w:suppressAutoHyphens/>
              <w:spacing w:before="40" w:after="40"/>
              <w:ind w:left="825" w:hanging="308"/>
              <w:jc w:val="both"/>
              <w:rPr>
                <w:color w:val="000000" w:themeColor="text1"/>
                <w:sz w:val="19"/>
                <w:szCs w:val="19"/>
              </w:rPr>
            </w:pPr>
            <w:r w:rsidRPr="00EB3B3A">
              <w:rPr>
                <w:color w:val="000000" w:themeColor="text1"/>
                <w:sz w:val="19"/>
                <w:szCs w:val="19"/>
                <w:lang w:val="hu"/>
              </w:rPr>
              <w:t xml:space="preserve">Az időjárás-érzékelő állapotának ellenőrzése </w:t>
            </w:r>
            <w:r w:rsidRPr="00EB3B3A">
              <w:rPr>
                <w:color w:val="000000" w:themeColor="text1"/>
                <w:sz w:val="19"/>
                <w:szCs w:val="19"/>
                <w:lang w:val="hu"/>
              </w:rPr>
              <w:tab/>
              <w:t>18. oldal</w:t>
            </w:r>
          </w:p>
          <w:p w14:paraId="6FB6482F" w14:textId="5D8EB1C5" w:rsidR="00B71525" w:rsidRPr="00EB3B3A" w:rsidRDefault="00B71525" w:rsidP="00C06F23">
            <w:pPr>
              <w:numPr>
                <w:ilvl w:val="0"/>
                <w:numId w:val="15"/>
              </w:numPr>
              <w:tabs>
                <w:tab w:val="left" w:leader="dot" w:pos="4872"/>
                <w:tab w:val="left" w:leader="dot" w:pos="4942"/>
              </w:tabs>
              <w:suppressAutoHyphens/>
              <w:spacing w:before="40" w:after="40"/>
              <w:ind w:left="825" w:hanging="308"/>
              <w:jc w:val="both"/>
              <w:rPr>
                <w:color w:val="000000" w:themeColor="text1"/>
                <w:sz w:val="19"/>
                <w:szCs w:val="19"/>
              </w:rPr>
            </w:pPr>
            <w:r w:rsidRPr="00EB3B3A">
              <w:rPr>
                <w:color w:val="000000" w:themeColor="text1"/>
                <w:sz w:val="19"/>
                <w:szCs w:val="19"/>
                <w:lang w:val="hu"/>
              </w:rPr>
              <w:t>Naptári szabadnapok beosztása</w:t>
            </w:r>
            <w:r w:rsidRPr="00EB3B3A">
              <w:rPr>
                <w:color w:val="000000" w:themeColor="text1"/>
                <w:sz w:val="19"/>
                <w:szCs w:val="19"/>
                <w:lang w:val="hu"/>
              </w:rPr>
              <w:tab/>
              <w:t>51. oldal</w:t>
            </w:r>
          </w:p>
          <w:p w14:paraId="3EFC1737" w14:textId="6C032992" w:rsidR="00B71525" w:rsidRPr="00EB3B3A" w:rsidRDefault="00B71525" w:rsidP="00C06F23">
            <w:pPr>
              <w:numPr>
                <w:ilvl w:val="0"/>
                <w:numId w:val="15"/>
              </w:numPr>
              <w:tabs>
                <w:tab w:val="left" w:leader="dot" w:pos="4872"/>
                <w:tab w:val="left" w:leader="dot" w:pos="4942"/>
              </w:tabs>
              <w:suppressAutoHyphens/>
              <w:spacing w:before="40" w:after="40"/>
              <w:ind w:left="825" w:hanging="308"/>
              <w:jc w:val="both"/>
              <w:rPr>
                <w:color w:val="000000" w:themeColor="text1"/>
                <w:sz w:val="19"/>
                <w:szCs w:val="19"/>
              </w:rPr>
            </w:pPr>
            <w:r w:rsidRPr="00EB3B3A">
              <w:rPr>
                <w:color w:val="000000" w:themeColor="text1"/>
                <w:sz w:val="19"/>
                <w:szCs w:val="19"/>
                <w:lang w:val="hu"/>
              </w:rPr>
              <w:t>MV kézi öntözési ablak létrehozása</w:t>
            </w:r>
            <w:r w:rsidRPr="00EB3B3A">
              <w:rPr>
                <w:color w:val="000000" w:themeColor="text1"/>
                <w:sz w:val="19"/>
                <w:szCs w:val="19"/>
                <w:lang w:val="hu"/>
              </w:rPr>
              <w:tab/>
              <w:t>105. oldal</w:t>
            </w:r>
          </w:p>
          <w:p w14:paraId="68137D02" w14:textId="107FFE7F" w:rsidR="00B71525" w:rsidRPr="00EB3B3A" w:rsidRDefault="00B71525" w:rsidP="00C06F23">
            <w:pPr>
              <w:numPr>
                <w:ilvl w:val="0"/>
                <w:numId w:val="15"/>
              </w:numPr>
              <w:tabs>
                <w:tab w:val="left" w:leader="dot" w:pos="4872"/>
              </w:tabs>
              <w:suppressAutoHyphens/>
              <w:spacing w:before="40" w:after="40"/>
              <w:ind w:left="825" w:hanging="308"/>
              <w:jc w:val="both"/>
              <w:rPr>
                <w:color w:val="000000" w:themeColor="text1"/>
                <w:sz w:val="19"/>
                <w:szCs w:val="19"/>
              </w:rPr>
            </w:pPr>
            <w:r w:rsidRPr="00EB3B3A">
              <w:rPr>
                <w:color w:val="000000" w:themeColor="text1"/>
                <w:sz w:val="19"/>
                <w:szCs w:val="19"/>
                <w:lang w:val="hu"/>
              </w:rPr>
              <w:t>Cycle+Soak beállítása</w:t>
            </w:r>
            <w:r w:rsidRPr="00EB3B3A">
              <w:rPr>
                <w:color w:val="000000" w:themeColor="text1"/>
                <w:sz w:val="19"/>
                <w:szCs w:val="19"/>
                <w:lang w:val="hu"/>
              </w:rPr>
              <w:tab/>
              <w:t>56. oldal</w:t>
            </w:r>
          </w:p>
          <w:p w14:paraId="4EAFA25F" w14:textId="663711AB" w:rsidR="00B71525" w:rsidRPr="00EB3B3A" w:rsidRDefault="00B71525" w:rsidP="00C06F23">
            <w:pPr>
              <w:numPr>
                <w:ilvl w:val="0"/>
                <w:numId w:val="15"/>
              </w:numPr>
              <w:tabs>
                <w:tab w:val="left" w:leader="dot" w:pos="4872"/>
              </w:tabs>
              <w:suppressAutoHyphens/>
              <w:spacing w:before="40" w:after="40"/>
              <w:ind w:left="825" w:hanging="308"/>
              <w:jc w:val="both"/>
              <w:rPr>
                <w:color w:val="000000" w:themeColor="text1"/>
                <w:sz w:val="19"/>
                <w:szCs w:val="19"/>
              </w:rPr>
            </w:pPr>
            <w:r w:rsidRPr="00EB3B3A">
              <w:rPr>
                <w:color w:val="000000" w:themeColor="text1"/>
                <w:sz w:val="19"/>
                <w:szCs w:val="19"/>
                <w:lang w:val="hu"/>
              </w:rPr>
              <w:t>Áramlási egységek beállítása</w:t>
            </w:r>
            <w:r w:rsidRPr="00EB3B3A">
              <w:rPr>
                <w:color w:val="000000" w:themeColor="text1"/>
                <w:sz w:val="19"/>
                <w:szCs w:val="19"/>
                <w:lang w:val="hu"/>
              </w:rPr>
              <w:tab/>
              <w:t>78. oldal</w:t>
            </w:r>
          </w:p>
          <w:p w14:paraId="42F4FEE3" w14:textId="72384549" w:rsidR="00B71525" w:rsidRPr="00EB3B3A" w:rsidRDefault="00B71525" w:rsidP="00C06F23">
            <w:pPr>
              <w:numPr>
                <w:ilvl w:val="0"/>
                <w:numId w:val="15"/>
              </w:numPr>
              <w:tabs>
                <w:tab w:val="left" w:leader="dot" w:pos="4872"/>
              </w:tabs>
              <w:suppressAutoHyphens/>
              <w:spacing w:before="40" w:after="40"/>
              <w:ind w:left="825" w:hanging="308"/>
              <w:jc w:val="both"/>
              <w:rPr>
                <w:color w:val="000000" w:themeColor="text1"/>
                <w:sz w:val="19"/>
                <w:szCs w:val="19"/>
              </w:rPr>
            </w:pPr>
            <w:r w:rsidRPr="00EB3B3A">
              <w:rPr>
                <w:color w:val="000000" w:themeColor="text1"/>
                <w:sz w:val="19"/>
                <w:szCs w:val="19"/>
                <w:lang w:val="hu"/>
              </w:rPr>
              <w:t xml:space="preserve">FloManager aktiválása </w:t>
            </w:r>
            <w:r w:rsidRPr="00EB3B3A">
              <w:rPr>
                <w:color w:val="000000" w:themeColor="text1"/>
                <w:sz w:val="19"/>
                <w:szCs w:val="19"/>
                <w:lang w:val="hu"/>
              </w:rPr>
              <w:tab/>
              <w:t>78. oldal</w:t>
            </w:r>
          </w:p>
          <w:p w14:paraId="4BE32547" w14:textId="4B7FF875" w:rsidR="00B71525" w:rsidRPr="00EB3B3A" w:rsidRDefault="00B71525" w:rsidP="00C06F23">
            <w:pPr>
              <w:numPr>
                <w:ilvl w:val="0"/>
                <w:numId w:val="15"/>
              </w:numPr>
              <w:tabs>
                <w:tab w:val="left" w:leader="dot" w:pos="4872"/>
              </w:tabs>
              <w:suppressAutoHyphens/>
              <w:spacing w:before="40" w:after="40"/>
              <w:ind w:left="825" w:hanging="308"/>
              <w:jc w:val="both"/>
              <w:rPr>
                <w:color w:val="000000" w:themeColor="text1"/>
                <w:sz w:val="19"/>
                <w:szCs w:val="19"/>
              </w:rPr>
            </w:pPr>
            <w:r w:rsidRPr="00EB3B3A">
              <w:rPr>
                <w:color w:val="000000" w:themeColor="text1"/>
                <w:sz w:val="19"/>
                <w:szCs w:val="19"/>
                <w:lang w:val="hu"/>
              </w:rPr>
              <w:t>FloWatch aktiválása</w:t>
            </w:r>
            <w:r w:rsidRPr="00EB3B3A">
              <w:rPr>
                <w:color w:val="000000" w:themeColor="text1"/>
                <w:sz w:val="19"/>
                <w:szCs w:val="19"/>
                <w:lang w:val="hu"/>
              </w:rPr>
              <w:tab/>
              <w:t>82. oldal</w:t>
            </w:r>
          </w:p>
          <w:p w14:paraId="6419F453" w14:textId="7391D915" w:rsidR="00B71525" w:rsidRPr="00EB3B3A" w:rsidRDefault="00B71525" w:rsidP="00C06F23">
            <w:pPr>
              <w:numPr>
                <w:ilvl w:val="0"/>
                <w:numId w:val="15"/>
              </w:numPr>
              <w:tabs>
                <w:tab w:val="left" w:leader="dot" w:pos="4872"/>
              </w:tabs>
              <w:suppressAutoHyphens/>
              <w:spacing w:before="40" w:after="40"/>
              <w:ind w:left="825" w:hanging="308"/>
              <w:jc w:val="both"/>
              <w:rPr>
                <w:color w:val="000000" w:themeColor="text1"/>
                <w:sz w:val="19"/>
                <w:szCs w:val="19"/>
              </w:rPr>
            </w:pPr>
            <w:r w:rsidRPr="00EB3B3A">
              <w:rPr>
                <w:color w:val="000000" w:themeColor="text1"/>
                <w:sz w:val="19"/>
                <w:szCs w:val="19"/>
                <w:lang w:val="hu"/>
              </w:rPr>
              <w:t>SEEF és SELF műveletek beállítása</w:t>
            </w:r>
            <w:r w:rsidRPr="00EB3B3A">
              <w:rPr>
                <w:color w:val="000000" w:themeColor="text1"/>
                <w:sz w:val="19"/>
                <w:szCs w:val="19"/>
                <w:lang w:val="hu"/>
              </w:rPr>
              <w:tab/>
              <w:t>84. oldal</w:t>
            </w:r>
          </w:p>
          <w:p w14:paraId="52BF04B2" w14:textId="74408F41" w:rsidR="00B71525" w:rsidRPr="00EB3B3A" w:rsidRDefault="00B71525" w:rsidP="00C06F23">
            <w:pPr>
              <w:numPr>
                <w:ilvl w:val="0"/>
                <w:numId w:val="15"/>
              </w:numPr>
              <w:tabs>
                <w:tab w:val="left" w:leader="dot" w:pos="4872"/>
                <w:tab w:val="left" w:leader="dot" w:pos="5094"/>
              </w:tabs>
              <w:suppressAutoHyphens/>
              <w:spacing w:before="40" w:after="40"/>
              <w:ind w:left="475" w:hanging="294"/>
              <w:jc w:val="both"/>
              <w:rPr>
                <w:b/>
                <w:bCs/>
                <w:color w:val="000000" w:themeColor="text1"/>
              </w:rPr>
            </w:pPr>
            <w:r w:rsidRPr="00EB3B3A">
              <w:rPr>
                <w:color w:val="000000" w:themeColor="text1"/>
                <w:sz w:val="19"/>
                <w:szCs w:val="19"/>
                <w:lang w:val="hu"/>
              </w:rPr>
              <w:t>Vezérlő AUTO módra állítása</w:t>
            </w:r>
            <w:r w:rsidRPr="00EB3B3A">
              <w:rPr>
                <w:color w:val="000000" w:themeColor="text1"/>
                <w:sz w:val="19"/>
                <w:szCs w:val="19"/>
                <w:lang w:val="hu"/>
              </w:rPr>
              <w:tab/>
              <w:t>10. oldal</w:t>
            </w:r>
          </w:p>
        </w:tc>
      </w:tr>
    </w:tbl>
    <w:p w14:paraId="15833F01"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504"/>
        <w:gridCol w:w="5599"/>
        <w:gridCol w:w="448"/>
        <w:gridCol w:w="5713"/>
      </w:tblGrid>
      <w:tr w:rsidR="00553310" w:rsidRPr="00FF231A" w14:paraId="2A385DC0" w14:textId="77777777" w:rsidTr="00E92E7A">
        <w:trPr>
          <w:trHeight w:val="23"/>
        </w:trPr>
        <w:tc>
          <w:tcPr>
            <w:tcW w:w="6103" w:type="dxa"/>
            <w:gridSpan w:val="2"/>
            <w:shd w:val="clear" w:color="auto" w:fill="auto"/>
          </w:tcPr>
          <w:p w14:paraId="6714B5DE" w14:textId="77777777" w:rsidR="00B71525" w:rsidRPr="00EB3B3A" w:rsidRDefault="00B71525" w:rsidP="0089055F">
            <w:pPr>
              <w:pStyle w:val="Heading2"/>
            </w:pPr>
            <w:bookmarkStart w:id="29" w:name="_Toc71721026"/>
            <w:r w:rsidRPr="00EB3B3A">
              <w:rPr>
                <w:bCs/>
                <w:lang w:val="hu"/>
              </w:rPr>
              <w:t>AUTO</w:t>
            </w:r>
            <w:bookmarkEnd w:id="29"/>
          </w:p>
          <w:p w14:paraId="209201CF" w14:textId="77777777" w:rsidR="00B71525" w:rsidRPr="00EB3B3A" w:rsidRDefault="00B71525" w:rsidP="00526DAC">
            <w:pPr>
              <w:pStyle w:val="Heading3"/>
            </w:pPr>
            <w:bookmarkStart w:id="30" w:name="_Toc71721027"/>
            <w:r w:rsidRPr="00EB3B3A">
              <w:rPr>
                <w:bCs/>
                <w:lang w:val="hu"/>
              </w:rPr>
              <w:t>Automatikus működés</w:t>
            </w:r>
            <w:bookmarkEnd w:id="30"/>
          </w:p>
          <w:p w14:paraId="1C5C14DA" w14:textId="46059F22" w:rsidR="00B71525" w:rsidRPr="00EB3B3A" w:rsidRDefault="00B71525" w:rsidP="00EC1E36">
            <w:pPr>
              <w:pStyle w:val="LCMainTextBI"/>
            </w:pPr>
            <w:r w:rsidRPr="00EB3B3A">
              <w:rPr>
                <w:lang w:val="hu"/>
              </w:rPr>
              <w:t>A vezérlő automatikusan működik, ha a vezérlőtárcsa AUTO állásban van.</w:t>
            </w:r>
          </w:p>
        </w:tc>
        <w:tc>
          <w:tcPr>
            <w:tcW w:w="6161" w:type="dxa"/>
            <w:gridSpan w:val="2"/>
            <w:shd w:val="clear" w:color="auto" w:fill="auto"/>
          </w:tcPr>
          <w:p w14:paraId="1398C0F2" w14:textId="707032D4" w:rsidR="00B71525" w:rsidRPr="00EB3B3A" w:rsidRDefault="00B71525" w:rsidP="00824950">
            <w:pPr>
              <w:pStyle w:val="N01RC"/>
              <w:spacing w:after="120"/>
            </w:pPr>
            <w:r w:rsidRPr="00EB3B3A">
              <w:rPr>
                <w:lang w:val="hu"/>
              </w:rPr>
              <w:t>Megjelenik az Auto képernyő az aktuális nappal és idővel.</w:t>
            </w:r>
          </w:p>
          <w:p w14:paraId="662EBDE8" w14:textId="1061A3E7" w:rsidR="00B71525" w:rsidRPr="00EB3B3A" w:rsidRDefault="00B71525" w:rsidP="00CD5D40">
            <w:pPr>
              <w:pStyle w:val="N02RC"/>
            </w:pPr>
            <w:r w:rsidRPr="00EB3B3A">
              <w:rPr>
                <w:lang w:val="hu"/>
              </w:rPr>
              <w:t>Amikor egy program AUTO üzemmódban fut, az állomás száma megjelenik a képernyőn. Nyomja meg a + vagy - gombokat az aktuálisan futó állomás futási idejéhez percek hozzáadásához vagy levonásához. A program következő állomására való áttéréshez nyomja meg az Adv gombot.</w:t>
            </w:r>
          </w:p>
        </w:tc>
      </w:tr>
      <w:tr w:rsidR="00553310" w:rsidRPr="00EB3B3A" w14:paraId="176A7472" w14:textId="77777777" w:rsidTr="000D4BC1">
        <w:trPr>
          <w:trHeight w:val="23"/>
        </w:trPr>
        <w:tc>
          <w:tcPr>
            <w:tcW w:w="6103" w:type="dxa"/>
            <w:gridSpan w:val="2"/>
            <w:shd w:val="clear" w:color="auto" w:fill="auto"/>
          </w:tcPr>
          <w:p w14:paraId="4F715AE0" w14:textId="44DB5B98" w:rsidR="00B71525" w:rsidRPr="00D71C31" w:rsidRDefault="00B71525" w:rsidP="007F6AAE">
            <w:pPr>
              <w:pStyle w:val="LCMainText"/>
              <w:rPr>
                <w:lang w:val="hu"/>
              </w:rPr>
            </w:pPr>
            <w:r w:rsidRPr="00EB3B3A">
              <w:rPr>
                <w:lang w:val="hu"/>
              </w:rPr>
              <w:t>Ha elfelejti visszahelyezni a tárcsát AUTO állásba, a vezérlő automatikusan folytatja a programok futtatását, kivéve, ha a tárcsa OFF állásba van állítva, amikor az összes öntözést törli.</w:t>
            </w:r>
          </w:p>
        </w:tc>
        <w:tc>
          <w:tcPr>
            <w:tcW w:w="6161" w:type="dxa"/>
            <w:gridSpan w:val="2"/>
            <w:vMerge w:val="restart"/>
            <w:shd w:val="clear" w:color="auto" w:fill="auto"/>
          </w:tcPr>
          <w:p w14:paraId="4AB83232" w14:textId="77777777" w:rsidR="00B71525" w:rsidRPr="00EB3B3A" w:rsidRDefault="00B71525" w:rsidP="00824950">
            <w:pPr>
              <w:pStyle w:val="RCBigNumbPict"/>
              <w:spacing w:before="120" w:after="120"/>
            </w:pPr>
            <w:r w:rsidRPr="00EB3B3A">
              <w:rPr>
                <w:noProof/>
                <w:lang w:val="hu"/>
              </w:rPr>
              <w:drawing>
                <wp:inline distT="0" distB="0" distL="0" distR="0" wp14:anchorId="074A0407" wp14:editId="058292E9">
                  <wp:extent cx="3797350" cy="1295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87" t="2500" r="3675" b="5668"/>
                          <a:stretch/>
                        </pic:blipFill>
                        <pic:spPr bwMode="auto">
                          <a:xfrm>
                            <a:off x="0" y="0"/>
                            <a:ext cx="3805097" cy="12980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417E92BA" w14:textId="77777777" w:rsidTr="007F6AAE">
        <w:trPr>
          <w:trHeight w:val="23"/>
        </w:trPr>
        <w:tc>
          <w:tcPr>
            <w:tcW w:w="504" w:type="dxa"/>
            <w:shd w:val="clear" w:color="auto" w:fill="auto"/>
          </w:tcPr>
          <w:p w14:paraId="6A01E971" w14:textId="1988332A" w:rsidR="00B71525" w:rsidRPr="00EB3B3A" w:rsidRDefault="005A1087" w:rsidP="000E245F">
            <w:pPr>
              <w:pStyle w:val="LClilpict"/>
            </w:pPr>
            <w:r w:rsidRPr="00EB3B3A">
              <w:rPr>
                <w:lang w:val="hu"/>
              </w:rPr>
              <w:drawing>
                <wp:inline distT="0" distB="0" distL="0" distR="0" wp14:anchorId="191F87C2" wp14:editId="69A7EB7A">
                  <wp:extent cx="241300" cy="245745"/>
                  <wp:effectExtent l="0" t="0" r="6350" b="1905"/>
                  <wp:docPr id="803" name="Рисунок 803"/>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99" w:type="dxa"/>
            <w:shd w:val="clear" w:color="auto" w:fill="auto"/>
            <w:vAlign w:val="center"/>
          </w:tcPr>
          <w:p w14:paraId="66657E72" w14:textId="11240E1A" w:rsidR="00B71525" w:rsidRPr="00EB3B3A" w:rsidRDefault="00B71525" w:rsidP="00566A0A">
            <w:pPr>
              <w:pStyle w:val="LCNOTES"/>
            </w:pPr>
            <w:r w:rsidRPr="00EB3B3A">
              <w:rPr>
                <w:lang w:val="hu"/>
              </w:rPr>
              <w:t>Fordítsa a vezérlőtárcsát AUTO állásba.</w:t>
            </w:r>
          </w:p>
        </w:tc>
        <w:tc>
          <w:tcPr>
            <w:tcW w:w="6161" w:type="dxa"/>
            <w:gridSpan w:val="2"/>
            <w:vMerge/>
            <w:shd w:val="clear" w:color="auto" w:fill="auto"/>
          </w:tcPr>
          <w:p w14:paraId="5EB0D8EB" w14:textId="77777777" w:rsidR="00B71525" w:rsidRPr="00EB3B3A" w:rsidRDefault="00B71525" w:rsidP="00553310">
            <w:pPr>
              <w:suppressAutoHyphens/>
              <w:rPr>
                <w:color w:val="000000" w:themeColor="text1"/>
              </w:rPr>
            </w:pPr>
          </w:p>
        </w:tc>
      </w:tr>
      <w:tr w:rsidR="00553310" w:rsidRPr="00EB3B3A" w14:paraId="3B35E368" w14:textId="77777777" w:rsidTr="000D4BC1">
        <w:trPr>
          <w:trHeight w:val="230"/>
        </w:trPr>
        <w:tc>
          <w:tcPr>
            <w:tcW w:w="6103" w:type="dxa"/>
            <w:gridSpan w:val="2"/>
            <w:vMerge w:val="restart"/>
            <w:shd w:val="clear" w:color="auto" w:fill="auto"/>
          </w:tcPr>
          <w:p w14:paraId="2FCFBDDE" w14:textId="77777777" w:rsidR="00B71525" w:rsidRPr="00EB3B3A" w:rsidRDefault="00B71525" w:rsidP="008905C2">
            <w:pPr>
              <w:pStyle w:val="LCBigPict"/>
            </w:pPr>
            <w:r w:rsidRPr="00EB3B3A">
              <w:rPr>
                <w:lang w:val="hu"/>
              </w:rPr>
              <w:drawing>
                <wp:inline distT="0" distB="0" distL="0" distR="0" wp14:anchorId="7979F172" wp14:editId="1DC6A4EA">
                  <wp:extent cx="3242145" cy="1730138"/>
                  <wp:effectExtent l="0" t="0" r="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0719" r="5408" b="39717"/>
                          <a:stretch/>
                        </pic:blipFill>
                        <pic:spPr bwMode="auto">
                          <a:xfrm>
                            <a:off x="0" y="0"/>
                            <a:ext cx="3251106" cy="17349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61" w:type="dxa"/>
            <w:gridSpan w:val="2"/>
            <w:vMerge/>
            <w:shd w:val="clear" w:color="auto" w:fill="auto"/>
          </w:tcPr>
          <w:p w14:paraId="4FB3AE63" w14:textId="77777777" w:rsidR="00B71525" w:rsidRPr="00EB3B3A" w:rsidRDefault="00B71525" w:rsidP="00553310">
            <w:pPr>
              <w:suppressAutoHyphens/>
              <w:rPr>
                <w:color w:val="000000" w:themeColor="text1"/>
              </w:rPr>
            </w:pPr>
          </w:p>
        </w:tc>
      </w:tr>
      <w:tr w:rsidR="00553310" w:rsidRPr="00EB3B3A" w14:paraId="436FE212" w14:textId="77777777" w:rsidTr="00331AC3">
        <w:trPr>
          <w:trHeight w:val="23"/>
        </w:trPr>
        <w:tc>
          <w:tcPr>
            <w:tcW w:w="6103" w:type="dxa"/>
            <w:gridSpan w:val="2"/>
            <w:vMerge/>
            <w:shd w:val="clear" w:color="auto" w:fill="auto"/>
          </w:tcPr>
          <w:p w14:paraId="1D61E5A6" w14:textId="77777777" w:rsidR="00B71525" w:rsidRPr="00EB3B3A" w:rsidRDefault="00B71525" w:rsidP="00553310">
            <w:pPr>
              <w:suppressAutoHyphens/>
              <w:rPr>
                <w:color w:val="000000" w:themeColor="text1"/>
              </w:rPr>
            </w:pPr>
          </w:p>
        </w:tc>
        <w:tc>
          <w:tcPr>
            <w:tcW w:w="448" w:type="dxa"/>
            <w:shd w:val="clear" w:color="auto" w:fill="auto"/>
          </w:tcPr>
          <w:p w14:paraId="4FB3D51D" w14:textId="60593A3B" w:rsidR="00B71525" w:rsidRPr="00EB3B3A" w:rsidRDefault="005A1087" w:rsidP="008905C2">
            <w:pPr>
              <w:pStyle w:val="RClilpict"/>
            </w:pPr>
            <w:r w:rsidRPr="00EB3B3A">
              <w:rPr>
                <w:lang w:val="hu"/>
              </w:rPr>
              <w:drawing>
                <wp:inline distT="0" distB="0" distL="0" distR="0" wp14:anchorId="5A1BD674" wp14:editId="78FF04FE">
                  <wp:extent cx="241300" cy="245745"/>
                  <wp:effectExtent l="0" t="0" r="6350" b="1905"/>
                  <wp:docPr id="804" name="Рисунок 804"/>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13" w:type="dxa"/>
            <w:shd w:val="clear" w:color="auto" w:fill="auto"/>
            <w:vAlign w:val="bottom"/>
          </w:tcPr>
          <w:p w14:paraId="4103A223" w14:textId="69ECA24A" w:rsidR="00B71525" w:rsidRPr="00EB3B3A" w:rsidRDefault="00B71525" w:rsidP="00566A0A">
            <w:pPr>
              <w:pStyle w:val="RCNOTES"/>
            </w:pPr>
            <w:r w:rsidRPr="00EB3B3A">
              <w:rPr>
                <w:lang w:val="hu"/>
              </w:rPr>
              <w:t>Az éppen futó program törléséhez fordítsa a vezérlő tárcsát három másodpercre OFF állásba, majd állítsa vissza a tárcsát AUTO állásba.</w:t>
            </w:r>
          </w:p>
        </w:tc>
      </w:tr>
      <w:tr w:rsidR="00B71525" w:rsidRPr="00EB3B3A" w14:paraId="5A50FBC4" w14:textId="77777777" w:rsidTr="000D4BC1">
        <w:trPr>
          <w:trHeight w:val="23"/>
        </w:trPr>
        <w:tc>
          <w:tcPr>
            <w:tcW w:w="6103" w:type="dxa"/>
            <w:gridSpan w:val="2"/>
            <w:vMerge/>
            <w:shd w:val="clear" w:color="auto" w:fill="auto"/>
          </w:tcPr>
          <w:p w14:paraId="36409FB6" w14:textId="77777777" w:rsidR="00B71525" w:rsidRPr="00EB3B3A" w:rsidRDefault="00B71525" w:rsidP="00553310">
            <w:pPr>
              <w:suppressAutoHyphens/>
              <w:rPr>
                <w:color w:val="000000" w:themeColor="text1"/>
              </w:rPr>
            </w:pPr>
          </w:p>
        </w:tc>
        <w:tc>
          <w:tcPr>
            <w:tcW w:w="6161" w:type="dxa"/>
            <w:gridSpan w:val="2"/>
            <w:shd w:val="clear" w:color="auto" w:fill="auto"/>
          </w:tcPr>
          <w:p w14:paraId="683BD46B" w14:textId="77777777" w:rsidR="00B71525" w:rsidRPr="00EB3B3A" w:rsidRDefault="00B71525" w:rsidP="00331AC3">
            <w:pPr>
              <w:pStyle w:val="RCBigPict"/>
            </w:pPr>
            <w:r w:rsidRPr="00EB3B3A">
              <w:rPr>
                <w:noProof/>
                <w:lang w:val="hu"/>
              </w:rPr>
              <w:drawing>
                <wp:inline distT="0" distB="0" distL="0" distR="0" wp14:anchorId="261299D5" wp14:editId="0BC9933E">
                  <wp:extent cx="3543262" cy="1914446"/>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226" t="1717" r="3662" b="6001"/>
                          <a:stretch/>
                        </pic:blipFill>
                        <pic:spPr bwMode="auto">
                          <a:xfrm>
                            <a:off x="0" y="0"/>
                            <a:ext cx="3547025" cy="191647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4C24B0D"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295"/>
        <w:gridCol w:w="466"/>
        <w:gridCol w:w="5503"/>
      </w:tblGrid>
      <w:tr w:rsidR="004B2130" w:rsidRPr="00EB3B3A" w14:paraId="490F0839" w14:textId="77777777" w:rsidTr="00521AFD">
        <w:trPr>
          <w:trHeight w:val="23"/>
        </w:trPr>
        <w:tc>
          <w:tcPr>
            <w:tcW w:w="6295" w:type="dxa"/>
            <w:vMerge w:val="restart"/>
            <w:shd w:val="clear" w:color="auto" w:fill="auto"/>
          </w:tcPr>
          <w:p w14:paraId="1CC5F649" w14:textId="77777777" w:rsidR="004B2130" w:rsidRPr="00EB3B3A" w:rsidRDefault="004B2130" w:rsidP="00526DAC">
            <w:pPr>
              <w:pStyle w:val="Heading3"/>
            </w:pPr>
            <w:bookmarkStart w:id="31" w:name="_Toc71721028"/>
            <w:r w:rsidRPr="00EB3B3A">
              <w:rPr>
                <w:bCs/>
                <w:lang w:val="hu"/>
              </w:rPr>
              <w:t>Riasztási feltételek</w:t>
            </w:r>
            <w:bookmarkEnd w:id="31"/>
          </w:p>
          <w:p w14:paraId="718609B6" w14:textId="5E9B3D4D" w:rsidR="004B2130" w:rsidRPr="00EB3B3A" w:rsidRDefault="004B2130" w:rsidP="00EC1E36">
            <w:pPr>
              <w:pStyle w:val="LCMainTextBI"/>
            </w:pPr>
            <w:r w:rsidRPr="00EB3B3A">
              <w:rPr>
                <w:lang w:val="hu"/>
              </w:rPr>
              <w:t>Riasztási állapot akkor léphet fel, ha a programozási hibák vagy más problémák megakadályozzák a normál öntözést.</w:t>
            </w:r>
          </w:p>
          <w:p w14:paraId="3E2F77FD" w14:textId="77777777" w:rsidR="004B2130" w:rsidRPr="00EB3B3A" w:rsidRDefault="004B2130" w:rsidP="0089055F">
            <w:pPr>
              <w:pStyle w:val="Heading4"/>
            </w:pPr>
            <w:bookmarkStart w:id="32" w:name="_Toc71721029"/>
            <w:r w:rsidRPr="00EB3B3A">
              <w:rPr>
                <w:bCs/>
                <w:iCs w:val="0"/>
                <w:lang w:val="hu"/>
              </w:rPr>
              <w:t>Dekóder cím riasztások</w:t>
            </w:r>
            <w:bookmarkEnd w:id="32"/>
          </w:p>
          <w:p w14:paraId="3E1AFBE7" w14:textId="336CC8CF" w:rsidR="004B2130" w:rsidRPr="00D71C31" w:rsidRDefault="004B2130" w:rsidP="00521AFD">
            <w:pPr>
              <w:pStyle w:val="LCMainText"/>
              <w:rPr>
                <w:lang w:val="hu"/>
              </w:rPr>
            </w:pPr>
            <w:r w:rsidRPr="00EB3B3A">
              <w:rPr>
                <w:lang w:val="hu"/>
              </w:rPr>
              <w:t>A vezérlő riaszt, ha egy vagy több mély L-érzékelő, áramlásérzékelő vagy állomás esetében kettős dekódercím van megadva. A riasztás törléséhez adjon meg egy másik dekódercímet az egyik dekóderhez. Csak az első két duplikátum jelenik meg, ezért előfordulhat, hogy ezt a folyamatot meg kell ismételnie, amíg az összes duplikált cím nem kerül törlésre.</w:t>
            </w:r>
          </w:p>
          <w:p w14:paraId="2C3EA256" w14:textId="77777777" w:rsidR="004B2130" w:rsidRPr="00D71C31" w:rsidRDefault="004B2130" w:rsidP="0089055F">
            <w:pPr>
              <w:pStyle w:val="Heading4"/>
              <w:rPr>
                <w:lang w:val="hu"/>
              </w:rPr>
            </w:pPr>
            <w:bookmarkStart w:id="33" w:name="_Toc71721030"/>
            <w:r w:rsidRPr="00EB3B3A">
              <w:rPr>
                <w:bCs/>
                <w:iCs w:val="0"/>
                <w:lang w:val="hu"/>
              </w:rPr>
              <w:t>FloWatch™ riasztások</w:t>
            </w:r>
            <w:bookmarkEnd w:id="33"/>
          </w:p>
          <w:p w14:paraId="79E699C7" w14:textId="79858863" w:rsidR="004B2130" w:rsidRPr="00D71C31" w:rsidRDefault="004B2130" w:rsidP="0089055F">
            <w:pPr>
              <w:pStyle w:val="LCMainText"/>
              <w:rPr>
                <w:lang w:val="hu"/>
              </w:rPr>
            </w:pPr>
            <w:r w:rsidRPr="00EB3B3A">
              <w:rPr>
                <w:lang w:val="hu"/>
              </w:rPr>
              <w:t>A vezérlő bizonyos áramlási feltételek esetén riasztást ad, ha</w:t>
            </w:r>
            <w:r w:rsidR="001312B3">
              <w:rPr>
                <w:lang w:val="hu"/>
              </w:rPr>
              <w:t> </w:t>
            </w:r>
            <w:r w:rsidRPr="00EB3B3A">
              <w:rPr>
                <w:lang w:val="hu"/>
              </w:rPr>
              <w:t>a</w:t>
            </w:r>
            <w:r w:rsidR="001312B3">
              <w:rPr>
                <w:lang w:val="hu"/>
              </w:rPr>
              <w:t> </w:t>
            </w:r>
            <w:r w:rsidRPr="00EB3B3A">
              <w:rPr>
                <w:lang w:val="hu"/>
              </w:rPr>
              <w:t>FloWatch be van állítva. További részletekért lásd az F. szakasz, Áramláskezelés című részt.</w:t>
            </w:r>
          </w:p>
          <w:p w14:paraId="1EA64DA6" w14:textId="77777777" w:rsidR="004B2130" w:rsidRPr="00D71C31" w:rsidRDefault="004B2130" w:rsidP="0089055F">
            <w:pPr>
              <w:pStyle w:val="Heading4"/>
              <w:rPr>
                <w:lang w:val="hu"/>
              </w:rPr>
            </w:pPr>
            <w:bookmarkStart w:id="34" w:name="_Toc71721031"/>
            <w:r w:rsidRPr="00EB3B3A">
              <w:rPr>
                <w:bCs/>
                <w:iCs w:val="0"/>
                <w:lang w:val="hu"/>
              </w:rPr>
              <w:t>Riasztási üzenetek felülvizsgálata</w:t>
            </w:r>
            <w:bookmarkEnd w:id="34"/>
          </w:p>
          <w:p w14:paraId="368AB844" w14:textId="64856CF3" w:rsidR="004B2130" w:rsidRPr="00D71C31" w:rsidRDefault="004B2130" w:rsidP="00CD5D40">
            <w:pPr>
              <w:pStyle w:val="N01"/>
              <w:rPr>
                <w:lang w:val="hu"/>
              </w:rPr>
            </w:pPr>
            <w:r w:rsidRPr="00EB3B3A">
              <w:rPr>
                <w:lang w:val="hu"/>
              </w:rPr>
              <w:t>Riasztási állapot észlelésekor a vezérlő előlapján lévő riasztásjelző lámpa kigyullad.</w:t>
            </w:r>
          </w:p>
          <w:p w14:paraId="6CFD9193" w14:textId="02CBD8E1" w:rsidR="004B2130" w:rsidRPr="00EB3B3A" w:rsidRDefault="004B2130" w:rsidP="00653DF6">
            <w:pPr>
              <w:pStyle w:val="LCBigNumbPict"/>
            </w:pPr>
            <w:r w:rsidRPr="00EB3B3A">
              <w:rPr>
                <w:lang w:val="hu"/>
              </w:rPr>
              <w:drawing>
                <wp:inline distT="0" distB="0" distL="0" distR="0" wp14:anchorId="614BF0D9" wp14:editId="1A78235A">
                  <wp:extent cx="1743073" cy="112776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407" r="50794" b="18178"/>
                          <a:stretch/>
                        </pic:blipFill>
                        <pic:spPr bwMode="auto">
                          <a:xfrm>
                            <a:off x="0" y="0"/>
                            <a:ext cx="1747960" cy="11309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6" w:type="dxa"/>
            <w:shd w:val="clear" w:color="auto" w:fill="auto"/>
          </w:tcPr>
          <w:p w14:paraId="56C69E0D" w14:textId="71FE0495" w:rsidR="004B2130" w:rsidRPr="00EB3B3A" w:rsidRDefault="004B2130" w:rsidP="00AF1AC9">
            <w:pPr>
              <w:suppressAutoHyphens/>
              <w:rPr>
                <w:color w:val="000000" w:themeColor="text1"/>
                <w:sz w:val="20"/>
                <w:szCs w:val="2"/>
              </w:rPr>
            </w:pPr>
            <w:r w:rsidRPr="00EB3B3A">
              <w:rPr>
                <w:noProof/>
                <w:lang w:val="hu"/>
              </w:rPr>
              <w:drawing>
                <wp:inline distT="0" distB="0" distL="0" distR="0" wp14:anchorId="3902BB12" wp14:editId="38CF6D98">
                  <wp:extent cx="241300" cy="245745"/>
                  <wp:effectExtent l="0" t="0" r="6350" b="1905"/>
                  <wp:docPr id="805" name="Рисунок 805"/>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3" w:type="dxa"/>
            <w:shd w:val="clear" w:color="auto" w:fill="auto"/>
            <w:vAlign w:val="center"/>
          </w:tcPr>
          <w:p w14:paraId="1CAA370F" w14:textId="0F9A1ABE" w:rsidR="004B2130" w:rsidRPr="00EB3B3A" w:rsidRDefault="004B2130" w:rsidP="00566A0A">
            <w:pPr>
              <w:pStyle w:val="RCNOTES"/>
            </w:pPr>
            <w:r w:rsidRPr="00EB3B3A">
              <w:rPr>
                <w:lang w:val="hu"/>
              </w:rPr>
              <w:t>Fordítsa a vezérlőtárcsát AUTO állásba.</w:t>
            </w:r>
          </w:p>
        </w:tc>
      </w:tr>
      <w:tr w:rsidR="004B2130" w:rsidRPr="00EB3B3A" w14:paraId="29520067" w14:textId="77777777" w:rsidTr="004B2130">
        <w:trPr>
          <w:trHeight w:val="23"/>
        </w:trPr>
        <w:tc>
          <w:tcPr>
            <w:tcW w:w="6295" w:type="dxa"/>
            <w:vMerge/>
            <w:shd w:val="clear" w:color="auto" w:fill="auto"/>
            <w:vAlign w:val="center"/>
          </w:tcPr>
          <w:p w14:paraId="60BB6160" w14:textId="0E0024A6" w:rsidR="004B2130" w:rsidRPr="00EB3B3A" w:rsidRDefault="004B2130" w:rsidP="008E3FD2">
            <w:pPr>
              <w:suppressAutoHyphens/>
              <w:ind w:left="56"/>
              <w:rPr>
                <w:color w:val="000000" w:themeColor="text1"/>
              </w:rPr>
            </w:pPr>
          </w:p>
        </w:tc>
        <w:tc>
          <w:tcPr>
            <w:tcW w:w="5969" w:type="dxa"/>
            <w:gridSpan w:val="2"/>
            <w:shd w:val="clear" w:color="auto" w:fill="auto"/>
          </w:tcPr>
          <w:p w14:paraId="0F938495" w14:textId="77777777" w:rsidR="004B2130" w:rsidRPr="00EB3B3A" w:rsidRDefault="004B2130" w:rsidP="00521AFD">
            <w:pPr>
              <w:pStyle w:val="RCBigPict"/>
            </w:pPr>
            <w:r w:rsidRPr="00EB3B3A">
              <w:rPr>
                <w:noProof/>
                <w:lang w:val="hu"/>
              </w:rPr>
              <w:drawing>
                <wp:inline distT="0" distB="0" distL="0" distR="0" wp14:anchorId="3179FEAD" wp14:editId="60B30F5C">
                  <wp:extent cx="3467009" cy="1866265"/>
                  <wp:effectExtent l="0" t="0" r="635"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8771" r="3065"/>
                          <a:stretch/>
                        </pic:blipFill>
                        <pic:spPr bwMode="auto">
                          <a:xfrm>
                            <a:off x="0" y="0"/>
                            <a:ext cx="3477887" cy="18721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2130" w:rsidRPr="00FF231A" w14:paraId="4993ECDB" w14:textId="77777777" w:rsidTr="004B2130">
        <w:trPr>
          <w:trHeight w:val="23"/>
        </w:trPr>
        <w:tc>
          <w:tcPr>
            <w:tcW w:w="6295" w:type="dxa"/>
            <w:vMerge/>
            <w:shd w:val="clear" w:color="auto" w:fill="auto"/>
            <w:vAlign w:val="center"/>
          </w:tcPr>
          <w:p w14:paraId="49E632B4" w14:textId="6E87D50B" w:rsidR="004B2130" w:rsidRPr="00EB3B3A" w:rsidRDefault="004B2130" w:rsidP="008E3FD2">
            <w:pPr>
              <w:suppressAutoHyphens/>
              <w:ind w:left="56"/>
              <w:rPr>
                <w:color w:val="000000" w:themeColor="text1"/>
              </w:rPr>
            </w:pPr>
          </w:p>
        </w:tc>
        <w:tc>
          <w:tcPr>
            <w:tcW w:w="5969" w:type="dxa"/>
            <w:gridSpan w:val="2"/>
            <w:shd w:val="clear" w:color="auto" w:fill="auto"/>
            <w:vAlign w:val="bottom"/>
          </w:tcPr>
          <w:p w14:paraId="1F340194" w14:textId="2A2479D8" w:rsidR="004B2130" w:rsidRPr="00EB3B3A" w:rsidRDefault="004B2130" w:rsidP="00824950">
            <w:pPr>
              <w:pStyle w:val="N02RC"/>
              <w:spacing w:before="120" w:after="120"/>
            </w:pPr>
            <w:r w:rsidRPr="00EB3B3A">
              <w:rPr>
                <w:lang w:val="hu"/>
              </w:rPr>
              <w:t>Ha riasztási állapot áll fenn, a képernyőn megjelenik a Riasztás gomb felirata. Nyomja meg a Riasztás gombot a riasztás részleteinek megtekintéséhez.</w:t>
            </w:r>
          </w:p>
          <w:p w14:paraId="292D4A9B" w14:textId="17AFE125" w:rsidR="004B2130" w:rsidRPr="00EB3B3A" w:rsidRDefault="004B2130" w:rsidP="00824950">
            <w:pPr>
              <w:pStyle w:val="N03RC"/>
              <w:spacing w:after="120"/>
            </w:pPr>
            <w:r w:rsidRPr="00EB3B3A">
              <w:rPr>
                <w:lang w:val="hu"/>
              </w:rPr>
              <w:t>Ekkor megjelenik minden jelenlegi riasztási állapot. Ha</w:t>
            </w:r>
            <w:r w:rsidR="00EC1432">
              <w:rPr>
                <w:lang w:val="hu"/>
              </w:rPr>
              <w:t> </w:t>
            </w:r>
            <w:r w:rsidRPr="00EB3B3A">
              <w:rPr>
                <w:lang w:val="hu"/>
              </w:rPr>
              <w:t>szükséges, nyomja meg a Következő gombot a következő oldalra való továbblépéshez.</w:t>
            </w:r>
          </w:p>
        </w:tc>
      </w:tr>
      <w:tr w:rsidR="004B2130" w:rsidRPr="00EB3B3A" w14:paraId="6EB9E132" w14:textId="77777777" w:rsidTr="004B2130">
        <w:trPr>
          <w:trHeight w:val="23"/>
        </w:trPr>
        <w:tc>
          <w:tcPr>
            <w:tcW w:w="6295" w:type="dxa"/>
            <w:vMerge/>
            <w:shd w:val="clear" w:color="auto" w:fill="auto"/>
          </w:tcPr>
          <w:p w14:paraId="4AF27183" w14:textId="51BFF940" w:rsidR="004B2130" w:rsidRPr="00D71C31" w:rsidRDefault="004B2130" w:rsidP="008E3FD2">
            <w:pPr>
              <w:suppressAutoHyphens/>
              <w:ind w:left="56"/>
              <w:rPr>
                <w:color w:val="000000" w:themeColor="text1"/>
                <w:sz w:val="20"/>
                <w:szCs w:val="2"/>
                <w:lang w:val="hu"/>
              </w:rPr>
            </w:pPr>
          </w:p>
        </w:tc>
        <w:tc>
          <w:tcPr>
            <w:tcW w:w="5969" w:type="dxa"/>
            <w:gridSpan w:val="2"/>
            <w:shd w:val="clear" w:color="auto" w:fill="auto"/>
          </w:tcPr>
          <w:p w14:paraId="51F99444" w14:textId="77777777" w:rsidR="004B2130" w:rsidRPr="00EB3B3A" w:rsidRDefault="004B2130" w:rsidP="00824950">
            <w:pPr>
              <w:pStyle w:val="RCBigNumbPict"/>
              <w:spacing w:after="240"/>
            </w:pPr>
            <w:r w:rsidRPr="00EB3B3A">
              <w:rPr>
                <w:noProof/>
                <w:lang w:val="hu"/>
              </w:rPr>
              <w:drawing>
                <wp:inline distT="0" distB="0" distL="0" distR="0" wp14:anchorId="236C7F14" wp14:editId="073061C6">
                  <wp:extent cx="3637128" cy="1235831"/>
                  <wp:effectExtent l="0" t="0" r="1905"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619" t="7187" r="3787" b="4903"/>
                          <a:stretch/>
                        </pic:blipFill>
                        <pic:spPr bwMode="auto">
                          <a:xfrm>
                            <a:off x="0" y="0"/>
                            <a:ext cx="3650608" cy="12404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525" w:rsidRPr="00FF231A" w14:paraId="47BA9FD2" w14:textId="77777777" w:rsidTr="00521AFD">
        <w:trPr>
          <w:trHeight w:val="23"/>
        </w:trPr>
        <w:tc>
          <w:tcPr>
            <w:tcW w:w="6295" w:type="dxa"/>
            <w:shd w:val="clear" w:color="auto" w:fill="auto"/>
          </w:tcPr>
          <w:p w14:paraId="6C013BF7" w14:textId="77777777" w:rsidR="00B71525" w:rsidRPr="00EB3B3A" w:rsidRDefault="00B71525" w:rsidP="00553310">
            <w:pPr>
              <w:suppressAutoHyphens/>
              <w:rPr>
                <w:color w:val="000000" w:themeColor="text1"/>
                <w:sz w:val="10"/>
                <w:szCs w:val="10"/>
              </w:rPr>
            </w:pPr>
          </w:p>
        </w:tc>
        <w:tc>
          <w:tcPr>
            <w:tcW w:w="466" w:type="dxa"/>
            <w:shd w:val="clear" w:color="auto" w:fill="auto"/>
          </w:tcPr>
          <w:p w14:paraId="066655DD" w14:textId="14CBAE3C" w:rsidR="00B71525" w:rsidRPr="00EB3B3A" w:rsidRDefault="005A1087" w:rsidP="008905C2">
            <w:pPr>
              <w:pStyle w:val="RClilpict"/>
            </w:pPr>
            <w:r w:rsidRPr="00EB3B3A">
              <w:rPr>
                <w:lang w:val="hu"/>
              </w:rPr>
              <w:drawing>
                <wp:inline distT="0" distB="0" distL="0" distR="0" wp14:anchorId="64E7DECE" wp14:editId="2E5B68B7">
                  <wp:extent cx="241935" cy="243840"/>
                  <wp:effectExtent l="0" t="0" r="5715" b="3810"/>
                  <wp:docPr id="806" name="Рисунок 806"/>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3" w:type="dxa"/>
            <w:shd w:val="clear" w:color="auto" w:fill="auto"/>
            <w:vAlign w:val="center"/>
          </w:tcPr>
          <w:p w14:paraId="1EF8BEC0" w14:textId="435B7B2B" w:rsidR="00B71525" w:rsidRPr="00D71C31" w:rsidRDefault="00B71525" w:rsidP="00566A0A">
            <w:pPr>
              <w:pStyle w:val="RCNOTES"/>
              <w:rPr>
                <w:lang w:val="hu"/>
              </w:rPr>
            </w:pPr>
            <w:r w:rsidRPr="00EB3B3A">
              <w:rPr>
                <w:b/>
                <w:bCs/>
                <w:lang w:val="hu"/>
              </w:rPr>
              <w:t>MEGJEGYZÉS:</w:t>
            </w:r>
            <w:r w:rsidRPr="00EB3B3A">
              <w:rPr>
                <w:lang w:val="hu"/>
              </w:rPr>
              <w:t xml:space="preserve"> Tegye meg a megfelelő lépéseket az egyes riasztási állapotok kezelésére. Ha minden riasztás megszűnt, az</w:t>
            </w:r>
            <w:r w:rsidR="00F91866">
              <w:rPr>
                <w:lang w:val="hu"/>
              </w:rPr>
              <w:t> </w:t>
            </w:r>
            <w:r w:rsidRPr="00EB3B3A">
              <w:rPr>
                <w:lang w:val="hu"/>
              </w:rPr>
              <w:t>előlapon lévő riasztásjelző lámpa többé nem világít.</w:t>
            </w:r>
          </w:p>
        </w:tc>
      </w:tr>
    </w:tbl>
    <w:p w14:paraId="471C31DA"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90"/>
        <w:gridCol w:w="5921"/>
        <w:gridCol w:w="5853"/>
      </w:tblGrid>
      <w:tr w:rsidR="00553310" w:rsidRPr="00FF231A" w14:paraId="29CD182D" w14:textId="77777777" w:rsidTr="009B6B12">
        <w:trPr>
          <w:trHeight w:val="23"/>
        </w:trPr>
        <w:tc>
          <w:tcPr>
            <w:tcW w:w="6411" w:type="dxa"/>
            <w:gridSpan w:val="2"/>
            <w:vMerge w:val="restart"/>
            <w:shd w:val="clear" w:color="auto" w:fill="auto"/>
            <w:vAlign w:val="bottom"/>
          </w:tcPr>
          <w:p w14:paraId="1FB14FF0" w14:textId="77777777" w:rsidR="00B71525" w:rsidRPr="00D71C31" w:rsidRDefault="00B71525" w:rsidP="00526DAC">
            <w:pPr>
              <w:pStyle w:val="Heading3"/>
              <w:rPr>
                <w:lang w:val="hu"/>
              </w:rPr>
            </w:pPr>
            <w:bookmarkStart w:id="35" w:name="_Toc71721032"/>
            <w:r w:rsidRPr="00EB3B3A">
              <w:rPr>
                <w:bCs/>
                <w:lang w:val="hu"/>
              </w:rPr>
              <w:t>A vezérlő visszaállítása</w:t>
            </w:r>
            <w:bookmarkEnd w:id="35"/>
          </w:p>
          <w:p w14:paraId="7054788F" w14:textId="6EBB3D79" w:rsidR="00B71525" w:rsidRPr="00D71C31" w:rsidRDefault="00B71525" w:rsidP="0089055F">
            <w:pPr>
              <w:pStyle w:val="LCMainText"/>
              <w:rPr>
                <w:lang w:val="hu"/>
              </w:rPr>
            </w:pPr>
            <w:r w:rsidRPr="00EB3B3A">
              <w:rPr>
                <w:lang w:val="hu"/>
              </w:rPr>
              <w:t>Néha szükség lehet az ESP-LXD vezérlő alaphelyzetbe állítására (vagy újraindítására). A vezérlő reset funkciójának használata nem változtatja meg és nem törli a vezérlőbe betöltött programokat.</w:t>
            </w:r>
          </w:p>
        </w:tc>
        <w:tc>
          <w:tcPr>
            <w:tcW w:w="5853" w:type="dxa"/>
            <w:shd w:val="clear" w:color="auto" w:fill="auto"/>
            <w:vAlign w:val="bottom"/>
          </w:tcPr>
          <w:p w14:paraId="3ED36AFA" w14:textId="0ACE5B7C" w:rsidR="00D06463" w:rsidRPr="00EB3B3A" w:rsidRDefault="00B71525" w:rsidP="00824950">
            <w:pPr>
              <w:pStyle w:val="N03RC"/>
              <w:spacing w:before="60" w:after="120"/>
            </w:pPr>
            <w:r w:rsidRPr="00EB3B3A">
              <w:rPr>
                <w:lang w:val="hu"/>
              </w:rPr>
              <w:t>Egy tollal vagy ceruzával nyomja le a RESET gombot.</w:t>
            </w:r>
          </w:p>
          <w:p w14:paraId="73A20600" w14:textId="7AE959B4" w:rsidR="00B71525" w:rsidRPr="00EB3B3A" w:rsidRDefault="00B71525" w:rsidP="00CD5D40">
            <w:pPr>
              <w:pStyle w:val="N04"/>
            </w:pPr>
            <w:r w:rsidRPr="00EB3B3A">
              <w:rPr>
                <w:lang w:val="hu"/>
              </w:rPr>
              <w:t xml:space="preserve">Megjelenik a </w:t>
            </w:r>
            <w:r w:rsidRPr="00EB3B3A">
              <w:rPr>
                <w:i/>
                <w:iCs/>
                <w:lang w:val="hu"/>
              </w:rPr>
              <w:t>„Rain Bird</w:t>
            </w:r>
            <w:r w:rsidR="002C23A5">
              <w:rPr>
                <w:i/>
                <w:iCs/>
                <w:lang w:val="hu"/>
              </w:rPr>
              <w:t>”</w:t>
            </w:r>
            <w:r w:rsidRPr="00EB3B3A">
              <w:rPr>
                <w:lang w:val="hu"/>
              </w:rPr>
              <w:t xml:space="preserve"> </w:t>
            </w:r>
            <w:r w:rsidRPr="00EB3B3A">
              <w:rPr>
                <w:i/>
                <w:iCs/>
                <w:lang w:val="hu"/>
              </w:rPr>
              <w:t>képernyő</w:t>
            </w:r>
            <w:r w:rsidRPr="00EB3B3A">
              <w:rPr>
                <w:lang w:val="hu"/>
              </w:rPr>
              <w:t>, amely megerősíti a</w:t>
            </w:r>
            <w:r w:rsidR="00EC1432">
              <w:rPr>
                <w:lang w:val="hu"/>
              </w:rPr>
              <w:t> </w:t>
            </w:r>
            <w:r w:rsidRPr="00EB3B3A">
              <w:rPr>
                <w:lang w:val="hu"/>
              </w:rPr>
              <w:t>visszaállítást.</w:t>
            </w:r>
          </w:p>
        </w:tc>
      </w:tr>
      <w:tr w:rsidR="00553310" w:rsidRPr="00EB3B3A" w14:paraId="1CC610E5" w14:textId="77777777" w:rsidTr="009B6B12">
        <w:trPr>
          <w:trHeight w:val="276"/>
        </w:trPr>
        <w:tc>
          <w:tcPr>
            <w:tcW w:w="6411" w:type="dxa"/>
            <w:gridSpan w:val="2"/>
            <w:vMerge/>
            <w:shd w:val="clear" w:color="auto" w:fill="auto"/>
            <w:vAlign w:val="bottom"/>
          </w:tcPr>
          <w:p w14:paraId="3C2538A9" w14:textId="77777777" w:rsidR="00B71525" w:rsidRPr="00D71C31" w:rsidRDefault="00B71525" w:rsidP="00553310">
            <w:pPr>
              <w:suppressAutoHyphens/>
              <w:rPr>
                <w:color w:val="000000" w:themeColor="text1"/>
                <w:lang w:val="ru-RU"/>
              </w:rPr>
            </w:pPr>
          </w:p>
        </w:tc>
        <w:tc>
          <w:tcPr>
            <w:tcW w:w="5853" w:type="dxa"/>
            <w:vMerge w:val="restart"/>
            <w:shd w:val="clear" w:color="auto" w:fill="auto"/>
          </w:tcPr>
          <w:p w14:paraId="7AFB7BB7" w14:textId="77777777" w:rsidR="00B71525" w:rsidRPr="00EB3B3A" w:rsidRDefault="00B71525" w:rsidP="0019557E">
            <w:pPr>
              <w:pStyle w:val="RCBigNumbPict"/>
              <w:spacing w:after="360"/>
            </w:pPr>
            <w:r w:rsidRPr="00EB3B3A">
              <w:rPr>
                <w:noProof/>
                <w:lang w:val="hu"/>
              </w:rPr>
              <w:drawing>
                <wp:inline distT="0" distB="0" distL="0" distR="0" wp14:anchorId="20DAAD88" wp14:editId="5D4670D8">
                  <wp:extent cx="3521123" cy="1214200"/>
                  <wp:effectExtent l="0" t="0" r="3175"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629" t="2303" r="2373" b="4391"/>
                          <a:stretch/>
                        </pic:blipFill>
                        <pic:spPr bwMode="auto">
                          <a:xfrm>
                            <a:off x="0" y="0"/>
                            <a:ext cx="3541908" cy="12213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516D3C60" w14:textId="77777777" w:rsidTr="0019557E">
        <w:trPr>
          <w:trHeight w:val="23"/>
        </w:trPr>
        <w:tc>
          <w:tcPr>
            <w:tcW w:w="490" w:type="dxa"/>
            <w:shd w:val="clear" w:color="auto" w:fill="auto"/>
          </w:tcPr>
          <w:p w14:paraId="7582ECF1" w14:textId="4023B0D5" w:rsidR="00B71525" w:rsidRPr="00EB3B3A" w:rsidRDefault="005A1087" w:rsidP="000E245F">
            <w:pPr>
              <w:pStyle w:val="LClilpict"/>
              <w:rPr>
                <w:noProof w:val="0"/>
              </w:rPr>
            </w:pPr>
            <w:r w:rsidRPr="00EB3B3A">
              <w:rPr>
                <w:lang w:val="hu"/>
              </w:rPr>
              <w:drawing>
                <wp:inline distT="0" distB="0" distL="0" distR="0" wp14:anchorId="3443B3DF" wp14:editId="24583958">
                  <wp:extent cx="241300" cy="245745"/>
                  <wp:effectExtent l="0" t="0" r="6350" b="1905"/>
                  <wp:docPr id="807" name="Рисунок 807"/>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1" w:type="dxa"/>
            <w:shd w:val="clear" w:color="auto" w:fill="auto"/>
            <w:vAlign w:val="center"/>
          </w:tcPr>
          <w:p w14:paraId="3AC8CBE4" w14:textId="215D09B6" w:rsidR="00B71525" w:rsidRPr="00EB3B3A" w:rsidRDefault="00B71525" w:rsidP="00566A0A">
            <w:pPr>
              <w:pStyle w:val="LCNOTES"/>
            </w:pPr>
            <w:r w:rsidRPr="00EB3B3A">
              <w:rPr>
                <w:lang w:val="hu"/>
              </w:rPr>
              <w:t>Fordítsa a vezérlőtárcsát AUTO állásba.</w:t>
            </w:r>
          </w:p>
        </w:tc>
        <w:tc>
          <w:tcPr>
            <w:tcW w:w="5853" w:type="dxa"/>
            <w:vMerge/>
            <w:shd w:val="clear" w:color="auto" w:fill="auto"/>
          </w:tcPr>
          <w:p w14:paraId="4442CADC" w14:textId="77777777" w:rsidR="00B71525" w:rsidRPr="00EB3B3A" w:rsidRDefault="00B71525" w:rsidP="00553310">
            <w:pPr>
              <w:suppressAutoHyphens/>
              <w:rPr>
                <w:color w:val="000000" w:themeColor="text1"/>
              </w:rPr>
            </w:pPr>
          </w:p>
        </w:tc>
      </w:tr>
      <w:tr w:rsidR="00553310" w:rsidRPr="00EB3B3A" w14:paraId="06C09DBB" w14:textId="77777777" w:rsidTr="009B6B12">
        <w:trPr>
          <w:trHeight w:val="230"/>
        </w:trPr>
        <w:tc>
          <w:tcPr>
            <w:tcW w:w="6411" w:type="dxa"/>
            <w:gridSpan w:val="2"/>
            <w:vMerge w:val="restart"/>
            <w:shd w:val="clear" w:color="auto" w:fill="auto"/>
          </w:tcPr>
          <w:p w14:paraId="66B222A3" w14:textId="77777777" w:rsidR="00B71525" w:rsidRPr="00EB3B3A" w:rsidRDefault="00B71525" w:rsidP="008905C2">
            <w:pPr>
              <w:pStyle w:val="LCBigPict"/>
              <w:rPr>
                <w:noProof w:val="0"/>
              </w:rPr>
            </w:pPr>
            <w:r w:rsidRPr="00EB3B3A">
              <w:rPr>
                <w:lang w:val="hu"/>
              </w:rPr>
              <w:drawing>
                <wp:inline distT="0" distB="0" distL="0" distR="0" wp14:anchorId="128FF832" wp14:editId="2DFA34F1">
                  <wp:extent cx="3457613" cy="18288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682" r="3268" b="484"/>
                          <a:stretch/>
                        </pic:blipFill>
                        <pic:spPr bwMode="auto">
                          <a:xfrm>
                            <a:off x="0" y="0"/>
                            <a:ext cx="3458808" cy="18294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53" w:type="dxa"/>
            <w:vMerge/>
            <w:shd w:val="clear" w:color="auto" w:fill="auto"/>
          </w:tcPr>
          <w:p w14:paraId="5AE7B967" w14:textId="77777777" w:rsidR="00B71525" w:rsidRPr="00EB3B3A" w:rsidRDefault="00B71525" w:rsidP="00553310">
            <w:pPr>
              <w:suppressAutoHyphens/>
              <w:rPr>
                <w:color w:val="000000" w:themeColor="text1"/>
              </w:rPr>
            </w:pPr>
          </w:p>
        </w:tc>
      </w:tr>
      <w:tr w:rsidR="00553310" w:rsidRPr="00FF231A" w14:paraId="54EB14E3" w14:textId="77777777" w:rsidTr="009B6B12">
        <w:trPr>
          <w:trHeight w:val="276"/>
        </w:trPr>
        <w:tc>
          <w:tcPr>
            <w:tcW w:w="6411" w:type="dxa"/>
            <w:gridSpan w:val="2"/>
            <w:vMerge/>
            <w:shd w:val="clear" w:color="auto" w:fill="auto"/>
          </w:tcPr>
          <w:p w14:paraId="266FC555" w14:textId="77777777" w:rsidR="00B71525" w:rsidRPr="00EB3B3A" w:rsidRDefault="00B71525" w:rsidP="00553310">
            <w:pPr>
              <w:suppressAutoHyphens/>
              <w:rPr>
                <w:color w:val="000000" w:themeColor="text1"/>
              </w:rPr>
            </w:pPr>
          </w:p>
        </w:tc>
        <w:tc>
          <w:tcPr>
            <w:tcW w:w="5853" w:type="dxa"/>
            <w:vMerge w:val="restart"/>
            <w:shd w:val="clear" w:color="auto" w:fill="auto"/>
          </w:tcPr>
          <w:p w14:paraId="28F222C6" w14:textId="77777777" w:rsidR="00B71525" w:rsidRPr="00EB3B3A" w:rsidRDefault="00B71525" w:rsidP="0089055F">
            <w:pPr>
              <w:pStyle w:val="Heading2"/>
            </w:pPr>
            <w:bookmarkStart w:id="36" w:name="_Toc71721033"/>
            <w:r w:rsidRPr="00EB3B3A">
              <w:rPr>
                <w:bCs/>
                <w:lang w:val="hu"/>
              </w:rPr>
              <w:t>Választható funkciók</w:t>
            </w:r>
            <w:bookmarkEnd w:id="36"/>
          </w:p>
          <w:p w14:paraId="6C2CD80C" w14:textId="59053E96" w:rsidR="00B71525" w:rsidRPr="00EB3B3A" w:rsidRDefault="00B71525" w:rsidP="00526DAC">
            <w:pPr>
              <w:pStyle w:val="Heading3"/>
            </w:pPr>
            <w:bookmarkStart w:id="37" w:name="_Toc71721034"/>
            <w:r w:rsidRPr="00EB3B3A">
              <w:rPr>
                <w:bCs/>
                <w:lang w:val="hu"/>
              </w:rPr>
              <w:t>Állomásbővítő modul (ESP-LXD-SM75)</w:t>
            </w:r>
            <w:bookmarkEnd w:id="37"/>
          </w:p>
          <w:p w14:paraId="0F694790" w14:textId="7BC262CF" w:rsidR="00B71525" w:rsidRPr="00D71C31" w:rsidRDefault="00B71525" w:rsidP="0089055F">
            <w:pPr>
              <w:pStyle w:val="LCMainText"/>
              <w:rPr>
                <w:lang w:val="hu"/>
              </w:rPr>
            </w:pPr>
            <w:r w:rsidRPr="00EB3B3A">
              <w:rPr>
                <w:lang w:val="hu"/>
              </w:rPr>
              <w:t>Az ESP-LXD vezérlő alapfelszereltségként 50 állomással áll rendelkezésre. Ez könnyen bővíthető egy vagy két opcionális ESP-LXD-SM75 állomásmodul hozzáadásával. Minden állomásmodul további 75 állomást ad hozzá, így a kapacitás 125 vagy 200 állomásra növelhető.</w:t>
            </w:r>
          </w:p>
        </w:tc>
      </w:tr>
      <w:tr w:rsidR="00553310" w:rsidRPr="00FF231A" w14:paraId="76492F38" w14:textId="77777777" w:rsidTr="009B6B12">
        <w:trPr>
          <w:trHeight w:val="338"/>
        </w:trPr>
        <w:tc>
          <w:tcPr>
            <w:tcW w:w="6411" w:type="dxa"/>
            <w:gridSpan w:val="2"/>
            <w:vMerge w:val="restart"/>
            <w:shd w:val="clear" w:color="auto" w:fill="auto"/>
            <w:vAlign w:val="center"/>
          </w:tcPr>
          <w:p w14:paraId="0FA92C64" w14:textId="7DF7614C" w:rsidR="00D06463" w:rsidRPr="00D71C31" w:rsidRDefault="00B71525" w:rsidP="00824950">
            <w:pPr>
              <w:pStyle w:val="N01"/>
              <w:spacing w:before="120" w:after="120"/>
              <w:rPr>
                <w:lang w:val="hu"/>
              </w:rPr>
            </w:pPr>
            <w:r w:rsidRPr="00EB3B3A">
              <w:rPr>
                <w:lang w:val="hu"/>
              </w:rPr>
              <w:t>Nyissa ki a vezérlő külső szekrényajtót és a belső előlapot.</w:t>
            </w:r>
          </w:p>
          <w:p w14:paraId="598D1D6F" w14:textId="2EFDAE34" w:rsidR="00B71525" w:rsidRPr="00EB3B3A" w:rsidRDefault="00B71525" w:rsidP="00824950">
            <w:pPr>
              <w:pStyle w:val="N02"/>
              <w:spacing w:before="120" w:after="120"/>
            </w:pPr>
            <w:r w:rsidRPr="00EB3B3A">
              <w:rPr>
                <w:lang w:val="hu"/>
              </w:rPr>
              <w:t>Keresse meg a RESET gombot az előlap hátoldalán.</w:t>
            </w:r>
          </w:p>
        </w:tc>
        <w:tc>
          <w:tcPr>
            <w:tcW w:w="5853" w:type="dxa"/>
            <w:vMerge/>
            <w:shd w:val="clear" w:color="auto" w:fill="auto"/>
            <w:vAlign w:val="bottom"/>
          </w:tcPr>
          <w:p w14:paraId="15AF046B" w14:textId="77777777" w:rsidR="00B71525" w:rsidRPr="00D71C31" w:rsidRDefault="00B71525" w:rsidP="00553310">
            <w:pPr>
              <w:suppressAutoHyphens/>
              <w:rPr>
                <w:color w:val="000000" w:themeColor="text1"/>
                <w:lang w:val="hu"/>
              </w:rPr>
            </w:pPr>
          </w:p>
        </w:tc>
      </w:tr>
      <w:tr w:rsidR="00553310" w:rsidRPr="00EB3B3A" w14:paraId="2745E23F" w14:textId="77777777" w:rsidTr="009B6B12">
        <w:trPr>
          <w:trHeight w:val="276"/>
        </w:trPr>
        <w:tc>
          <w:tcPr>
            <w:tcW w:w="6411" w:type="dxa"/>
            <w:gridSpan w:val="2"/>
            <w:vMerge/>
            <w:shd w:val="clear" w:color="auto" w:fill="auto"/>
            <w:vAlign w:val="center"/>
          </w:tcPr>
          <w:p w14:paraId="70A579F1" w14:textId="77777777" w:rsidR="00B71525" w:rsidRPr="00D71C31" w:rsidRDefault="00B71525" w:rsidP="00553310">
            <w:pPr>
              <w:suppressAutoHyphens/>
              <w:rPr>
                <w:color w:val="000000" w:themeColor="text1"/>
                <w:lang w:val="hu"/>
              </w:rPr>
            </w:pPr>
          </w:p>
        </w:tc>
        <w:tc>
          <w:tcPr>
            <w:tcW w:w="5853" w:type="dxa"/>
            <w:vMerge w:val="restart"/>
            <w:shd w:val="clear" w:color="auto" w:fill="auto"/>
          </w:tcPr>
          <w:p w14:paraId="17440378" w14:textId="77777777" w:rsidR="00B71525" w:rsidRPr="00EB3B3A" w:rsidRDefault="00B71525" w:rsidP="009B6B12">
            <w:pPr>
              <w:suppressAutoHyphens/>
              <w:jc w:val="center"/>
              <w:rPr>
                <w:color w:val="000000" w:themeColor="text1"/>
                <w:sz w:val="20"/>
                <w:szCs w:val="2"/>
              </w:rPr>
            </w:pPr>
            <w:r w:rsidRPr="00EB3B3A">
              <w:rPr>
                <w:noProof/>
                <w:color w:val="000000" w:themeColor="text1"/>
                <w:sz w:val="20"/>
                <w:szCs w:val="2"/>
                <w:lang w:val="hu"/>
              </w:rPr>
              <w:drawing>
                <wp:inline distT="0" distB="0" distL="0" distR="0" wp14:anchorId="591065A6" wp14:editId="6101DC52">
                  <wp:extent cx="1795713" cy="124040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6884" t="3004" r="27436" b="3244"/>
                          <a:stretch/>
                        </pic:blipFill>
                        <pic:spPr bwMode="auto">
                          <a:xfrm>
                            <a:off x="0" y="0"/>
                            <a:ext cx="1796922" cy="12412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0E33F632" w14:textId="77777777" w:rsidTr="009B6B12">
        <w:trPr>
          <w:trHeight w:val="230"/>
        </w:trPr>
        <w:tc>
          <w:tcPr>
            <w:tcW w:w="6411" w:type="dxa"/>
            <w:gridSpan w:val="2"/>
            <w:vMerge w:val="restart"/>
            <w:shd w:val="clear" w:color="auto" w:fill="auto"/>
          </w:tcPr>
          <w:p w14:paraId="3F054196" w14:textId="77777777" w:rsidR="00B71525" w:rsidRPr="00EB3B3A" w:rsidRDefault="00B71525" w:rsidP="00653DF6">
            <w:pPr>
              <w:pStyle w:val="LCBigNumbPict"/>
            </w:pPr>
            <w:r w:rsidRPr="00EB3B3A">
              <w:rPr>
                <w:lang w:val="hu"/>
              </w:rPr>
              <w:drawing>
                <wp:inline distT="0" distB="0" distL="0" distR="0" wp14:anchorId="7834752F" wp14:editId="3309E05F">
                  <wp:extent cx="3706163" cy="2030897"/>
                  <wp:effectExtent l="0" t="0" r="889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969" t="1839" r="4257" b="3650"/>
                          <a:stretch/>
                        </pic:blipFill>
                        <pic:spPr bwMode="auto">
                          <a:xfrm>
                            <a:off x="0" y="0"/>
                            <a:ext cx="3812222" cy="20890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53" w:type="dxa"/>
            <w:vMerge/>
            <w:shd w:val="clear" w:color="auto" w:fill="auto"/>
          </w:tcPr>
          <w:p w14:paraId="47B1E1E5" w14:textId="77777777" w:rsidR="00B71525" w:rsidRPr="00EB3B3A" w:rsidRDefault="00B71525" w:rsidP="00553310">
            <w:pPr>
              <w:suppressAutoHyphens/>
              <w:rPr>
                <w:color w:val="000000" w:themeColor="text1"/>
              </w:rPr>
            </w:pPr>
          </w:p>
        </w:tc>
      </w:tr>
      <w:tr w:rsidR="00B71525" w:rsidRPr="00EB3B3A" w14:paraId="38663A3B" w14:textId="77777777" w:rsidTr="009B6B12">
        <w:trPr>
          <w:trHeight w:val="23"/>
        </w:trPr>
        <w:tc>
          <w:tcPr>
            <w:tcW w:w="6411" w:type="dxa"/>
            <w:gridSpan w:val="2"/>
            <w:vMerge/>
            <w:shd w:val="clear" w:color="auto" w:fill="auto"/>
          </w:tcPr>
          <w:p w14:paraId="7A789422" w14:textId="77777777" w:rsidR="00B71525" w:rsidRPr="00EB3B3A" w:rsidRDefault="00B71525" w:rsidP="00553310">
            <w:pPr>
              <w:suppressAutoHyphens/>
              <w:rPr>
                <w:color w:val="000000" w:themeColor="text1"/>
              </w:rPr>
            </w:pPr>
          </w:p>
        </w:tc>
        <w:tc>
          <w:tcPr>
            <w:tcW w:w="5853" w:type="dxa"/>
            <w:shd w:val="clear" w:color="auto" w:fill="auto"/>
          </w:tcPr>
          <w:p w14:paraId="7ED7D07D" w14:textId="5595AD98" w:rsidR="00B71525" w:rsidRPr="00EB3B3A" w:rsidRDefault="00B71525" w:rsidP="009B6B12">
            <w:pPr>
              <w:pStyle w:val="23"/>
              <w:shd w:val="clear" w:color="auto" w:fill="auto"/>
              <w:suppressAutoHyphens/>
              <w:spacing w:before="180" w:line="240" w:lineRule="auto"/>
              <w:rPr>
                <w:color w:val="000000" w:themeColor="text1"/>
              </w:rPr>
            </w:pPr>
            <w:r w:rsidRPr="00EB3B3A">
              <w:rPr>
                <w:color w:val="000000" w:themeColor="text1"/>
                <w:lang w:val="hu"/>
              </w:rPr>
              <w:t>ESP-LXD-SM75 állomásbővítő modul</w:t>
            </w:r>
          </w:p>
        </w:tc>
      </w:tr>
    </w:tbl>
    <w:p w14:paraId="2F4EBD62"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906"/>
        <w:gridCol w:w="5910"/>
      </w:tblGrid>
      <w:tr w:rsidR="00AF1AC9" w:rsidRPr="00EB3B3A" w14:paraId="6D6919A6" w14:textId="77777777" w:rsidTr="00C03A6A">
        <w:trPr>
          <w:trHeight w:val="23"/>
        </w:trPr>
        <w:tc>
          <w:tcPr>
            <w:tcW w:w="6354" w:type="dxa"/>
            <w:gridSpan w:val="2"/>
            <w:shd w:val="clear" w:color="auto" w:fill="auto"/>
          </w:tcPr>
          <w:p w14:paraId="663B643E" w14:textId="77777777" w:rsidR="00AF1AC9" w:rsidRPr="00EB3B3A" w:rsidRDefault="00AF1AC9" w:rsidP="004465AB">
            <w:pPr>
              <w:pStyle w:val="Heading1"/>
              <w:spacing w:line="228" w:lineRule="auto"/>
              <w:rPr>
                <w:rStyle w:val="Heading1Char"/>
                <w:b/>
                <w:i/>
              </w:rPr>
            </w:pPr>
            <w:bookmarkStart w:id="38" w:name="_Toc71721035"/>
            <w:r w:rsidRPr="00EB3B3A">
              <w:rPr>
                <w:rStyle w:val="Heading1Char"/>
                <w:b/>
                <w:bCs/>
                <w:i/>
                <w:iCs/>
                <w:lang w:val="hu"/>
              </w:rPr>
              <w:t>B szakasz - Alapvető programozás</w:t>
            </w:r>
            <w:bookmarkEnd w:id="38"/>
          </w:p>
          <w:p w14:paraId="7AC41883" w14:textId="76A565ED" w:rsidR="00AF1AC9" w:rsidRPr="00EB3B3A" w:rsidRDefault="00AF1AC9" w:rsidP="004465AB">
            <w:pPr>
              <w:pStyle w:val="Heading2"/>
              <w:spacing w:after="80" w:line="228" w:lineRule="auto"/>
              <w:rPr>
                <w:iCs/>
                <w:szCs w:val="30"/>
              </w:rPr>
            </w:pPr>
            <w:bookmarkStart w:id="39" w:name="_Toc71721036"/>
            <w:r w:rsidRPr="00EB3B3A">
              <w:rPr>
                <w:rStyle w:val="Heading1Char"/>
                <w:b/>
                <w:bCs/>
                <w:i w:val="0"/>
                <w:sz w:val="28"/>
                <w:szCs w:val="26"/>
                <w:lang w:val="hu"/>
              </w:rPr>
              <w:t xml:space="preserve">Jelenlegi beállítás </w:t>
            </w:r>
            <w:r w:rsidRPr="00EB3B3A">
              <w:rPr>
                <w:bCs/>
                <w:lang w:val="hu"/>
              </w:rPr>
              <w:t>Dátum és idő</w:t>
            </w:r>
            <w:bookmarkEnd w:id="39"/>
          </w:p>
        </w:tc>
        <w:tc>
          <w:tcPr>
            <w:tcW w:w="5910" w:type="dxa"/>
            <w:vMerge w:val="restart"/>
            <w:shd w:val="clear" w:color="auto" w:fill="auto"/>
          </w:tcPr>
          <w:p w14:paraId="4FED5778" w14:textId="6E70D756" w:rsidR="00AF1AC9" w:rsidRPr="00EB3B3A" w:rsidRDefault="00AF1AC9" w:rsidP="004465AB">
            <w:pPr>
              <w:pStyle w:val="N03RC"/>
              <w:spacing w:before="60" w:after="80" w:line="228" w:lineRule="auto"/>
            </w:pPr>
            <w:r w:rsidRPr="00EB3B3A">
              <w:rPr>
                <w:lang w:val="hu"/>
              </w:rPr>
              <w:t>Nyomja meg a + és - gombokat az aktuális nap beállításához, majd nyomja meg a Tovább gombot.</w:t>
            </w:r>
          </w:p>
          <w:p w14:paraId="11CC7022" w14:textId="299C9C27" w:rsidR="00AF1AC9" w:rsidRPr="00EB3B3A" w:rsidRDefault="00AF1AC9" w:rsidP="004465AB">
            <w:pPr>
              <w:pStyle w:val="N04RC"/>
              <w:spacing w:after="80" w:line="228" w:lineRule="auto"/>
            </w:pPr>
            <w:r w:rsidRPr="00EB3B3A">
              <w:rPr>
                <w:lang w:val="hu"/>
              </w:rPr>
              <w:t>Nyomja meg a + és - gombokat az aktuális hónap beállításához, majd nyomja meg a Tovább gombot.</w:t>
            </w:r>
          </w:p>
          <w:p w14:paraId="3537D24D" w14:textId="77777777" w:rsidR="00AF1AC9" w:rsidRPr="00EB3B3A" w:rsidRDefault="00AF1AC9" w:rsidP="004465AB">
            <w:pPr>
              <w:pStyle w:val="RCBigNumbPict"/>
              <w:spacing w:after="120" w:line="228" w:lineRule="auto"/>
            </w:pPr>
            <w:r w:rsidRPr="00EB3B3A">
              <w:rPr>
                <w:noProof/>
                <w:lang w:val="hu"/>
              </w:rPr>
              <w:drawing>
                <wp:inline distT="0" distB="0" distL="0" distR="0" wp14:anchorId="0D412275" wp14:editId="12916219">
                  <wp:extent cx="3587366" cy="122147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55" t="2922" r="2070" b="9827"/>
                          <a:stretch/>
                        </pic:blipFill>
                        <pic:spPr bwMode="auto">
                          <a:xfrm>
                            <a:off x="0" y="0"/>
                            <a:ext cx="3641292" cy="1239837"/>
                          </a:xfrm>
                          <a:prstGeom prst="rect">
                            <a:avLst/>
                          </a:prstGeom>
                          <a:noFill/>
                          <a:ln>
                            <a:noFill/>
                          </a:ln>
                          <a:extLst>
                            <a:ext uri="{53640926-AAD7-44D8-BBD7-CCE9431645EC}">
                              <a14:shadowObscured xmlns:a14="http://schemas.microsoft.com/office/drawing/2010/main"/>
                            </a:ext>
                          </a:extLst>
                        </pic:spPr>
                      </pic:pic>
                    </a:graphicData>
                  </a:graphic>
                </wp:inline>
              </w:drawing>
            </w:r>
          </w:p>
          <w:p w14:paraId="398B995B" w14:textId="77718480" w:rsidR="00AF1AC9" w:rsidRPr="00EB3B3A" w:rsidRDefault="00AF1AC9" w:rsidP="004465AB">
            <w:pPr>
              <w:pStyle w:val="N05"/>
              <w:spacing w:before="120" w:after="120" w:line="228" w:lineRule="auto"/>
            </w:pPr>
            <w:r w:rsidRPr="00EB3B3A">
              <w:rPr>
                <w:lang w:val="hu"/>
              </w:rPr>
              <w:t>Nyomja meg a + és - gombot az aktuális év beállításához.</w:t>
            </w:r>
          </w:p>
          <w:p w14:paraId="5F41766D" w14:textId="3B87198A" w:rsidR="00AF1AC9" w:rsidRPr="00EB3B3A" w:rsidRDefault="00AF1AC9" w:rsidP="004465AB">
            <w:pPr>
              <w:pStyle w:val="RCBigNumbPict"/>
              <w:spacing w:line="228" w:lineRule="auto"/>
            </w:pPr>
            <w:r w:rsidRPr="00EB3B3A">
              <w:rPr>
                <w:noProof/>
                <w:lang w:val="hu"/>
              </w:rPr>
              <w:drawing>
                <wp:inline distT="0" distB="0" distL="0" distR="0" wp14:anchorId="48EBA909" wp14:editId="13C0994F">
                  <wp:extent cx="1618879" cy="1120392"/>
                  <wp:effectExtent l="0" t="0" r="635"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56" t="3628" r="52139" b="10778"/>
                          <a:stretch/>
                        </pic:blipFill>
                        <pic:spPr bwMode="auto">
                          <a:xfrm>
                            <a:off x="0" y="0"/>
                            <a:ext cx="1634440" cy="11311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F1AC9" w:rsidRPr="00EB3B3A" w14:paraId="4432C20B" w14:textId="77777777" w:rsidTr="00824950">
        <w:trPr>
          <w:trHeight w:val="23"/>
        </w:trPr>
        <w:tc>
          <w:tcPr>
            <w:tcW w:w="448" w:type="dxa"/>
            <w:shd w:val="clear" w:color="auto" w:fill="auto"/>
          </w:tcPr>
          <w:p w14:paraId="7409DE47" w14:textId="77777777" w:rsidR="00AF1AC9" w:rsidRPr="00EB3B3A" w:rsidRDefault="00AF1AC9" w:rsidP="004465AB">
            <w:pPr>
              <w:pStyle w:val="LClilpict"/>
              <w:spacing w:line="228" w:lineRule="auto"/>
            </w:pPr>
            <w:r w:rsidRPr="00EB3B3A">
              <w:rPr>
                <w:lang w:val="hu"/>
              </w:rPr>
              <w:drawing>
                <wp:inline distT="0" distB="0" distL="0" distR="0" wp14:anchorId="4F958881" wp14:editId="7E2E04A4">
                  <wp:extent cx="241935" cy="245745"/>
                  <wp:effectExtent l="0" t="0" r="5715"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6830" t="4285" r="11220" b="3572"/>
                          <a:stretch/>
                        </pic:blipFill>
                        <pic:spPr bwMode="auto">
                          <a:xfrm>
                            <a:off x="0" y="0"/>
                            <a:ext cx="241935"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06" w:type="dxa"/>
            <w:shd w:val="clear" w:color="auto" w:fill="auto"/>
            <w:vAlign w:val="center"/>
          </w:tcPr>
          <w:p w14:paraId="39A13611" w14:textId="58854748" w:rsidR="00AF1AC9" w:rsidRPr="00EB3B3A" w:rsidRDefault="00AF1AC9" w:rsidP="004465AB">
            <w:pPr>
              <w:pStyle w:val="LCNOTES"/>
              <w:spacing w:after="80" w:line="228" w:lineRule="auto"/>
            </w:pPr>
            <w:r w:rsidRPr="00EB3B3A">
              <w:rPr>
                <w:lang w:val="hu"/>
              </w:rPr>
              <w:t>Fordítsa el a vezérlőtárcsát az Aktuális dátum és idő beállítása gombra.</w:t>
            </w:r>
          </w:p>
        </w:tc>
        <w:tc>
          <w:tcPr>
            <w:tcW w:w="5910" w:type="dxa"/>
            <w:vMerge/>
            <w:shd w:val="clear" w:color="auto" w:fill="auto"/>
          </w:tcPr>
          <w:p w14:paraId="78A3EFC8" w14:textId="3E754DD6" w:rsidR="00AF1AC9" w:rsidRPr="00EB3B3A" w:rsidRDefault="00AF1AC9" w:rsidP="004465AB">
            <w:pPr>
              <w:pStyle w:val="LClilpict"/>
              <w:spacing w:line="228" w:lineRule="auto"/>
              <w:rPr>
                <w:noProof w:val="0"/>
              </w:rPr>
            </w:pPr>
          </w:p>
        </w:tc>
      </w:tr>
      <w:tr w:rsidR="00AF1AC9" w:rsidRPr="00EB3B3A" w14:paraId="00B60C57" w14:textId="77777777" w:rsidTr="00AF1AC9">
        <w:trPr>
          <w:trHeight w:val="3239"/>
        </w:trPr>
        <w:tc>
          <w:tcPr>
            <w:tcW w:w="6354" w:type="dxa"/>
            <w:gridSpan w:val="2"/>
            <w:tcBorders>
              <w:bottom w:val="nil"/>
            </w:tcBorders>
            <w:shd w:val="clear" w:color="auto" w:fill="auto"/>
          </w:tcPr>
          <w:p w14:paraId="6A4AF988" w14:textId="77777777" w:rsidR="00AF1AC9" w:rsidRPr="00EB3B3A" w:rsidRDefault="00AF1AC9" w:rsidP="004465AB">
            <w:pPr>
              <w:pStyle w:val="LCBigPict"/>
              <w:spacing w:line="228" w:lineRule="auto"/>
              <w:rPr>
                <w:noProof w:val="0"/>
              </w:rPr>
            </w:pPr>
            <w:r w:rsidRPr="00EB3B3A">
              <w:rPr>
                <w:lang w:val="hu"/>
              </w:rPr>
              <w:drawing>
                <wp:inline distT="0" distB="0" distL="0" distR="0" wp14:anchorId="7C316308" wp14:editId="6BF29F54">
                  <wp:extent cx="3405136" cy="1801505"/>
                  <wp:effectExtent l="0" t="0" r="508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808" r="5794"/>
                          <a:stretch/>
                        </pic:blipFill>
                        <pic:spPr bwMode="auto">
                          <a:xfrm>
                            <a:off x="0" y="0"/>
                            <a:ext cx="3421816" cy="18103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10" w:type="dxa"/>
            <w:vMerge/>
            <w:tcBorders>
              <w:bottom w:val="nil"/>
            </w:tcBorders>
            <w:shd w:val="clear" w:color="auto" w:fill="auto"/>
          </w:tcPr>
          <w:p w14:paraId="5953D8EE" w14:textId="4813B5FC" w:rsidR="00AF1AC9" w:rsidRPr="00EB3B3A" w:rsidRDefault="00AF1AC9" w:rsidP="004465AB">
            <w:pPr>
              <w:pStyle w:val="LClilpict"/>
              <w:spacing w:line="228" w:lineRule="auto"/>
              <w:rPr>
                <w:noProof w:val="0"/>
              </w:rPr>
            </w:pPr>
          </w:p>
        </w:tc>
      </w:tr>
      <w:tr w:rsidR="00AF1AC9" w:rsidRPr="00FF231A" w14:paraId="1CDE909B" w14:textId="77777777" w:rsidTr="00C03A6A">
        <w:trPr>
          <w:trHeight w:val="23"/>
        </w:trPr>
        <w:tc>
          <w:tcPr>
            <w:tcW w:w="6354" w:type="dxa"/>
            <w:gridSpan w:val="2"/>
            <w:shd w:val="clear" w:color="auto" w:fill="auto"/>
            <w:vAlign w:val="center"/>
          </w:tcPr>
          <w:p w14:paraId="5FC79DF7" w14:textId="59CE53EA" w:rsidR="00AF1AC9" w:rsidRPr="00D71C31" w:rsidRDefault="00AF1AC9" w:rsidP="004465AB">
            <w:pPr>
              <w:pStyle w:val="N01"/>
              <w:spacing w:after="80" w:line="228" w:lineRule="auto"/>
              <w:rPr>
                <w:lang w:val="hu"/>
              </w:rPr>
            </w:pPr>
            <w:r w:rsidRPr="00EB3B3A">
              <w:rPr>
                <w:lang w:val="hu"/>
              </w:rPr>
              <w:t>Megjelenik a Dátum és idő beállítása képernyő. Nyomja meg a</w:t>
            </w:r>
            <w:r w:rsidR="004465AB">
              <w:rPr>
                <w:lang w:val="hu"/>
              </w:rPr>
              <w:t> </w:t>
            </w:r>
            <w:r w:rsidRPr="00EB3B3A">
              <w:rPr>
                <w:lang w:val="hu"/>
              </w:rPr>
              <w:t>+ és - gombokat az aktuális óra beállításához, majd nyomja meg a Tovább gombot.</w:t>
            </w:r>
          </w:p>
        </w:tc>
        <w:tc>
          <w:tcPr>
            <w:tcW w:w="5910" w:type="dxa"/>
            <w:vMerge/>
            <w:shd w:val="clear" w:color="auto" w:fill="auto"/>
          </w:tcPr>
          <w:p w14:paraId="08040272" w14:textId="77777777" w:rsidR="00AF1AC9" w:rsidRPr="00D71C31" w:rsidRDefault="00AF1AC9" w:rsidP="004465AB">
            <w:pPr>
              <w:suppressAutoHyphens/>
              <w:spacing w:line="228" w:lineRule="auto"/>
              <w:rPr>
                <w:color w:val="000000" w:themeColor="text1"/>
                <w:lang w:val="hu"/>
              </w:rPr>
            </w:pPr>
          </w:p>
        </w:tc>
      </w:tr>
      <w:tr w:rsidR="00AF1AC9" w:rsidRPr="00EB3B3A" w14:paraId="1B8C65F7" w14:textId="77777777" w:rsidTr="00824950">
        <w:trPr>
          <w:trHeight w:val="23"/>
        </w:trPr>
        <w:tc>
          <w:tcPr>
            <w:tcW w:w="448" w:type="dxa"/>
            <w:shd w:val="clear" w:color="auto" w:fill="auto"/>
          </w:tcPr>
          <w:p w14:paraId="215E3ED6" w14:textId="5BF8F048" w:rsidR="00AF1AC9" w:rsidRPr="00EB3B3A" w:rsidRDefault="00AF1AC9" w:rsidP="000E245F">
            <w:pPr>
              <w:pStyle w:val="LClilpict"/>
            </w:pPr>
            <w:r w:rsidRPr="00EB3B3A">
              <w:rPr>
                <w:lang w:val="hu"/>
              </w:rPr>
              <w:drawing>
                <wp:inline distT="0" distB="0" distL="0" distR="0" wp14:anchorId="7826D710" wp14:editId="05158A03">
                  <wp:extent cx="250974" cy="250419"/>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06" w:type="dxa"/>
            <w:shd w:val="clear" w:color="auto" w:fill="auto"/>
            <w:vAlign w:val="bottom"/>
          </w:tcPr>
          <w:p w14:paraId="379D57E2" w14:textId="4ECE3F1B" w:rsidR="00AF1AC9" w:rsidRPr="00EB3B3A" w:rsidRDefault="00AF1AC9" w:rsidP="004465AB">
            <w:pPr>
              <w:pStyle w:val="LCNOTES"/>
              <w:spacing w:after="80"/>
            </w:pPr>
            <w:r w:rsidRPr="00EB3B3A">
              <w:rPr>
                <w:b/>
                <w:bCs/>
                <w:lang w:val="hu"/>
              </w:rPr>
              <w:t>MEGJEGYZÉS:</w:t>
            </w:r>
            <w:r w:rsidRPr="00EB3B3A">
              <w:rPr>
                <w:lang w:val="hu"/>
              </w:rPr>
              <w:t xml:space="preserve"> Ügyeljen arra, hogy az órát helyesen állítsa be AM vagy PM értékre.</w:t>
            </w:r>
          </w:p>
          <w:p w14:paraId="2A413F29" w14:textId="68C87AA5" w:rsidR="00AF1AC9" w:rsidRPr="00EB3B3A" w:rsidRDefault="00AF1AC9" w:rsidP="00086411">
            <w:pPr>
              <w:pStyle w:val="LCList"/>
            </w:pPr>
            <w:r w:rsidRPr="00EB3B3A">
              <w:rPr>
                <w:lang w:val="hu"/>
              </w:rPr>
              <w:t>Az órák és percek beállításainak gyorsításához nyomja meg és tartsa lenyomva a HOLD gombokat.</w:t>
            </w:r>
          </w:p>
        </w:tc>
        <w:tc>
          <w:tcPr>
            <w:tcW w:w="5910" w:type="dxa"/>
            <w:vMerge/>
            <w:shd w:val="clear" w:color="auto" w:fill="auto"/>
          </w:tcPr>
          <w:p w14:paraId="2420DB5E" w14:textId="77777777" w:rsidR="00AF1AC9" w:rsidRPr="00EB3B3A" w:rsidRDefault="00AF1AC9" w:rsidP="00553310">
            <w:pPr>
              <w:suppressAutoHyphens/>
              <w:rPr>
                <w:color w:val="000000" w:themeColor="text1"/>
              </w:rPr>
            </w:pPr>
          </w:p>
        </w:tc>
      </w:tr>
      <w:tr w:rsidR="00AF1AC9" w:rsidRPr="00EB3B3A" w14:paraId="5C17BAE4" w14:textId="77777777" w:rsidTr="00C03A6A">
        <w:trPr>
          <w:trHeight w:val="23"/>
        </w:trPr>
        <w:tc>
          <w:tcPr>
            <w:tcW w:w="6354" w:type="dxa"/>
            <w:gridSpan w:val="2"/>
            <w:shd w:val="clear" w:color="auto" w:fill="auto"/>
            <w:vAlign w:val="center"/>
          </w:tcPr>
          <w:p w14:paraId="74306CC6" w14:textId="2A2A0619" w:rsidR="00AF1AC9" w:rsidRPr="00EB3B3A" w:rsidRDefault="00AF1AC9" w:rsidP="004465AB">
            <w:pPr>
              <w:pStyle w:val="N02"/>
              <w:spacing w:before="80" w:after="80"/>
            </w:pPr>
            <w:r w:rsidRPr="00EB3B3A">
              <w:rPr>
                <w:lang w:val="hu"/>
              </w:rPr>
              <w:t>Nyomja meg a + és - gombokat az aktuális perc beállításához, majd nyomja meg a Tovább gombot.</w:t>
            </w:r>
          </w:p>
        </w:tc>
        <w:tc>
          <w:tcPr>
            <w:tcW w:w="5910" w:type="dxa"/>
            <w:vMerge/>
            <w:shd w:val="clear" w:color="auto" w:fill="auto"/>
          </w:tcPr>
          <w:p w14:paraId="00C9E30B" w14:textId="77777777" w:rsidR="00AF1AC9" w:rsidRPr="00EB3B3A" w:rsidRDefault="00AF1AC9" w:rsidP="00553310">
            <w:pPr>
              <w:suppressAutoHyphens/>
              <w:rPr>
                <w:color w:val="000000" w:themeColor="text1"/>
                <w:sz w:val="10"/>
                <w:szCs w:val="10"/>
              </w:rPr>
            </w:pPr>
          </w:p>
        </w:tc>
      </w:tr>
      <w:tr w:rsidR="00AF1AC9" w:rsidRPr="00EB3B3A" w14:paraId="091B67C9" w14:textId="77777777" w:rsidTr="00C03A6A">
        <w:trPr>
          <w:trHeight w:val="23"/>
        </w:trPr>
        <w:tc>
          <w:tcPr>
            <w:tcW w:w="6354" w:type="dxa"/>
            <w:gridSpan w:val="2"/>
            <w:shd w:val="clear" w:color="auto" w:fill="auto"/>
          </w:tcPr>
          <w:p w14:paraId="1569A8E1" w14:textId="77777777" w:rsidR="00AF1AC9" w:rsidRPr="00EB3B3A" w:rsidRDefault="00AF1AC9" w:rsidP="00653DF6">
            <w:pPr>
              <w:pStyle w:val="LCBigNumbPict"/>
              <w:rPr>
                <w:noProof w:val="0"/>
              </w:rPr>
            </w:pPr>
            <w:r w:rsidRPr="00EB3B3A">
              <w:rPr>
                <w:lang w:val="hu"/>
              </w:rPr>
              <w:drawing>
                <wp:inline distT="0" distB="0" distL="0" distR="0" wp14:anchorId="3888D635" wp14:editId="0241FDB2">
                  <wp:extent cx="3688259" cy="1240403"/>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969" t="2795" r="6439" b="2953"/>
                          <a:stretch/>
                        </pic:blipFill>
                        <pic:spPr bwMode="auto">
                          <a:xfrm>
                            <a:off x="0" y="0"/>
                            <a:ext cx="3725220" cy="12528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10" w:type="dxa"/>
            <w:vMerge/>
            <w:shd w:val="clear" w:color="auto" w:fill="auto"/>
          </w:tcPr>
          <w:p w14:paraId="11807BD5" w14:textId="77777777" w:rsidR="00AF1AC9" w:rsidRPr="00EB3B3A" w:rsidRDefault="00AF1AC9" w:rsidP="00553310">
            <w:pPr>
              <w:suppressAutoHyphens/>
              <w:rPr>
                <w:color w:val="000000" w:themeColor="text1"/>
                <w:sz w:val="10"/>
                <w:szCs w:val="10"/>
              </w:rPr>
            </w:pPr>
          </w:p>
        </w:tc>
      </w:tr>
    </w:tbl>
    <w:p w14:paraId="0D4F7AFF" w14:textId="77777777" w:rsidR="00B71525" w:rsidRPr="004465AB" w:rsidRDefault="00B71525" w:rsidP="00B71525">
      <w:pPr>
        <w:suppressAutoHyphens/>
        <w:rPr>
          <w:color w:val="000000" w:themeColor="text1"/>
          <w:sz w:val="6"/>
          <w:szCs w:val="6"/>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90"/>
        <w:gridCol w:w="503"/>
        <w:gridCol w:w="5308"/>
        <w:gridCol w:w="474"/>
        <w:gridCol w:w="5489"/>
      </w:tblGrid>
      <w:tr w:rsidR="00553310" w:rsidRPr="00FF231A" w14:paraId="4208F56E" w14:textId="77777777" w:rsidTr="003F3FEB">
        <w:trPr>
          <w:trHeight w:val="23"/>
        </w:trPr>
        <w:tc>
          <w:tcPr>
            <w:tcW w:w="6301" w:type="dxa"/>
            <w:gridSpan w:val="3"/>
            <w:vMerge w:val="restart"/>
            <w:shd w:val="clear" w:color="auto" w:fill="auto"/>
          </w:tcPr>
          <w:p w14:paraId="3D2E3F1C" w14:textId="77777777" w:rsidR="00B71525" w:rsidRPr="00EB3B3A" w:rsidRDefault="00B71525" w:rsidP="0089055F">
            <w:pPr>
              <w:pStyle w:val="Heading2"/>
            </w:pPr>
            <w:bookmarkStart w:id="40" w:name="_Toc71721037"/>
            <w:r w:rsidRPr="00EB3B3A">
              <w:rPr>
                <w:bCs/>
                <w:lang w:val="hu"/>
              </w:rPr>
              <w:t>Programválasztó kapcsoló</w:t>
            </w:r>
            <w:bookmarkEnd w:id="40"/>
          </w:p>
          <w:p w14:paraId="3237F109" w14:textId="04FBB9CD" w:rsidR="00B71525" w:rsidRPr="00EB3B3A" w:rsidRDefault="00B71525" w:rsidP="00EC1E36">
            <w:pPr>
              <w:pStyle w:val="LCMainTextBI"/>
            </w:pPr>
            <w:r w:rsidRPr="00EB3B3A">
              <w:rPr>
                <w:lang w:val="hu"/>
              </w:rPr>
              <w:t>A programozást mindig úgy kezdje, hogy a Program Select kapcsolót a kívánt programra állítja.</w:t>
            </w:r>
          </w:p>
          <w:p w14:paraId="2726B446" w14:textId="7DCAA9EE" w:rsidR="00B71525" w:rsidRPr="00D71C31" w:rsidRDefault="00B71525" w:rsidP="0089055F">
            <w:pPr>
              <w:pStyle w:val="LCMainText"/>
              <w:rPr>
                <w:lang w:val="hu"/>
              </w:rPr>
            </w:pPr>
            <w:r w:rsidRPr="00EB3B3A">
              <w:rPr>
                <w:lang w:val="hu"/>
              </w:rPr>
              <w:t>Az ESP- LXD vezérlőben négy független program, A, B, C és D áll rendelkezésre. A több program lehetővé teszi, hogy az öntözési ütemtervet úgy állítsa be, hogy az megfeleljen a növényi anyagok, talajok, lejtők, árnyékos vagy napos területek különböző követelményeinek. A programok egyidejűleg is működhetnek, az</w:t>
            </w:r>
            <w:r w:rsidR="0064325B">
              <w:rPr>
                <w:lang w:val="hu"/>
              </w:rPr>
              <w:t> </w:t>
            </w:r>
            <w:r w:rsidRPr="00EB3B3A">
              <w:rPr>
                <w:lang w:val="hu"/>
              </w:rPr>
              <w:t>egyetlen korlátozás az egyidejűleg futtatható állomások száma.</w:t>
            </w:r>
          </w:p>
          <w:p w14:paraId="12DE9848" w14:textId="77777777" w:rsidR="00B71525" w:rsidRPr="00D71C31" w:rsidRDefault="00B71525" w:rsidP="00526DAC">
            <w:pPr>
              <w:pStyle w:val="Heading3"/>
              <w:rPr>
                <w:lang w:val="hu"/>
              </w:rPr>
            </w:pPr>
            <w:bookmarkStart w:id="41" w:name="_Toc71721038"/>
            <w:r w:rsidRPr="00EB3B3A">
              <w:rPr>
                <w:bCs/>
                <w:lang w:val="hu"/>
              </w:rPr>
              <w:t>Program kiválasztása</w:t>
            </w:r>
            <w:bookmarkEnd w:id="41"/>
          </w:p>
          <w:p w14:paraId="0084B423" w14:textId="2418CBA9" w:rsidR="00B71525" w:rsidRPr="00D71C31" w:rsidRDefault="00B71525" w:rsidP="00EC1E36">
            <w:pPr>
              <w:pStyle w:val="LCMainTextBI"/>
              <w:rPr>
                <w:lang w:val="hu"/>
              </w:rPr>
            </w:pPr>
            <w:r w:rsidRPr="00EB3B3A">
              <w:rPr>
                <w:lang w:val="hu"/>
              </w:rPr>
              <w:t>A vezérlő előlapján csúsztassa a Program Select kapcsolót az A, B, C vagy D alá, majd kezdje el a programozást.</w:t>
            </w:r>
          </w:p>
        </w:tc>
        <w:tc>
          <w:tcPr>
            <w:tcW w:w="5963" w:type="dxa"/>
            <w:gridSpan w:val="2"/>
            <w:shd w:val="clear" w:color="auto" w:fill="auto"/>
            <w:vAlign w:val="bottom"/>
          </w:tcPr>
          <w:p w14:paraId="7DFF5C1B" w14:textId="5E246DC7" w:rsidR="00B71525" w:rsidRPr="00D71C31" w:rsidRDefault="00B71525" w:rsidP="0089055F">
            <w:pPr>
              <w:pStyle w:val="Heading2"/>
              <w:rPr>
                <w:lang w:val="hu"/>
              </w:rPr>
            </w:pPr>
            <w:bookmarkStart w:id="42" w:name="_Toc71721039"/>
            <w:r w:rsidRPr="00EB3B3A">
              <w:rPr>
                <w:bCs/>
                <w:lang w:val="hu"/>
              </w:rPr>
              <w:t>Beállítási varázslók</w:t>
            </w:r>
            <w:bookmarkEnd w:id="42"/>
          </w:p>
          <w:p w14:paraId="487D7D42" w14:textId="457948AF" w:rsidR="00B71525" w:rsidRPr="00D71C31" w:rsidRDefault="00B71525" w:rsidP="001602EF">
            <w:pPr>
              <w:pStyle w:val="RCMainTextBI"/>
              <w:rPr>
                <w:lang w:val="hu"/>
              </w:rPr>
            </w:pPr>
            <w:r w:rsidRPr="00EB3B3A">
              <w:rPr>
                <w:lang w:val="hu"/>
              </w:rPr>
              <w:t>A beállítási varázslók végigvezetik Önt az ESP-LXD vezérlőben a hardver beállításának minden egyes lépésén.</w:t>
            </w:r>
          </w:p>
          <w:p w14:paraId="113B1F53" w14:textId="5113A202" w:rsidR="00B71525" w:rsidRPr="00D71C31" w:rsidRDefault="00B71525" w:rsidP="00911758">
            <w:pPr>
              <w:pStyle w:val="RCMainText"/>
              <w:rPr>
                <w:lang w:val="hu"/>
              </w:rPr>
            </w:pPr>
            <w:r w:rsidRPr="00EB3B3A">
              <w:rPr>
                <w:lang w:val="hu"/>
              </w:rPr>
              <w:t>A leghatékonyabb, ha a beállítási varázslókat a képernyőn megjelenő sorrendben használja: Szeleptípusok, főszelepek, időjárás-érzékelők (ha vannak), állomásbeállítás, és végül áramlásérzékelők (ha vannak).</w:t>
            </w:r>
          </w:p>
          <w:p w14:paraId="242D7E88" w14:textId="77777777" w:rsidR="00B71525" w:rsidRPr="00D71C31" w:rsidRDefault="00B71525" w:rsidP="00526DAC">
            <w:pPr>
              <w:pStyle w:val="Heading3"/>
              <w:rPr>
                <w:lang w:val="hu"/>
              </w:rPr>
            </w:pPr>
            <w:bookmarkStart w:id="43" w:name="_Toc71721040"/>
            <w:r w:rsidRPr="00EB3B3A">
              <w:rPr>
                <w:bCs/>
                <w:lang w:val="hu"/>
              </w:rPr>
              <w:t>Szelep típusok beállítása</w:t>
            </w:r>
            <w:bookmarkEnd w:id="43"/>
          </w:p>
          <w:p w14:paraId="005BF6E9" w14:textId="77C0B807" w:rsidR="00B71525" w:rsidRPr="00D71C31" w:rsidRDefault="00B71525" w:rsidP="00911758">
            <w:pPr>
              <w:pStyle w:val="RCMainTextBI"/>
              <w:rPr>
                <w:lang w:val="hu"/>
              </w:rPr>
            </w:pPr>
            <w:r w:rsidRPr="00EB3B3A">
              <w:rPr>
                <w:lang w:val="hu"/>
              </w:rPr>
              <w:t>A Szelep típus beállítása varázsló megmondja az ESP-LXD vezérlőnek, hogy milyen típusú szelepeket használ az öntözőrendszer.</w:t>
            </w:r>
          </w:p>
          <w:p w14:paraId="631BF167" w14:textId="179B8C7B" w:rsidR="00B71525" w:rsidRPr="00D71C31" w:rsidRDefault="00B71525" w:rsidP="00911758">
            <w:pPr>
              <w:pStyle w:val="RCMainText"/>
              <w:rPr>
                <w:lang w:val="hu"/>
              </w:rPr>
            </w:pPr>
            <w:r w:rsidRPr="00EB3B3A">
              <w:rPr>
                <w:lang w:val="hu"/>
              </w:rPr>
              <w:t>Az ESP-LXD legfeljebb öt különböző szeleptípust támogat, amelyek V1, V2, V3, V4 és V5 néven vannak beállítva.</w:t>
            </w:r>
          </w:p>
        </w:tc>
      </w:tr>
      <w:tr w:rsidR="00553310" w:rsidRPr="00EB3B3A" w14:paraId="6F9CC8E2" w14:textId="77777777" w:rsidTr="00824950">
        <w:trPr>
          <w:trHeight w:val="276"/>
        </w:trPr>
        <w:tc>
          <w:tcPr>
            <w:tcW w:w="6301" w:type="dxa"/>
            <w:gridSpan w:val="3"/>
            <w:vMerge/>
            <w:shd w:val="clear" w:color="auto" w:fill="auto"/>
            <w:vAlign w:val="bottom"/>
          </w:tcPr>
          <w:p w14:paraId="6CBC4C3C" w14:textId="77777777" w:rsidR="00B71525" w:rsidRPr="00D71C31" w:rsidRDefault="00B71525" w:rsidP="00553310">
            <w:pPr>
              <w:suppressAutoHyphens/>
              <w:rPr>
                <w:color w:val="000000" w:themeColor="text1"/>
                <w:lang w:val="hu"/>
              </w:rPr>
            </w:pPr>
          </w:p>
        </w:tc>
        <w:tc>
          <w:tcPr>
            <w:tcW w:w="474" w:type="dxa"/>
            <w:vMerge w:val="restart"/>
            <w:shd w:val="clear" w:color="auto" w:fill="auto"/>
          </w:tcPr>
          <w:p w14:paraId="0EC57A62" w14:textId="60302032" w:rsidR="00B71525" w:rsidRPr="00EB3B3A" w:rsidRDefault="00D558AD" w:rsidP="008905C2">
            <w:pPr>
              <w:pStyle w:val="RClilpict"/>
            </w:pPr>
            <w:r w:rsidRPr="00EB3B3A">
              <w:rPr>
                <w:lang w:val="hu"/>
              </w:rPr>
              <w:drawing>
                <wp:inline distT="0" distB="0" distL="0" distR="0" wp14:anchorId="31500604" wp14:editId="660397D9">
                  <wp:extent cx="250974" cy="250419"/>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89" w:type="dxa"/>
            <w:vMerge w:val="restart"/>
            <w:shd w:val="clear" w:color="auto" w:fill="auto"/>
            <w:vAlign w:val="bottom"/>
          </w:tcPr>
          <w:p w14:paraId="48F4BA52" w14:textId="2DC4D95B" w:rsidR="00B71525" w:rsidRPr="00EB3B3A" w:rsidRDefault="00B71525" w:rsidP="00566A0A">
            <w:pPr>
              <w:pStyle w:val="RCNOTES"/>
            </w:pPr>
            <w:r w:rsidRPr="00EB3B3A">
              <w:rPr>
                <w:b/>
                <w:bCs/>
                <w:lang w:val="hu"/>
              </w:rPr>
              <w:t>MEGJEGYZÉS:</w:t>
            </w:r>
            <w:r w:rsidRPr="00EB3B3A">
              <w:rPr>
                <w:lang w:val="hu"/>
              </w:rPr>
              <w:t xml:space="preserve"> Nem szükséges további szeleptípusok beállítása, ha csak egy vagy két szeleptípust használ a munkahelyén.</w:t>
            </w:r>
          </w:p>
        </w:tc>
      </w:tr>
      <w:tr w:rsidR="00553310" w:rsidRPr="00EB3B3A" w14:paraId="22D90215" w14:textId="77777777" w:rsidTr="00824950">
        <w:trPr>
          <w:trHeight w:val="195"/>
        </w:trPr>
        <w:tc>
          <w:tcPr>
            <w:tcW w:w="993" w:type="dxa"/>
            <w:gridSpan w:val="2"/>
            <w:vMerge w:val="restart"/>
            <w:shd w:val="clear" w:color="auto" w:fill="auto"/>
          </w:tcPr>
          <w:p w14:paraId="0174F3CE" w14:textId="1588D802" w:rsidR="00B71525" w:rsidRPr="00EB3B3A" w:rsidRDefault="00B71525" w:rsidP="00824950">
            <w:pPr>
              <w:pStyle w:val="23"/>
              <w:shd w:val="clear" w:color="auto" w:fill="auto"/>
              <w:suppressAutoHyphens/>
              <w:spacing w:before="180" w:line="240" w:lineRule="auto"/>
              <w:ind w:right="57"/>
              <w:jc w:val="right"/>
              <w:rPr>
                <w:color w:val="000000" w:themeColor="text1"/>
              </w:rPr>
            </w:pPr>
            <w:r w:rsidRPr="00EB3B3A">
              <w:rPr>
                <w:color w:val="000000" w:themeColor="text1"/>
                <w:lang w:val="hu"/>
              </w:rPr>
              <w:t>Programválasztó kapcsoló</w:t>
            </w:r>
          </w:p>
        </w:tc>
        <w:tc>
          <w:tcPr>
            <w:tcW w:w="5308" w:type="dxa"/>
            <w:vMerge w:val="restart"/>
            <w:shd w:val="clear" w:color="auto" w:fill="auto"/>
          </w:tcPr>
          <w:p w14:paraId="7EB9DDBB" w14:textId="77777777" w:rsidR="00B71525" w:rsidRPr="00EB3B3A" w:rsidRDefault="00B71525" w:rsidP="008905C2">
            <w:pPr>
              <w:pStyle w:val="LCBigPict"/>
            </w:pPr>
            <w:r w:rsidRPr="00EB3B3A">
              <w:rPr>
                <w:lang w:val="hu"/>
              </w:rPr>
              <w:drawing>
                <wp:inline distT="0" distB="0" distL="0" distR="0" wp14:anchorId="257B521A" wp14:editId="35549C67">
                  <wp:extent cx="3074535" cy="135555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677" r="17720" b="2629"/>
                          <a:stretch/>
                        </pic:blipFill>
                        <pic:spPr bwMode="auto">
                          <a:xfrm>
                            <a:off x="0" y="0"/>
                            <a:ext cx="3091504" cy="13630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4" w:type="dxa"/>
            <w:vMerge/>
            <w:shd w:val="clear" w:color="auto" w:fill="auto"/>
          </w:tcPr>
          <w:p w14:paraId="3B7C3C1B" w14:textId="77777777" w:rsidR="00B71525" w:rsidRPr="00EB3B3A" w:rsidRDefault="00B71525" w:rsidP="00553310">
            <w:pPr>
              <w:suppressAutoHyphens/>
              <w:rPr>
                <w:color w:val="000000" w:themeColor="text1"/>
              </w:rPr>
            </w:pPr>
          </w:p>
        </w:tc>
        <w:tc>
          <w:tcPr>
            <w:tcW w:w="5489" w:type="dxa"/>
            <w:vMerge/>
            <w:shd w:val="clear" w:color="auto" w:fill="auto"/>
            <w:vAlign w:val="bottom"/>
          </w:tcPr>
          <w:p w14:paraId="281AAFDA" w14:textId="77777777" w:rsidR="00B71525" w:rsidRPr="00EB3B3A" w:rsidRDefault="00B71525" w:rsidP="00553310">
            <w:pPr>
              <w:suppressAutoHyphens/>
              <w:rPr>
                <w:color w:val="000000" w:themeColor="text1"/>
              </w:rPr>
            </w:pPr>
          </w:p>
        </w:tc>
      </w:tr>
      <w:tr w:rsidR="00553310" w:rsidRPr="00EB3B3A" w14:paraId="50113DC0" w14:textId="77777777" w:rsidTr="00824950">
        <w:trPr>
          <w:trHeight w:val="23"/>
        </w:trPr>
        <w:tc>
          <w:tcPr>
            <w:tcW w:w="993" w:type="dxa"/>
            <w:gridSpan w:val="2"/>
            <w:vMerge/>
            <w:shd w:val="clear" w:color="auto" w:fill="auto"/>
          </w:tcPr>
          <w:p w14:paraId="7A31A8D5" w14:textId="77777777" w:rsidR="00B71525" w:rsidRPr="00EB3B3A" w:rsidRDefault="00B71525" w:rsidP="00553310">
            <w:pPr>
              <w:suppressAutoHyphens/>
              <w:rPr>
                <w:color w:val="000000" w:themeColor="text1"/>
              </w:rPr>
            </w:pPr>
          </w:p>
        </w:tc>
        <w:tc>
          <w:tcPr>
            <w:tcW w:w="5308" w:type="dxa"/>
            <w:vMerge/>
            <w:shd w:val="clear" w:color="auto" w:fill="auto"/>
          </w:tcPr>
          <w:p w14:paraId="5E26DEF9" w14:textId="77777777" w:rsidR="00B71525" w:rsidRPr="00EB3B3A" w:rsidRDefault="00B71525" w:rsidP="00553310">
            <w:pPr>
              <w:suppressAutoHyphens/>
              <w:rPr>
                <w:color w:val="000000" w:themeColor="text1"/>
              </w:rPr>
            </w:pPr>
          </w:p>
        </w:tc>
        <w:tc>
          <w:tcPr>
            <w:tcW w:w="474" w:type="dxa"/>
            <w:shd w:val="clear" w:color="auto" w:fill="auto"/>
          </w:tcPr>
          <w:p w14:paraId="1444F05E" w14:textId="77777777" w:rsidR="00B71525" w:rsidRPr="00EB3B3A" w:rsidRDefault="00B71525" w:rsidP="008905C2">
            <w:pPr>
              <w:pStyle w:val="RClilpict"/>
            </w:pPr>
            <w:r w:rsidRPr="00EB3B3A">
              <w:rPr>
                <w:lang w:val="hu"/>
              </w:rPr>
              <w:drawing>
                <wp:inline distT="0" distB="0" distL="0" distR="0" wp14:anchorId="1229DB1C" wp14:editId="4257332A">
                  <wp:extent cx="247650" cy="241935"/>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0000" t="8966" r="9729" b="3448"/>
                          <a:stretch/>
                        </pic:blipFill>
                        <pic:spPr bwMode="auto">
                          <a:xfrm>
                            <a:off x="0" y="0"/>
                            <a:ext cx="247650" cy="2419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89" w:type="dxa"/>
            <w:shd w:val="clear" w:color="auto" w:fill="auto"/>
            <w:vAlign w:val="center"/>
          </w:tcPr>
          <w:p w14:paraId="33C60DEE" w14:textId="4DA010AF" w:rsidR="00B71525" w:rsidRPr="00EB3B3A" w:rsidRDefault="00B71525" w:rsidP="00566A0A">
            <w:pPr>
              <w:pStyle w:val="RCNOTES"/>
            </w:pPr>
            <w:r w:rsidRPr="00EB3B3A">
              <w:rPr>
                <w:lang w:val="hu"/>
              </w:rPr>
              <w:t>Fordítsa a vezérlőtárcsát a Setup Wizards (Beállítási varázslók) állásba.</w:t>
            </w:r>
          </w:p>
        </w:tc>
      </w:tr>
      <w:tr w:rsidR="00553310" w:rsidRPr="00EB3B3A" w14:paraId="1DF661C7" w14:textId="77777777" w:rsidTr="00911758">
        <w:trPr>
          <w:trHeight w:val="276"/>
        </w:trPr>
        <w:tc>
          <w:tcPr>
            <w:tcW w:w="993" w:type="dxa"/>
            <w:gridSpan w:val="2"/>
            <w:vMerge/>
            <w:shd w:val="clear" w:color="auto" w:fill="auto"/>
          </w:tcPr>
          <w:p w14:paraId="407AC3DE" w14:textId="77777777" w:rsidR="00B71525" w:rsidRPr="00EB3B3A" w:rsidRDefault="00B71525" w:rsidP="00553310">
            <w:pPr>
              <w:suppressAutoHyphens/>
              <w:rPr>
                <w:color w:val="000000" w:themeColor="text1"/>
              </w:rPr>
            </w:pPr>
          </w:p>
        </w:tc>
        <w:tc>
          <w:tcPr>
            <w:tcW w:w="5308" w:type="dxa"/>
            <w:vMerge/>
            <w:shd w:val="clear" w:color="auto" w:fill="auto"/>
          </w:tcPr>
          <w:p w14:paraId="40B902AD" w14:textId="77777777" w:rsidR="00B71525" w:rsidRPr="00EB3B3A" w:rsidRDefault="00B71525" w:rsidP="00553310">
            <w:pPr>
              <w:suppressAutoHyphens/>
              <w:rPr>
                <w:color w:val="000000" w:themeColor="text1"/>
              </w:rPr>
            </w:pPr>
          </w:p>
        </w:tc>
        <w:tc>
          <w:tcPr>
            <w:tcW w:w="5963" w:type="dxa"/>
            <w:gridSpan w:val="2"/>
            <w:vMerge w:val="restart"/>
            <w:shd w:val="clear" w:color="auto" w:fill="auto"/>
          </w:tcPr>
          <w:p w14:paraId="14A87753" w14:textId="77777777" w:rsidR="00B71525" w:rsidRPr="00EB3B3A" w:rsidRDefault="00B71525" w:rsidP="00911758">
            <w:pPr>
              <w:pStyle w:val="RCBigPict"/>
            </w:pPr>
            <w:r w:rsidRPr="00EB3B3A">
              <w:rPr>
                <w:noProof/>
                <w:lang w:val="hu"/>
              </w:rPr>
              <w:drawing>
                <wp:inline distT="0" distB="0" distL="0" distR="0" wp14:anchorId="03E0B2CE" wp14:editId="6B176B18">
                  <wp:extent cx="3431600" cy="183746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0061" r="1390" b="3993"/>
                          <a:stretch/>
                        </pic:blipFill>
                        <pic:spPr bwMode="auto">
                          <a:xfrm>
                            <a:off x="0" y="0"/>
                            <a:ext cx="3432739" cy="18380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525" w:rsidRPr="00EB3B3A" w14:paraId="098DACA4" w14:textId="77777777" w:rsidTr="003F3FEB">
        <w:trPr>
          <w:trHeight w:val="23"/>
        </w:trPr>
        <w:tc>
          <w:tcPr>
            <w:tcW w:w="490" w:type="dxa"/>
            <w:shd w:val="clear" w:color="auto" w:fill="auto"/>
          </w:tcPr>
          <w:p w14:paraId="1011D2BB" w14:textId="452D1BCD" w:rsidR="00B71525" w:rsidRPr="00EB3B3A" w:rsidRDefault="00D558AD" w:rsidP="000E245F">
            <w:pPr>
              <w:pStyle w:val="LClilpict"/>
            </w:pPr>
            <w:r w:rsidRPr="00EB3B3A">
              <w:rPr>
                <w:lang w:val="hu"/>
              </w:rPr>
              <w:drawing>
                <wp:inline distT="0" distB="0" distL="0" distR="0" wp14:anchorId="6E906E32" wp14:editId="35E0757E">
                  <wp:extent cx="250974" cy="250419"/>
                  <wp:effectExtent l="0" t="0" r="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1" w:type="dxa"/>
            <w:gridSpan w:val="2"/>
            <w:shd w:val="clear" w:color="auto" w:fill="auto"/>
          </w:tcPr>
          <w:p w14:paraId="16CE15B2" w14:textId="40FE38FF" w:rsidR="00B71525" w:rsidRPr="00EB3B3A" w:rsidRDefault="00B71525" w:rsidP="00566A0A">
            <w:pPr>
              <w:pStyle w:val="LCNOTES"/>
            </w:pPr>
            <w:r w:rsidRPr="00EB3B3A">
              <w:rPr>
                <w:b/>
                <w:bCs/>
                <w:lang w:val="hu"/>
              </w:rPr>
              <w:t>MEGJEGYZÉS:</w:t>
            </w:r>
            <w:r w:rsidRPr="00EB3B3A">
              <w:rPr>
                <w:lang w:val="hu"/>
              </w:rPr>
              <w:t xml:space="preserve"> A vezérlő programozásakor a programra vonatkozó, megadott információk, mint például a kezdési időpontok vagy az öntözési napok, csak a kiválasztott programra lesznek hatással.</w:t>
            </w:r>
          </w:p>
        </w:tc>
        <w:tc>
          <w:tcPr>
            <w:tcW w:w="5963" w:type="dxa"/>
            <w:gridSpan w:val="2"/>
            <w:vMerge/>
            <w:shd w:val="clear" w:color="auto" w:fill="auto"/>
          </w:tcPr>
          <w:p w14:paraId="7B230542" w14:textId="77777777" w:rsidR="00B71525" w:rsidRPr="00EB3B3A" w:rsidRDefault="00B71525" w:rsidP="00553310">
            <w:pPr>
              <w:suppressAutoHyphens/>
              <w:rPr>
                <w:color w:val="000000" w:themeColor="text1"/>
              </w:rPr>
            </w:pPr>
          </w:p>
        </w:tc>
      </w:tr>
    </w:tbl>
    <w:p w14:paraId="6CD47C53"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23"/>
        <w:gridCol w:w="462"/>
        <w:gridCol w:w="5531"/>
      </w:tblGrid>
      <w:tr w:rsidR="00F43B50" w:rsidRPr="00FF231A" w14:paraId="6E3434ED" w14:textId="77777777" w:rsidTr="006F1BDD">
        <w:trPr>
          <w:trHeight w:val="23"/>
        </w:trPr>
        <w:tc>
          <w:tcPr>
            <w:tcW w:w="6271" w:type="dxa"/>
            <w:gridSpan w:val="2"/>
            <w:vMerge w:val="restart"/>
            <w:shd w:val="clear" w:color="auto" w:fill="auto"/>
          </w:tcPr>
          <w:p w14:paraId="2EB26846" w14:textId="350DF959" w:rsidR="00F43B50" w:rsidRPr="00EB3B3A" w:rsidRDefault="00F43B50" w:rsidP="0084495E">
            <w:pPr>
              <w:pStyle w:val="N01"/>
              <w:spacing w:line="228" w:lineRule="auto"/>
            </w:pPr>
            <w:r w:rsidRPr="00EB3B3A">
              <w:rPr>
                <w:lang w:val="hu"/>
              </w:rPr>
              <w:t>Megjelenik a Setup Wizards képernyő a Valve Types (Szelep típusok) kiválasztásával; nyomja meg a Next (Tovább) gombot.</w:t>
            </w:r>
          </w:p>
          <w:p w14:paraId="104D89E3" w14:textId="6E0A2ABA" w:rsidR="00F43B50" w:rsidRPr="00EB3B3A" w:rsidRDefault="00F43B50" w:rsidP="0084495E">
            <w:pPr>
              <w:pStyle w:val="N02"/>
              <w:spacing w:before="80" w:after="80" w:line="228" w:lineRule="auto"/>
            </w:pPr>
            <w:r w:rsidRPr="00EB3B3A">
              <w:rPr>
                <w:lang w:val="hu"/>
              </w:rPr>
              <w:t>Megjelenik a Szelep típus beállítása képernyő. Nyomja meg a + és - gombokat az első szeleptípus nevének kiválasztásához (a V1 az alapértelmezett); majd nyomja meg a Tovább gombot.</w:t>
            </w:r>
          </w:p>
          <w:p w14:paraId="6A0AC3F1" w14:textId="77777777" w:rsidR="00F43B50" w:rsidRPr="00EB3B3A" w:rsidRDefault="00F43B50" w:rsidP="0084495E">
            <w:pPr>
              <w:pStyle w:val="LCBigNumbPict"/>
              <w:spacing w:after="120" w:line="228" w:lineRule="auto"/>
              <w:rPr>
                <w:noProof w:val="0"/>
              </w:rPr>
            </w:pPr>
            <w:r w:rsidRPr="00EB3B3A">
              <w:rPr>
                <w:lang w:val="hu"/>
              </w:rPr>
              <w:drawing>
                <wp:inline distT="0" distB="0" distL="0" distR="0" wp14:anchorId="2D057377" wp14:editId="452B6489">
                  <wp:extent cx="3555242" cy="1209517"/>
                  <wp:effectExtent l="0" t="0" r="762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020" t="1041" r="5819" b="7291"/>
                          <a:stretch/>
                        </pic:blipFill>
                        <pic:spPr bwMode="auto">
                          <a:xfrm>
                            <a:off x="0" y="0"/>
                            <a:ext cx="3652592" cy="1242636"/>
                          </a:xfrm>
                          <a:prstGeom prst="rect">
                            <a:avLst/>
                          </a:prstGeom>
                          <a:noFill/>
                          <a:ln>
                            <a:noFill/>
                          </a:ln>
                          <a:extLst>
                            <a:ext uri="{53640926-AAD7-44D8-BBD7-CCE9431645EC}">
                              <a14:shadowObscured xmlns:a14="http://schemas.microsoft.com/office/drawing/2010/main"/>
                            </a:ext>
                          </a:extLst>
                        </pic:spPr>
                      </pic:pic>
                    </a:graphicData>
                  </a:graphic>
                </wp:inline>
              </w:drawing>
            </w:r>
          </w:p>
          <w:p w14:paraId="0D572378" w14:textId="7CCFC408" w:rsidR="00F43B50" w:rsidRPr="00EB3B3A" w:rsidRDefault="00F43B50" w:rsidP="0084495E">
            <w:pPr>
              <w:pStyle w:val="N03"/>
              <w:spacing w:line="228" w:lineRule="auto"/>
              <w:rPr>
                <w:noProof w:val="0"/>
              </w:rPr>
            </w:pPr>
            <w:r w:rsidRPr="00EB3B3A">
              <w:rPr>
                <w:noProof w:val="0"/>
                <w:lang w:val="hu"/>
              </w:rPr>
              <w:t>Nyomja meg a + és - gombokat a V1 szeleptípus által támogatott mágnesszelepek mennyiségének kiválasztásához; majd nyomja meg a Tovább gombot.</w:t>
            </w:r>
          </w:p>
        </w:tc>
        <w:tc>
          <w:tcPr>
            <w:tcW w:w="5993" w:type="dxa"/>
            <w:gridSpan w:val="2"/>
            <w:shd w:val="clear" w:color="auto" w:fill="auto"/>
          </w:tcPr>
          <w:p w14:paraId="74397B77" w14:textId="4E8B70BE" w:rsidR="00F43B50" w:rsidRPr="00EB3B3A" w:rsidRDefault="00F43B50" w:rsidP="0084495E">
            <w:pPr>
              <w:pStyle w:val="N05RC"/>
              <w:spacing w:after="80" w:line="228" w:lineRule="auto"/>
            </w:pPr>
            <w:r w:rsidRPr="00EB3B3A">
              <w:rPr>
                <w:lang w:val="hu"/>
              </w:rPr>
              <w:t>Ha nem látja a szelep típusát, válassza az Egyéni lehetőséget, majd nyomja meg a Tovább gombot.</w:t>
            </w:r>
          </w:p>
          <w:p w14:paraId="62F8647F" w14:textId="5B605575" w:rsidR="00F43B50" w:rsidRPr="00EB3B3A" w:rsidRDefault="00F43B50" w:rsidP="0084495E">
            <w:pPr>
              <w:pStyle w:val="N06RC"/>
              <w:spacing w:after="80" w:line="228" w:lineRule="auto"/>
            </w:pPr>
            <w:r w:rsidRPr="00EB3B3A">
              <w:rPr>
                <w:lang w:val="hu"/>
              </w:rPr>
              <w:t>Nyomja meg a + és - gombokat a szelepek kapcsolókódjának megadásához.</w:t>
            </w:r>
          </w:p>
        </w:tc>
      </w:tr>
      <w:tr w:rsidR="00F43B50" w:rsidRPr="00EB3B3A" w14:paraId="6A202EA2" w14:textId="77777777" w:rsidTr="0045784F">
        <w:trPr>
          <w:trHeight w:val="23"/>
        </w:trPr>
        <w:tc>
          <w:tcPr>
            <w:tcW w:w="6271" w:type="dxa"/>
            <w:gridSpan w:val="2"/>
            <w:vMerge/>
            <w:shd w:val="clear" w:color="auto" w:fill="auto"/>
            <w:vAlign w:val="center"/>
          </w:tcPr>
          <w:p w14:paraId="63DF4B4D" w14:textId="4655F0FC" w:rsidR="00F43B50" w:rsidRPr="00EB3B3A" w:rsidRDefault="00F43B50" w:rsidP="0084495E">
            <w:pPr>
              <w:pStyle w:val="N03"/>
              <w:spacing w:after="120" w:line="228" w:lineRule="auto"/>
              <w:rPr>
                <w:noProof w:val="0"/>
              </w:rPr>
            </w:pPr>
          </w:p>
        </w:tc>
        <w:tc>
          <w:tcPr>
            <w:tcW w:w="462" w:type="dxa"/>
            <w:shd w:val="clear" w:color="auto" w:fill="auto"/>
          </w:tcPr>
          <w:p w14:paraId="0858B5B3" w14:textId="3611D512" w:rsidR="00F43B50" w:rsidRPr="00EB3B3A" w:rsidRDefault="00F43B50" w:rsidP="0084495E">
            <w:pPr>
              <w:pStyle w:val="RClilpict"/>
              <w:spacing w:line="228" w:lineRule="auto"/>
              <w:rPr>
                <w:noProof w:val="0"/>
              </w:rPr>
            </w:pPr>
            <w:r w:rsidRPr="00EB3B3A">
              <w:rPr>
                <w:lang w:val="hu"/>
              </w:rPr>
              <w:drawing>
                <wp:inline distT="0" distB="0" distL="0" distR="0" wp14:anchorId="6527EFEC" wp14:editId="482C2F83">
                  <wp:extent cx="250974" cy="250419"/>
                  <wp:effectExtent l="0" t="0" r="0"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31" w:type="dxa"/>
            <w:shd w:val="clear" w:color="auto" w:fill="auto"/>
          </w:tcPr>
          <w:p w14:paraId="4E3F36A5" w14:textId="69E78EE7" w:rsidR="00F43B50" w:rsidRPr="00EB3B3A" w:rsidRDefault="00F43B50" w:rsidP="0084495E">
            <w:pPr>
              <w:pStyle w:val="RCNOTES"/>
              <w:spacing w:after="80" w:line="228" w:lineRule="auto"/>
            </w:pPr>
            <w:r w:rsidRPr="00EB3B3A">
              <w:rPr>
                <w:b/>
                <w:bCs/>
                <w:lang w:val="hu"/>
              </w:rPr>
              <w:t>MEGJEGYZÉS:</w:t>
            </w:r>
            <w:r w:rsidRPr="00EB3B3A">
              <w:rPr>
                <w:lang w:val="hu"/>
              </w:rPr>
              <w:t xml:space="preserve"> A nem Rain Bird szelepekhez tartozó egyedi kapcsolókódokért forduljon a Rain Bird Global Support Plan csoporthoz, vagy tekintse meg a Függelékben található értékeket.</w:t>
            </w:r>
          </w:p>
        </w:tc>
      </w:tr>
      <w:tr w:rsidR="00F43B50" w:rsidRPr="00EB3B3A" w14:paraId="6D054C10" w14:textId="77777777" w:rsidTr="0045784F">
        <w:trPr>
          <w:trHeight w:val="23"/>
        </w:trPr>
        <w:tc>
          <w:tcPr>
            <w:tcW w:w="6271" w:type="dxa"/>
            <w:gridSpan w:val="2"/>
            <w:vMerge/>
            <w:shd w:val="clear" w:color="auto" w:fill="auto"/>
          </w:tcPr>
          <w:p w14:paraId="6FA9DCC2" w14:textId="4B5AEFE7" w:rsidR="00F43B50" w:rsidRPr="00EB3B3A" w:rsidRDefault="00F43B50" w:rsidP="0084495E">
            <w:pPr>
              <w:pStyle w:val="N03"/>
              <w:spacing w:after="120" w:line="228" w:lineRule="auto"/>
              <w:rPr>
                <w:noProof w:val="0"/>
              </w:rPr>
            </w:pPr>
          </w:p>
        </w:tc>
        <w:tc>
          <w:tcPr>
            <w:tcW w:w="5993" w:type="dxa"/>
            <w:gridSpan w:val="2"/>
            <w:shd w:val="clear" w:color="auto" w:fill="auto"/>
          </w:tcPr>
          <w:p w14:paraId="6286EB7F" w14:textId="77777777" w:rsidR="00F43B50" w:rsidRPr="00EB3B3A" w:rsidRDefault="00F43B50" w:rsidP="0084495E">
            <w:pPr>
              <w:pStyle w:val="RCBigNumbPict"/>
              <w:spacing w:after="240" w:line="228" w:lineRule="auto"/>
            </w:pPr>
            <w:r w:rsidRPr="00EB3B3A">
              <w:rPr>
                <w:noProof/>
                <w:lang w:val="hu"/>
              </w:rPr>
              <w:drawing>
                <wp:inline distT="0" distB="0" distL="0" distR="0" wp14:anchorId="640F74E3" wp14:editId="7A70D95E">
                  <wp:extent cx="3485933" cy="1180465"/>
                  <wp:effectExtent l="0" t="0" r="635"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758" t="6937" r="1783" b="1422"/>
                          <a:stretch/>
                        </pic:blipFill>
                        <pic:spPr bwMode="auto">
                          <a:xfrm>
                            <a:off x="0" y="0"/>
                            <a:ext cx="3527842" cy="11946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43B50" w:rsidRPr="00EB3B3A" w14:paraId="7C8F2722" w14:textId="77777777" w:rsidTr="0084495E">
        <w:trPr>
          <w:trHeight w:val="218"/>
        </w:trPr>
        <w:tc>
          <w:tcPr>
            <w:tcW w:w="6271" w:type="dxa"/>
            <w:gridSpan w:val="2"/>
            <w:vMerge/>
            <w:shd w:val="clear" w:color="auto" w:fill="auto"/>
            <w:vAlign w:val="bottom"/>
          </w:tcPr>
          <w:p w14:paraId="7F43F559" w14:textId="4101CBBF" w:rsidR="00F43B50" w:rsidRPr="00EB3B3A" w:rsidRDefault="00F43B50" w:rsidP="0084495E">
            <w:pPr>
              <w:pStyle w:val="N03"/>
              <w:spacing w:after="120" w:line="228" w:lineRule="auto"/>
              <w:rPr>
                <w:noProof w:val="0"/>
              </w:rPr>
            </w:pPr>
          </w:p>
        </w:tc>
        <w:tc>
          <w:tcPr>
            <w:tcW w:w="462" w:type="dxa"/>
            <w:shd w:val="clear" w:color="auto" w:fill="auto"/>
          </w:tcPr>
          <w:p w14:paraId="6D285B21" w14:textId="77777777" w:rsidR="00F43B50" w:rsidRPr="00EB3B3A" w:rsidRDefault="00F43B50" w:rsidP="0084495E">
            <w:pPr>
              <w:pStyle w:val="RClilpict"/>
              <w:spacing w:line="228" w:lineRule="auto"/>
              <w:rPr>
                <w:noProof w:val="0"/>
              </w:rPr>
            </w:pPr>
            <w:r w:rsidRPr="00EB3B3A">
              <w:rPr>
                <w:lang w:val="hu"/>
              </w:rPr>
              <w:drawing>
                <wp:inline distT="0" distB="0" distL="0" distR="0" wp14:anchorId="773AA096" wp14:editId="527CD061">
                  <wp:extent cx="243195" cy="230424"/>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5409" t="39379" r="13501" b="1"/>
                          <a:stretch/>
                        </pic:blipFill>
                        <pic:spPr bwMode="auto">
                          <a:xfrm>
                            <a:off x="0" y="0"/>
                            <a:ext cx="243766" cy="2309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31" w:type="dxa"/>
            <w:shd w:val="clear" w:color="auto" w:fill="auto"/>
          </w:tcPr>
          <w:p w14:paraId="403CEE4F" w14:textId="341FEEB6" w:rsidR="00F43B50" w:rsidRPr="00EB3B3A" w:rsidRDefault="00F43B50" w:rsidP="0084495E">
            <w:pPr>
              <w:pStyle w:val="RCNOTES"/>
              <w:spacing w:after="80" w:line="228" w:lineRule="auto"/>
            </w:pPr>
            <w:r w:rsidRPr="00EB3B3A">
              <w:rPr>
                <w:lang w:val="hu"/>
              </w:rPr>
              <w:t>Ismételje meg ezt a folyamatot további szeleptípusok beállításához.</w:t>
            </w:r>
          </w:p>
        </w:tc>
      </w:tr>
      <w:tr w:rsidR="00553310" w:rsidRPr="00EB3B3A" w14:paraId="53C6B27E" w14:textId="77777777" w:rsidTr="0045784F">
        <w:trPr>
          <w:trHeight w:val="23"/>
        </w:trPr>
        <w:tc>
          <w:tcPr>
            <w:tcW w:w="448" w:type="dxa"/>
            <w:shd w:val="clear" w:color="auto" w:fill="auto"/>
          </w:tcPr>
          <w:p w14:paraId="1ADD4CC6" w14:textId="34549542" w:rsidR="00B71525" w:rsidRPr="00EB3B3A" w:rsidRDefault="005A1087" w:rsidP="0084495E">
            <w:pPr>
              <w:pStyle w:val="LClilpict"/>
              <w:spacing w:line="228" w:lineRule="auto"/>
              <w:rPr>
                <w:noProof w:val="0"/>
              </w:rPr>
            </w:pPr>
            <w:r w:rsidRPr="00EB3B3A">
              <w:rPr>
                <w:lang w:val="hu"/>
              </w:rPr>
              <w:drawing>
                <wp:inline distT="0" distB="0" distL="0" distR="0" wp14:anchorId="2BEECD6F" wp14:editId="034BE79B">
                  <wp:extent cx="241935" cy="243840"/>
                  <wp:effectExtent l="0" t="0" r="5715" b="3810"/>
                  <wp:docPr id="809" name="Рисунок 809"/>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23" w:type="dxa"/>
            <w:shd w:val="clear" w:color="auto" w:fill="auto"/>
            <w:vAlign w:val="center"/>
          </w:tcPr>
          <w:p w14:paraId="36D70080" w14:textId="48259A29" w:rsidR="00B71525" w:rsidRPr="00EB3B3A" w:rsidRDefault="00B71525" w:rsidP="0084495E">
            <w:pPr>
              <w:pStyle w:val="LCNOTES"/>
              <w:spacing w:before="0" w:after="80" w:line="228" w:lineRule="auto"/>
            </w:pPr>
            <w:r w:rsidRPr="00EB3B3A">
              <w:rPr>
                <w:b/>
                <w:bCs/>
                <w:lang w:val="hu"/>
              </w:rPr>
              <w:t>MEGJEGYZÉS:</w:t>
            </w:r>
            <w:r w:rsidRPr="00EB3B3A">
              <w:rPr>
                <w:lang w:val="hu"/>
              </w:rPr>
              <w:t xml:space="preserve"> A mágnesszelepek alapértelmezett száma 1, azonban egyes dekóderek 2 mágnesszelepet is vezérelhetnek.</w:t>
            </w:r>
          </w:p>
        </w:tc>
        <w:tc>
          <w:tcPr>
            <w:tcW w:w="462" w:type="dxa"/>
            <w:shd w:val="clear" w:color="auto" w:fill="auto"/>
          </w:tcPr>
          <w:p w14:paraId="713B0DA8" w14:textId="6C28D69F" w:rsidR="00B71525" w:rsidRPr="00EB3B3A" w:rsidRDefault="001E7F40" w:rsidP="0084495E">
            <w:pPr>
              <w:pStyle w:val="RClilpict"/>
              <w:spacing w:line="228" w:lineRule="auto"/>
              <w:rPr>
                <w:noProof w:val="0"/>
              </w:rPr>
            </w:pPr>
            <w:r w:rsidRPr="00EB3B3A">
              <w:rPr>
                <w:lang w:val="hu"/>
              </w:rPr>
              <w:drawing>
                <wp:inline distT="0" distB="0" distL="0" distR="0" wp14:anchorId="75BE8BF8" wp14:editId="2A0C8CD3">
                  <wp:extent cx="250974" cy="250419"/>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31" w:type="dxa"/>
            <w:shd w:val="clear" w:color="auto" w:fill="auto"/>
            <w:vAlign w:val="center"/>
          </w:tcPr>
          <w:p w14:paraId="0187DA19" w14:textId="6CD7527A" w:rsidR="00B71525" w:rsidRPr="00EB3B3A" w:rsidRDefault="00B71525" w:rsidP="0084495E">
            <w:pPr>
              <w:pStyle w:val="RCNOTES"/>
              <w:spacing w:line="228" w:lineRule="auto"/>
            </w:pPr>
            <w:r w:rsidRPr="00EB3B3A">
              <w:rPr>
                <w:b/>
                <w:bCs/>
                <w:lang w:val="hu"/>
              </w:rPr>
              <w:t>MEGJEGYZÉS:</w:t>
            </w:r>
            <w:r w:rsidRPr="00EB3B3A">
              <w:rPr>
                <w:lang w:val="hu"/>
              </w:rPr>
              <w:t xml:space="preserve"> Ügyeljen arra, hogy minden egyes szeleptípust feljegyezzen a programozási útmutatóban a későbbi hivatkozáshoz.</w:t>
            </w:r>
          </w:p>
        </w:tc>
      </w:tr>
      <w:tr w:rsidR="00F43B50" w:rsidRPr="00EB3B3A" w14:paraId="6C07F46C" w14:textId="77777777" w:rsidTr="002C0484">
        <w:trPr>
          <w:trHeight w:val="2767"/>
        </w:trPr>
        <w:tc>
          <w:tcPr>
            <w:tcW w:w="6271" w:type="dxa"/>
            <w:gridSpan w:val="2"/>
            <w:shd w:val="clear" w:color="auto" w:fill="auto"/>
          </w:tcPr>
          <w:p w14:paraId="26270558" w14:textId="0D52B1F0" w:rsidR="00F43B50" w:rsidRPr="00EB3B3A" w:rsidRDefault="00F43B50" w:rsidP="00CD5D40">
            <w:pPr>
              <w:pStyle w:val="N04"/>
            </w:pPr>
            <w:r w:rsidRPr="00EB3B3A">
              <w:rPr>
                <w:lang w:val="hu"/>
              </w:rPr>
              <w:t>Nyomja meg a + és - gombokat az ESP-LXD által támogatott Rain Bird szeleptípusok megtekintéséhez. Válassza ki a szelep típusát (ha van), majd nyomja meg a Tovább gombot.</w:t>
            </w:r>
          </w:p>
          <w:p w14:paraId="08BA7B92" w14:textId="4204CEF8" w:rsidR="00F43B50" w:rsidRPr="00EB3B3A" w:rsidRDefault="00F43B50" w:rsidP="00F43B50">
            <w:pPr>
              <w:pStyle w:val="LCBigNumbPict"/>
              <w:spacing w:after="120"/>
              <w:rPr>
                <w:noProof w:val="0"/>
              </w:rPr>
            </w:pPr>
            <w:r w:rsidRPr="00EB3B3A">
              <w:rPr>
                <w:lang w:val="hu"/>
              </w:rPr>
              <w:drawing>
                <wp:inline distT="0" distB="0" distL="0" distR="0" wp14:anchorId="4D84DD4E" wp14:editId="7D2AD1AC">
                  <wp:extent cx="3647264" cy="1235034"/>
                  <wp:effectExtent l="0" t="0" r="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110" r="5625" b="9289"/>
                          <a:stretch/>
                        </pic:blipFill>
                        <pic:spPr bwMode="auto">
                          <a:xfrm>
                            <a:off x="0" y="0"/>
                            <a:ext cx="3698381" cy="12523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 w:type="dxa"/>
            <w:vMerge w:val="restart"/>
            <w:shd w:val="clear" w:color="auto" w:fill="auto"/>
          </w:tcPr>
          <w:p w14:paraId="75234F47" w14:textId="77777777" w:rsidR="00F43B50" w:rsidRPr="00EB3B3A" w:rsidRDefault="00F43B50" w:rsidP="00553310">
            <w:pPr>
              <w:suppressAutoHyphens/>
              <w:rPr>
                <w:color w:val="000000" w:themeColor="text1"/>
                <w:sz w:val="10"/>
                <w:szCs w:val="10"/>
              </w:rPr>
            </w:pPr>
          </w:p>
        </w:tc>
        <w:tc>
          <w:tcPr>
            <w:tcW w:w="5531" w:type="dxa"/>
            <w:vMerge w:val="restart"/>
            <w:shd w:val="clear" w:color="auto" w:fill="auto"/>
          </w:tcPr>
          <w:p w14:paraId="66A53C52" w14:textId="77777777" w:rsidR="00F43B50" w:rsidRPr="00EB3B3A" w:rsidRDefault="00F43B50" w:rsidP="00553310">
            <w:pPr>
              <w:suppressAutoHyphens/>
              <w:rPr>
                <w:color w:val="000000" w:themeColor="text1"/>
                <w:sz w:val="10"/>
                <w:szCs w:val="10"/>
              </w:rPr>
            </w:pPr>
          </w:p>
        </w:tc>
      </w:tr>
      <w:tr w:rsidR="00B71525" w:rsidRPr="00FF231A" w14:paraId="0F036691" w14:textId="77777777" w:rsidTr="0045784F">
        <w:trPr>
          <w:trHeight w:val="23"/>
        </w:trPr>
        <w:tc>
          <w:tcPr>
            <w:tcW w:w="448" w:type="dxa"/>
            <w:shd w:val="clear" w:color="auto" w:fill="auto"/>
          </w:tcPr>
          <w:p w14:paraId="1546637A" w14:textId="7461B102" w:rsidR="00B71525" w:rsidRPr="00EB3B3A" w:rsidRDefault="005A1087" w:rsidP="000E245F">
            <w:pPr>
              <w:pStyle w:val="LClilpict"/>
            </w:pPr>
            <w:r w:rsidRPr="00EB3B3A">
              <w:rPr>
                <w:lang w:val="hu"/>
              </w:rPr>
              <w:drawing>
                <wp:inline distT="0" distB="0" distL="0" distR="0" wp14:anchorId="62D09D60" wp14:editId="78324B41">
                  <wp:extent cx="241935" cy="243840"/>
                  <wp:effectExtent l="0" t="0" r="5715" b="3810"/>
                  <wp:docPr id="808" name="Рисунок 808"/>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23" w:type="dxa"/>
            <w:shd w:val="clear" w:color="auto" w:fill="auto"/>
            <w:vAlign w:val="center"/>
          </w:tcPr>
          <w:p w14:paraId="4862F797" w14:textId="7DF4DAAA" w:rsidR="00B71525" w:rsidRPr="00D71C31" w:rsidRDefault="00B71525" w:rsidP="0084495E">
            <w:pPr>
              <w:pStyle w:val="LCNOTES"/>
              <w:spacing w:after="80"/>
              <w:rPr>
                <w:lang w:val="hu"/>
              </w:rPr>
            </w:pPr>
            <w:r w:rsidRPr="00EB3B3A">
              <w:rPr>
                <w:b/>
                <w:bCs/>
                <w:lang w:val="hu"/>
              </w:rPr>
              <w:t>MEGJEGYZÉS:</w:t>
            </w:r>
            <w:r w:rsidRPr="00EB3B3A">
              <w:rPr>
                <w:lang w:val="hu"/>
              </w:rPr>
              <w:t xml:space="preserve"> A Rain Bird lakossági szelepek (DV és JTV</w:t>
            </w:r>
            <w:r w:rsidR="00974351">
              <w:rPr>
                <w:lang w:val="hu"/>
              </w:rPr>
              <w:t> </w:t>
            </w:r>
            <w:r w:rsidRPr="00EB3B3A">
              <w:rPr>
                <w:lang w:val="hu"/>
              </w:rPr>
              <w:t>sorozat) nem kompatibilisek az ESP-LXD dekóderekkel. Használja a Rain Bird kereskedelmi szelepeket (PGA, PEB, GB, EFB-CP és BPE sorozat).</w:t>
            </w:r>
          </w:p>
        </w:tc>
        <w:tc>
          <w:tcPr>
            <w:tcW w:w="462" w:type="dxa"/>
            <w:vMerge/>
            <w:shd w:val="clear" w:color="auto" w:fill="auto"/>
          </w:tcPr>
          <w:p w14:paraId="17C14582" w14:textId="77777777" w:rsidR="00B71525" w:rsidRPr="00D71C31" w:rsidRDefault="00B71525" w:rsidP="00553310">
            <w:pPr>
              <w:suppressAutoHyphens/>
              <w:rPr>
                <w:color w:val="000000" w:themeColor="text1"/>
                <w:lang w:val="hu"/>
              </w:rPr>
            </w:pPr>
          </w:p>
        </w:tc>
        <w:tc>
          <w:tcPr>
            <w:tcW w:w="5531" w:type="dxa"/>
            <w:vMerge/>
            <w:shd w:val="clear" w:color="auto" w:fill="auto"/>
          </w:tcPr>
          <w:p w14:paraId="6C94440C" w14:textId="77777777" w:rsidR="00B71525" w:rsidRPr="00D71C31" w:rsidRDefault="00B71525" w:rsidP="00553310">
            <w:pPr>
              <w:suppressAutoHyphens/>
              <w:rPr>
                <w:color w:val="000000" w:themeColor="text1"/>
                <w:lang w:val="hu"/>
              </w:rPr>
            </w:pPr>
          </w:p>
        </w:tc>
      </w:tr>
    </w:tbl>
    <w:p w14:paraId="777D45E0" w14:textId="77777777" w:rsidR="00B71525" w:rsidRPr="00402D08" w:rsidRDefault="00B71525" w:rsidP="00B71525">
      <w:pPr>
        <w:suppressAutoHyphens/>
        <w:rPr>
          <w:color w:val="000000" w:themeColor="text1"/>
          <w:sz w:val="4"/>
          <w:szCs w:val="4"/>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90"/>
        <w:gridCol w:w="5713"/>
        <w:gridCol w:w="446"/>
        <w:gridCol w:w="5615"/>
      </w:tblGrid>
      <w:tr w:rsidR="00F43B50" w:rsidRPr="00EB3B3A" w14:paraId="767D7A82" w14:textId="77777777" w:rsidTr="002C0484">
        <w:trPr>
          <w:trHeight w:val="2761"/>
        </w:trPr>
        <w:tc>
          <w:tcPr>
            <w:tcW w:w="6203" w:type="dxa"/>
            <w:gridSpan w:val="2"/>
            <w:tcBorders>
              <w:bottom w:val="nil"/>
            </w:tcBorders>
            <w:shd w:val="clear" w:color="auto" w:fill="auto"/>
            <w:vAlign w:val="bottom"/>
          </w:tcPr>
          <w:p w14:paraId="1BEE880E" w14:textId="77777777" w:rsidR="00F43B50" w:rsidRPr="00D71C31" w:rsidRDefault="00F43B50" w:rsidP="00526DAC">
            <w:pPr>
              <w:pStyle w:val="Heading3"/>
              <w:rPr>
                <w:lang w:val="hu"/>
              </w:rPr>
            </w:pPr>
            <w:bookmarkStart w:id="44" w:name="_Toc71721041"/>
            <w:r w:rsidRPr="00EB3B3A">
              <w:rPr>
                <w:bCs/>
                <w:lang w:val="hu"/>
              </w:rPr>
              <w:t>Főszelepek beállítása</w:t>
            </w:r>
            <w:bookmarkEnd w:id="44"/>
          </w:p>
          <w:p w14:paraId="28E6474C" w14:textId="27678342" w:rsidR="00F43B50" w:rsidRPr="00D71C31" w:rsidRDefault="00F43B50" w:rsidP="00EC1E36">
            <w:pPr>
              <w:pStyle w:val="LCMainTextBI"/>
              <w:rPr>
                <w:lang w:val="hu"/>
              </w:rPr>
            </w:pPr>
            <w:r w:rsidRPr="00EB3B3A">
              <w:rPr>
                <w:lang w:val="hu"/>
              </w:rPr>
              <w:t>A Főszelepek beállítása varázsló megmondja az ESP-LXD vezérlőnek, hogy milyen típusú főszelepeket (MV) használ az öntözőrendszer.</w:t>
            </w:r>
          </w:p>
          <w:p w14:paraId="2549E9A8" w14:textId="637F276B" w:rsidR="00F43B50" w:rsidRPr="004331A7" w:rsidRDefault="00F43B50" w:rsidP="0089055F">
            <w:pPr>
              <w:pStyle w:val="LCMainText"/>
              <w:rPr>
                <w:lang w:val="hu"/>
              </w:rPr>
            </w:pPr>
            <w:r w:rsidRPr="00EB3B3A">
              <w:rPr>
                <w:lang w:val="hu"/>
              </w:rPr>
              <w:t>Az ESP-LXD akár 5 főszelepet vagy szivattyút is támogat. Minden egyes MV-t egy Field Decoderhez kell csatlakoztatni, és be kell állítani a vezérlőben. Mind a Normálisan nyitott főszelepek (NOMV), mind a Normálisan zárt főszelepek (NCMV) támogatottak. A</w:t>
            </w:r>
            <w:r w:rsidR="004331A7">
              <w:rPr>
                <w:lang w:val="hu"/>
              </w:rPr>
              <w:t> </w:t>
            </w:r>
            <w:r w:rsidRPr="00EB3B3A">
              <w:rPr>
                <w:lang w:val="hu"/>
              </w:rPr>
              <w:t>szivattyúk a vezérlőben főszelepként vannak beállítva. Ha</w:t>
            </w:r>
            <w:r w:rsidR="004331A7">
              <w:rPr>
                <w:lang w:val="hu"/>
              </w:rPr>
              <w:t> </w:t>
            </w:r>
            <w:r w:rsidRPr="00EB3B3A">
              <w:rPr>
                <w:lang w:val="hu"/>
              </w:rPr>
              <w:t>szivattyút telepít, kövesse az alábbi utasításokat, a 4. lépésben válassza ki a Pump Start Relay szelep típusát. A szivattyú bekötési utasításait lásd a B. függelékben.</w:t>
            </w:r>
          </w:p>
        </w:tc>
        <w:tc>
          <w:tcPr>
            <w:tcW w:w="6061" w:type="dxa"/>
            <w:gridSpan w:val="2"/>
            <w:vMerge w:val="restart"/>
            <w:tcBorders>
              <w:bottom w:val="nil"/>
            </w:tcBorders>
            <w:shd w:val="clear" w:color="auto" w:fill="auto"/>
            <w:vAlign w:val="center"/>
          </w:tcPr>
          <w:p w14:paraId="1F958A9B" w14:textId="4E6DF976" w:rsidR="00F43B50" w:rsidRPr="00EB3B3A" w:rsidRDefault="00F43B50" w:rsidP="006C6435">
            <w:pPr>
              <w:pStyle w:val="N01RC"/>
              <w:spacing w:line="228" w:lineRule="auto"/>
            </w:pPr>
            <w:r w:rsidRPr="00EB3B3A">
              <w:rPr>
                <w:lang w:val="hu"/>
              </w:rPr>
              <w:t>Megjelenik a Setup Wizards képernyő. Nyomja meg a Lefelé nyíl gombot a Főszelepek kiválasztásához; majd nyomja meg a Tovább gombot.</w:t>
            </w:r>
          </w:p>
          <w:p w14:paraId="2D29B64D" w14:textId="04E58C3B" w:rsidR="00F43B50" w:rsidRPr="00EB3B3A" w:rsidRDefault="00F43B50" w:rsidP="006C6435">
            <w:pPr>
              <w:pStyle w:val="N02RC"/>
              <w:spacing w:before="120" w:after="180" w:line="228" w:lineRule="auto"/>
            </w:pPr>
            <w:r w:rsidRPr="00EB3B3A">
              <w:rPr>
                <w:lang w:val="hu"/>
              </w:rPr>
              <w:t>Megjelenik a Főszelep beállítása képernyő. Nyomja meg a + és - gombokat a kívánt MV-szám megadásához, majd nyomja meg a Tovább gombot.</w:t>
            </w:r>
          </w:p>
          <w:p w14:paraId="34438449" w14:textId="77777777" w:rsidR="00F43B50" w:rsidRPr="00EB3B3A" w:rsidRDefault="00F43B50" w:rsidP="006C6435">
            <w:pPr>
              <w:pStyle w:val="RCBigNumbPict"/>
              <w:spacing w:before="120" w:after="120" w:line="228" w:lineRule="auto"/>
            </w:pPr>
            <w:r w:rsidRPr="00EB3B3A">
              <w:rPr>
                <w:noProof/>
                <w:lang w:val="hu"/>
              </w:rPr>
              <w:drawing>
                <wp:inline distT="0" distB="0" distL="0" distR="0" wp14:anchorId="56EFAF94" wp14:editId="442F9B5B">
                  <wp:extent cx="3503221" cy="1189990"/>
                  <wp:effectExtent l="0" t="0" r="254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501" t="2363" r="2073" b="3915"/>
                          <a:stretch/>
                        </pic:blipFill>
                        <pic:spPr bwMode="auto">
                          <a:xfrm>
                            <a:off x="0" y="0"/>
                            <a:ext cx="3530413" cy="1199227"/>
                          </a:xfrm>
                          <a:prstGeom prst="rect">
                            <a:avLst/>
                          </a:prstGeom>
                          <a:noFill/>
                          <a:ln>
                            <a:noFill/>
                          </a:ln>
                          <a:extLst>
                            <a:ext uri="{53640926-AAD7-44D8-BBD7-CCE9431645EC}">
                              <a14:shadowObscured xmlns:a14="http://schemas.microsoft.com/office/drawing/2010/main"/>
                            </a:ext>
                          </a:extLst>
                        </pic:spPr>
                      </pic:pic>
                    </a:graphicData>
                  </a:graphic>
                </wp:inline>
              </w:drawing>
            </w:r>
          </w:p>
          <w:p w14:paraId="46F3151B" w14:textId="226B5070" w:rsidR="00F43B50" w:rsidRPr="00EB3B3A" w:rsidRDefault="00F43B50" w:rsidP="006C6435">
            <w:pPr>
              <w:pStyle w:val="N03RC"/>
              <w:spacing w:before="80" w:after="80" w:line="228" w:lineRule="auto"/>
            </w:pPr>
            <w:r w:rsidRPr="00EB3B3A">
              <w:rPr>
                <w:lang w:val="hu"/>
              </w:rPr>
              <w:t>Nyomja meg a + és - gombokat a dekóder címének megadásához, a Tovább és a Vissza gombokkal navigáljon a számbeállítási mezők között; majd nyomja meg a Tovább gombot.</w:t>
            </w:r>
          </w:p>
        </w:tc>
      </w:tr>
      <w:tr w:rsidR="00F43B50" w:rsidRPr="00EB3B3A" w14:paraId="3E76A5E3" w14:textId="77777777" w:rsidTr="00B30517">
        <w:trPr>
          <w:trHeight w:val="23"/>
        </w:trPr>
        <w:tc>
          <w:tcPr>
            <w:tcW w:w="490" w:type="dxa"/>
            <w:shd w:val="clear" w:color="auto" w:fill="auto"/>
          </w:tcPr>
          <w:p w14:paraId="63F3BC98" w14:textId="3230EB6D" w:rsidR="00F43B50" w:rsidRPr="00EB3B3A" w:rsidRDefault="00F43B50" w:rsidP="000E245F">
            <w:pPr>
              <w:pStyle w:val="LClilpict"/>
              <w:rPr>
                <w:noProof w:val="0"/>
              </w:rPr>
            </w:pPr>
            <w:r w:rsidRPr="00EB3B3A">
              <w:rPr>
                <w:lang w:val="hu"/>
              </w:rPr>
              <w:drawing>
                <wp:inline distT="0" distB="0" distL="0" distR="0" wp14:anchorId="19C471E5" wp14:editId="205218A3">
                  <wp:extent cx="250974" cy="250419"/>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13" w:type="dxa"/>
            <w:shd w:val="clear" w:color="auto" w:fill="auto"/>
          </w:tcPr>
          <w:p w14:paraId="1896ED96" w14:textId="392BD77F" w:rsidR="00F43B50" w:rsidRPr="00EB3B3A" w:rsidRDefault="00F43B50" w:rsidP="00566A0A">
            <w:pPr>
              <w:pStyle w:val="LCNOTES"/>
            </w:pPr>
            <w:r w:rsidRPr="00EB3B3A">
              <w:rPr>
                <w:b/>
                <w:bCs/>
                <w:lang w:val="hu"/>
              </w:rPr>
              <w:t>MEGJEGYZÉS:</w:t>
            </w:r>
            <w:r w:rsidRPr="00EB3B3A">
              <w:rPr>
                <w:lang w:val="hu"/>
              </w:rPr>
              <w:t xml:space="preserve"> A főszelepek beállítása előtt kövesse az előző utasításokat a szeleptípusok beállításához.</w:t>
            </w:r>
          </w:p>
        </w:tc>
        <w:tc>
          <w:tcPr>
            <w:tcW w:w="6061" w:type="dxa"/>
            <w:gridSpan w:val="2"/>
            <w:vMerge/>
            <w:shd w:val="clear" w:color="auto" w:fill="auto"/>
          </w:tcPr>
          <w:p w14:paraId="71254937" w14:textId="7936E433" w:rsidR="00F43B50" w:rsidRPr="00EB3B3A" w:rsidRDefault="00F43B50" w:rsidP="006C6435">
            <w:pPr>
              <w:pStyle w:val="N03RC"/>
              <w:spacing w:after="120" w:line="228" w:lineRule="auto"/>
            </w:pPr>
          </w:p>
        </w:tc>
      </w:tr>
      <w:tr w:rsidR="00F43B50" w:rsidRPr="00EB3B3A" w14:paraId="2D889FCB" w14:textId="77777777" w:rsidTr="00B30517">
        <w:trPr>
          <w:trHeight w:val="23"/>
        </w:trPr>
        <w:tc>
          <w:tcPr>
            <w:tcW w:w="490" w:type="dxa"/>
            <w:shd w:val="clear" w:color="auto" w:fill="auto"/>
          </w:tcPr>
          <w:p w14:paraId="68C6C64F" w14:textId="77777777" w:rsidR="00F43B50" w:rsidRPr="00EB3B3A" w:rsidRDefault="00F43B50" w:rsidP="000E245F">
            <w:pPr>
              <w:pStyle w:val="LClilpict"/>
              <w:rPr>
                <w:noProof w:val="0"/>
              </w:rPr>
            </w:pPr>
            <w:r w:rsidRPr="00EB3B3A">
              <w:rPr>
                <w:lang w:val="hu"/>
              </w:rPr>
              <w:drawing>
                <wp:inline distT="0" distB="0" distL="0" distR="0" wp14:anchorId="2597762F" wp14:editId="48F02C92">
                  <wp:extent cx="242570" cy="240613"/>
                  <wp:effectExtent l="0" t="0" r="508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2031" t="6076" r="9864" b="-1"/>
                          <a:stretch/>
                        </pic:blipFill>
                        <pic:spPr bwMode="auto">
                          <a:xfrm>
                            <a:off x="0" y="0"/>
                            <a:ext cx="243515" cy="241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13" w:type="dxa"/>
            <w:shd w:val="clear" w:color="auto" w:fill="auto"/>
          </w:tcPr>
          <w:p w14:paraId="2CB2C487" w14:textId="6FEB3322" w:rsidR="00F43B50" w:rsidRPr="00EB3B3A" w:rsidRDefault="00F43B50" w:rsidP="00566A0A">
            <w:pPr>
              <w:pStyle w:val="LCNOTES"/>
            </w:pPr>
            <w:r w:rsidRPr="00EB3B3A">
              <w:rPr>
                <w:lang w:val="hu"/>
              </w:rPr>
              <w:t>Fordítsa a vezérlőtárcsát a Setup Wizards (Beállítási varázslók) állásba.</w:t>
            </w:r>
          </w:p>
        </w:tc>
        <w:tc>
          <w:tcPr>
            <w:tcW w:w="6061" w:type="dxa"/>
            <w:gridSpan w:val="2"/>
            <w:vMerge/>
            <w:shd w:val="clear" w:color="auto" w:fill="auto"/>
          </w:tcPr>
          <w:p w14:paraId="612A443C" w14:textId="5B523DD1" w:rsidR="00F43B50" w:rsidRPr="00EB3B3A" w:rsidRDefault="00F43B50" w:rsidP="006C6435">
            <w:pPr>
              <w:pStyle w:val="N03RC"/>
              <w:spacing w:after="120" w:line="228" w:lineRule="auto"/>
            </w:pPr>
          </w:p>
        </w:tc>
      </w:tr>
      <w:tr w:rsidR="00F43B50" w:rsidRPr="00EB3B3A" w14:paraId="1978947B" w14:textId="77777777" w:rsidTr="00B30517">
        <w:trPr>
          <w:trHeight w:val="230"/>
        </w:trPr>
        <w:tc>
          <w:tcPr>
            <w:tcW w:w="6203" w:type="dxa"/>
            <w:gridSpan w:val="2"/>
            <w:vMerge w:val="restart"/>
            <w:shd w:val="clear" w:color="auto" w:fill="auto"/>
          </w:tcPr>
          <w:p w14:paraId="6D66FB18" w14:textId="77777777" w:rsidR="00F43B50" w:rsidRPr="00EB3B3A" w:rsidRDefault="00F43B50" w:rsidP="008905C2">
            <w:pPr>
              <w:pStyle w:val="LCBigPict"/>
              <w:rPr>
                <w:noProof w:val="0"/>
              </w:rPr>
            </w:pPr>
            <w:r w:rsidRPr="00EB3B3A">
              <w:rPr>
                <w:lang w:val="hu"/>
              </w:rPr>
              <w:drawing>
                <wp:inline distT="0" distB="0" distL="0" distR="0" wp14:anchorId="40D90FE5" wp14:editId="1B6FF086">
                  <wp:extent cx="3297251" cy="174008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1072" t="-92" r="3364" b="46541"/>
                          <a:stretch/>
                        </pic:blipFill>
                        <pic:spPr bwMode="auto">
                          <a:xfrm>
                            <a:off x="0" y="0"/>
                            <a:ext cx="3310933" cy="17473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61" w:type="dxa"/>
            <w:gridSpan w:val="2"/>
            <w:vMerge/>
            <w:shd w:val="clear" w:color="auto" w:fill="auto"/>
            <w:vAlign w:val="bottom"/>
          </w:tcPr>
          <w:p w14:paraId="22BBCB72" w14:textId="77777777" w:rsidR="00F43B50" w:rsidRPr="00EB3B3A" w:rsidRDefault="00F43B50" w:rsidP="006C6435">
            <w:pPr>
              <w:suppressAutoHyphens/>
              <w:spacing w:line="228" w:lineRule="auto"/>
              <w:rPr>
                <w:color w:val="000000" w:themeColor="text1"/>
              </w:rPr>
            </w:pPr>
          </w:p>
        </w:tc>
      </w:tr>
      <w:tr w:rsidR="00553310" w:rsidRPr="00EB3B3A" w14:paraId="127551D5" w14:textId="77777777" w:rsidTr="005F20CE">
        <w:trPr>
          <w:trHeight w:val="23"/>
        </w:trPr>
        <w:tc>
          <w:tcPr>
            <w:tcW w:w="6203" w:type="dxa"/>
            <w:gridSpan w:val="2"/>
            <w:vMerge/>
            <w:shd w:val="clear" w:color="auto" w:fill="auto"/>
          </w:tcPr>
          <w:p w14:paraId="41E4F1C6" w14:textId="77777777" w:rsidR="00B71525" w:rsidRPr="00EB3B3A" w:rsidRDefault="00B71525" w:rsidP="00553310">
            <w:pPr>
              <w:suppressAutoHyphens/>
              <w:rPr>
                <w:color w:val="000000" w:themeColor="text1"/>
              </w:rPr>
            </w:pPr>
          </w:p>
        </w:tc>
        <w:tc>
          <w:tcPr>
            <w:tcW w:w="446" w:type="dxa"/>
            <w:shd w:val="clear" w:color="auto" w:fill="auto"/>
          </w:tcPr>
          <w:p w14:paraId="071C1086" w14:textId="74FCA980" w:rsidR="00B71525" w:rsidRPr="00EB3B3A" w:rsidRDefault="001E7F40" w:rsidP="006C6435">
            <w:pPr>
              <w:pStyle w:val="RClilpict"/>
              <w:spacing w:line="228" w:lineRule="auto"/>
              <w:rPr>
                <w:noProof w:val="0"/>
              </w:rPr>
            </w:pPr>
            <w:r w:rsidRPr="00EB3B3A">
              <w:rPr>
                <w:lang w:val="hu"/>
              </w:rPr>
              <w:drawing>
                <wp:inline distT="0" distB="0" distL="0" distR="0" wp14:anchorId="1BFF9248" wp14:editId="369B9485">
                  <wp:extent cx="250974" cy="250419"/>
                  <wp:effectExtent l="0" t="0" r="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5" w:type="dxa"/>
            <w:shd w:val="clear" w:color="auto" w:fill="auto"/>
            <w:vAlign w:val="bottom"/>
          </w:tcPr>
          <w:p w14:paraId="5AB2A51E" w14:textId="0F6C2EB3" w:rsidR="00B71525" w:rsidRPr="00EB3B3A" w:rsidRDefault="00B71525" w:rsidP="006C6435">
            <w:pPr>
              <w:pStyle w:val="RCNOTES"/>
              <w:spacing w:after="80" w:line="228" w:lineRule="auto"/>
            </w:pPr>
            <w:r w:rsidRPr="00EB3B3A">
              <w:rPr>
                <w:b/>
                <w:bCs/>
                <w:lang w:val="hu"/>
              </w:rPr>
              <w:t>MEGJEGYZÉS:</w:t>
            </w:r>
            <w:r w:rsidRPr="00EB3B3A">
              <w:rPr>
                <w:lang w:val="hu"/>
              </w:rPr>
              <w:t xml:space="preserve"> Riasztás jelenik meg, ha egynél több MV-hez kettős főszelepdekóder-címet adnak meg. További részletekért lásd A. szakasz, Riasztási feltételek.</w:t>
            </w:r>
          </w:p>
        </w:tc>
      </w:tr>
      <w:tr w:rsidR="00F43B50" w:rsidRPr="00EB3B3A" w14:paraId="5B0C2A30" w14:textId="77777777" w:rsidTr="002C0484">
        <w:trPr>
          <w:trHeight w:val="2698"/>
        </w:trPr>
        <w:tc>
          <w:tcPr>
            <w:tcW w:w="6203" w:type="dxa"/>
            <w:gridSpan w:val="2"/>
            <w:vMerge/>
            <w:shd w:val="clear" w:color="auto" w:fill="auto"/>
          </w:tcPr>
          <w:p w14:paraId="39D11B5E" w14:textId="77777777" w:rsidR="00F43B50" w:rsidRPr="00EB3B3A" w:rsidRDefault="00F43B50" w:rsidP="00553310">
            <w:pPr>
              <w:suppressAutoHyphens/>
              <w:rPr>
                <w:color w:val="000000" w:themeColor="text1"/>
              </w:rPr>
            </w:pPr>
          </w:p>
        </w:tc>
        <w:tc>
          <w:tcPr>
            <w:tcW w:w="6061" w:type="dxa"/>
            <w:gridSpan w:val="2"/>
            <w:shd w:val="clear" w:color="auto" w:fill="auto"/>
            <w:vAlign w:val="bottom"/>
          </w:tcPr>
          <w:p w14:paraId="7003FC65" w14:textId="61B2FC64" w:rsidR="00F43B50" w:rsidRPr="00EB3B3A" w:rsidRDefault="00F43B50" w:rsidP="006C6435">
            <w:pPr>
              <w:pStyle w:val="N04RC"/>
              <w:spacing w:before="80" w:after="80" w:line="228" w:lineRule="auto"/>
            </w:pPr>
            <w:r w:rsidRPr="00EB3B3A">
              <w:rPr>
                <w:lang w:val="hu"/>
              </w:rPr>
              <w:t>Nyomja meg a + és - gombokat a szelep típusának kiválasztásához, amelyet ehhez az MV-hez használ; majd nyomja meg a Tovább gombot.</w:t>
            </w:r>
          </w:p>
          <w:p w14:paraId="2613A776" w14:textId="63F68FB9" w:rsidR="00F43B50" w:rsidRPr="00EB3B3A" w:rsidRDefault="00F43B50" w:rsidP="006C6435">
            <w:pPr>
              <w:pStyle w:val="RCBigNumbPict"/>
              <w:spacing w:before="120" w:after="240" w:line="228" w:lineRule="auto"/>
            </w:pPr>
            <w:r w:rsidRPr="00EB3B3A">
              <w:rPr>
                <w:noProof/>
                <w:lang w:val="hu"/>
              </w:rPr>
              <w:drawing>
                <wp:inline distT="0" distB="0" distL="0" distR="0" wp14:anchorId="04F48EBE" wp14:editId="3514BD08">
                  <wp:extent cx="3491345" cy="1178984"/>
                  <wp:effectExtent l="0" t="0" r="0" b="25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234" t="5145" r="2217" b="7741"/>
                          <a:stretch/>
                        </pic:blipFill>
                        <pic:spPr bwMode="auto">
                          <a:xfrm>
                            <a:off x="0" y="0"/>
                            <a:ext cx="3600038" cy="12156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525" w:rsidRPr="00FF231A" w14:paraId="3DE02BC2" w14:textId="77777777" w:rsidTr="005F20CE">
        <w:trPr>
          <w:trHeight w:val="23"/>
        </w:trPr>
        <w:tc>
          <w:tcPr>
            <w:tcW w:w="6203" w:type="dxa"/>
            <w:gridSpan w:val="2"/>
            <w:vMerge/>
            <w:shd w:val="clear" w:color="auto" w:fill="auto"/>
          </w:tcPr>
          <w:p w14:paraId="5D734058" w14:textId="77777777" w:rsidR="00B71525" w:rsidRPr="00EB3B3A" w:rsidRDefault="00B71525" w:rsidP="00553310">
            <w:pPr>
              <w:suppressAutoHyphens/>
              <w:rPr>
                <w:color w:val="000000" w:themeColor="text1"/>
              </w:rPr>
            </w:pPr>
          </w:p>
        </w:tc>
        <w:tc>
          <w:tcPr>
            <w:tcW w:w="446" w:type="dxa"/>
            <w:shd w:val="clear" w:color="auto" w:fill="auto"/>
          </w:tcPr>
          <w:p w14:paraId="2978623C" w14:textId="73B5D1E0" w:rsidR="00B71525" w:rsidRPr="00EB3B3A" w:rsidRDefault="001E7F40" w:rsidP="006C6435">
            <w:pPr>
              <w:pStyle w:val="RClilpict"/>
              <w:spacing w:line="228" w:lineRule="auto"/>
            </w:pPr>
            <w:r w:rsidRPr="00EB3B3A">
              <w:rPr>
                <w:lang w:val="hu"/>
              </w:rPr>
              <w:drawing>
                <wp:inline distT="0" distB="0" distL="0" distR="0" wp14:anchorId="2141681A" wp14:editId="65436C4F">
                  <wp:extent cx="250974" cy="250419"/>
                  <wp:effectExtent l="0" t="0" r="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5" w:type="dxa"/>
            <w:shd w:val="clear" w:color="auto" w:fill="auto"/>
            <w:vAlign w:val="center"/>
          </w:tcPr>
          <w:p w14:paraId="0A5D71B7" w14:textId="321A2525" w:rsidR="00B71525" w:rsidRPr="00D71C31" w:rsidRDefault="00B71525" w:rsidP="006C6435">
            <w:pPr>
              <w:pStyle w:val="RCNOTES"/>
              <w:spacing w:after="60" w:line="228" w:lineRule="auto"/>
              <w:rPr>
                <w:lang w:val="hu"/>
              </w:rPr>
            </w:pPr>
            <w:r w:rsidRPr="00EB3B3A">
              <w:rPr>
                <w:b/>
                <w:bCs/>
                <w:lang w:val="hu"/>
              </w:rPr>
              <w:t>MEGJEGYZÉS:</w:t>
            </w:r>
            <w:r w:rsidRPr="00EB3B3A">
              <w:rPr>
                <w:lang w:val="hu"/>
              </w:rPr>
              <w:t xml:space="preserve"> A Rain Bird lakossági szelepek (DV és JTV sorozat) nem kompatibilisek az ESP-LXD dekóderekkel. Használja a Rain Bird kereskedelmi szelepeket (PGA, PEB, GB, EFB-CP és BPE sorozat).</w:t>
            </w:r>
          </w:p>
        </w:tc>
      </w:tr>
    </w:tbl>
    <w:p w14:paraId="5B6D1BFC" w14:textId="77777777" w:rsidR="00B71525" w:rsidRPr="006C6435" w:rsidRDefault="00B71525" w:rsidP="00B71525">
      <w:pPr>
        <w:suppressAutoHyphens/>
        <w:rPr>
          <w:color w:val="000000" w:themeColor="text1"/>
          <w:sz w:val="8"/>
          <w:szCs w:val="8"/>
          <w:lang w:val="hu"/>
        </w:rPr>
      </w:pPr>
      <w:r w:rsidRPr="00EB3B3A">
        <w:rPr>
          <w:color w:val="000000" w:themeColor="text1"/>
          <w:lang w:val="hu"/>
        </w:rPr>
        <w:br w:type="page"/>
      </w:r>
    </w:p>
    <w:tbl>
      <w:tblPr>
        <w:tblOverlap w:val="never"/>
        <w:tblW w:w="2610" w:type="pct"/>
        <w:tblInd w:w="10" w:type="dxa"/>
        <w:tblLayout w:type="fixed"/>
        <w:tblCellMar>
          <w:left w:w="0" w:type="dxa"/>
          <w:right w:w="0" w:type="dxa"/>
        </w:tblCellMar>
        <w:tblLook w:val="0000" w:firstRow="0" w:lastRow="0" w:firstColumn="0" w:lastColumn="0" w:noHBand="0" w:noVBand="0"/>
      </w:tblPr>
      <w:tblGrid>
        <w:gridCol w:w="466"/>
        <w:gridCol w:w="5936"/>
      </w:tblGrid>
      <w:tr w:rsidR="00553310" w:rsidRPr="00FF231A" w14:paraId="7D821FCF" w14:textId="77777777" w:rsidTr="00A254FA">
        <w:trPr>
          <w:trHeight w:val="23"/>
        </w:trPr>
        <w:tc>
          <w:tcPr>
            <w:tcW w:w="6402" w:type="dxa"/>
            <w:gridSpan w:val="2"/>
            <w:shd w:val="clear" w:color="auto" w:fill="auto"/>
            <w:vAlign w:val="bottom"/>
          </w:tcPr>
          <w:p w14:paraId="03D78125" w14:textId="45772BE1" w:rsidR="00B71525" w:rsidRPr="006C6435" w:rsidRDefault="00B71525" w:rsidP="00DD6C34">
            <w:pPr>
              <w:pStyle w:val="N05"/>
              <w:spacing w:after="60" w:line="228" w:lineRule="auto"/>
            </w:pPr>
            <w:r w:rsidRPr="006C6435">
              <w:rPr>
                <w:lang w:val="hu"/>
              </w:rPr>
              <w:t>Nyomja meg a + és - gombokat a Normálisan nyitott vagy Normálisan zárt MV kiválasztásához; majd nyomja meg a Tovább gombot.</w:t>
            </w:r>
          </w:p>
        </w:tc>
      </w:tr>
      <w:tr w:rsidR="00553310" w:rsidRPr="00FF231A" w14:paraId="21BE697A" w14:textId="77777777" w:rsidTr="00A254FA">
        <w:trPr>
          <w:trHeight w:val="23"/>
        </w:trPr>
        <w:tc>
          <w:tcPr>
            <w:tcW w:w="466" w:type="dxa"/>
            <w:shd w:val="clear" w:color="auto" w:fill="auto"/>
          </w:tcPr>
          <w:p w14:paraId="040B5152" w14:textId="1FE1E8D1" w:rsidR="00B71525" w:rsidRPr="00EB3B3A" w:rsidRDefault="001E7F40" w:rsidP="00DD6C34">
            <w:pPr>
              <w:pStyle w:val="LClilpict"/>
              <w:spacing w:line="228" w:lineRule="auto"/>
              <w:rPr>
                <w:noProof w:val="0"/>
              </w:rPr>
            </w:pPr>
            <w:r w:rsidRPr="00EB3B3A">
              <w:rPr>
                <w:lang w:val="hu"/>
              </w:rPr>
              <w:drawing>
                <wp:inline distT="0" distB="0" distL="0" distR="0" wp14:anchorId="38AD63F5" wp14:editId="6EE07329">
                  <wp:extent cx="250974" cy="250419"/>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6" w:type="dxa"/>
            <w:shd w:val="clear" w:color="auto" w:fill="auto"/>
            <w:vAlign w:val="bottom"/>
          </w:tcPr>
          <w:p w14:paraId="413B79DA" w14:textId="641DB7E8" w:rsidR="00B71525" w:rsidRPr="00D71C31" w:rsidRDefault="00B71525" w:rsidP="00DD6C34">
            <w:pPr>
              <w:pStyle w:val="LCNOTES"/>
              <w:spacing w:after="60" w:line="228" w:lineRule="auto"/>
              <w:rPr>
                <w:lang w:val="hu"/>
              </w:rPr>
            </w:pPr>
            <w:r w:rsidRPr="00EB3B3A">
              <w:rPr>
                <w:b/>
                <w:bCs/>
                <w:lang w:val="hu"/>
              </w:rPr>
              <w:t>MEGJEGYZÉS:</w:t>
            </w:r>
            <w:r w:rsidRPr="00EB3B3A">
              <w:rPr>
                <w:lang w:val="hu"/>
              </w:rPr>
              <w:t xml:space="preserve"> A szabványos öntözőszelepek normálisan zártak (nyitásra működtetve). A normálisan nyitott szelepek olyan speciális szelepek, amelyek zárásra vannak meghajtva.</w:t>
            </w:r>
          </w:p>
        </w:tc>
      </w:tr>
      <w:tr w:rsidR="00A254FA" w:rsidRPr="00EB3B3A" w14:paraId="7B68991A" w14:textId="77777777" w:rsidTr="00A254FA">
        <w:trPr>
          <w:trHeight w:val="3179"/>
        </w:trPr>
        <w:tc>
          <w:tcPr>
            <w:tcW w:w="6402" w:type="dxa"/>
            <w:gridSpan w:val="2"/>
            <w:shd w:val="clear" w:color="auto" w:fill="auto"/>
          </w:tcPr>
          <w:p w14:paraId="6DD10C76" w14:textId="7BD7A0DE" w:rsidR="00A254FA" w:rsidRPr="00EB3B3A" w:rsidRDefault="00A254FA" w:rsidP="00DD6C34">
            <w:pPr>
              <w:pStyle w:val="N06"/>
              <w:spacing w:before="120" w:after="120" w:line="228" w:lineRule="auto"/>
            </w:pPr>
            <w:r w:rsidRPr="00EB3B3A">
              <w:rPr>
                <w:lang w:val="hu"/>
              </w:rPr>
              <w:t>Megjelenik egy megerősítő képernyő, amely arra kéri, hogy</w:t>
            </w:r>
            <w:r w:rsidR="007A4D4B">
              <w:rPr>
                <w:lang w:val="hu"/>
              </w:rPr>
              <w:t> </w:t>
            </w:r>
            <w:r w:rsidRPr="00EB3B3A">
              <w:rPr>
                <w:lang w:val="hu"/>
              </w:rPr>
              <w:t>rendelje az MV-ket a FloZones-hoz; a folytatáshoz nyomja meg a Next (Tovább) gombot.</w:t>
            </w:r>
          </w:p>
          <w:p w14:paraId="07D7F75E" w14:textId="77777777" w:rsidR="00A254FA" w:rsidRPr="00EB3B3A" w:rsidRDefault="00A254FA" w:rsidP="00DD6C34">
            <w:pPr>
              <w:pStyle w:val="LCBigNumbPict"/>
              <w:spacing w:line="228" w:lineRule="auto"/>
              <w:jc w:val="both"/>
              <w:rPr>
                <w:noProof w:val="0"/>
              </w:rPr>
            </w:pPr>
            <w:r w:rsidRPr="00EB3B3A">
              <w:rPr>
                <w:lang w:val="hu"/>
              </w:rPr>
              <w:drawing>
                <wp:inline distT="0" distB="0" distL="0" distR="0" wp14:anchorId="50B8BEC3" wp14:editId="5A7B1DA0">
                  <wp:extent cx="3425588" cy="1183064"/>
                  <wp:effectExtent l="0" t="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277" t="3628" r="1392" b="5216"/>
                          <a:stretch/>
                        </pic:blipFill>
                        <pic:spPr bwMode="auto">
                          <a:xfrm>
                            <a:off x="0" y="0"/>
                            <a:ext cx="3447336" cy="1190575"/>
                          </a:xfrm>
                          <a:prstGeom prst="rect">
                            <a:avLst/>
                          </a:prstGeom>
                          <a:noFill/>
                          <a:ln>
                            <a:noFill/>
                          </a:ln>
                          <a:extLst>
                            <a:ext uri="{53640926-AAD7-44D8-BBD7-CCE9431645EC}">
                              <a14:shadowObscured xmlns:a14="http://schemas.microsoft.com/office/drawing/2010/main"/>
                            </a:ext>
                          </a:extLst>
                        </pic:spPr>
                      </pic:pic>
                    </a:graphicData>
                  </a:graphic>
                </wp:inline>
              </w:drawing>
            </w:r>
          </w:p>
          <w:p w14:paraId="20E13986" w14:textId="1D3EF2DB" w:rsidR="00A254FA" w:rsidRPr="00EB3B3A" w:rsidRDefault="00A254FA" w:rsidP="00DD6C34">
            <w:pPr>
              <w:pStyle w:val="N07"/>
              <w:spacing w:before="120" w:after="120" w:line="228" w:lineRule="auto"/>
            </w:pPr>
            <w:r w:rsidRPr="00EB3B3A">
              <w:rPr>
                <w:lang w:val="hu"/>
              </w:rPr>
              <w:t>A FloZone hozzárendelési képernyőn nyomja meg a + és - gombokat az MV megfelelő FloZone-hoz való hozzárendeléséhez; majd nyomja meg a Tovább gombot.</w:t>
            </w:r>
          </w:p>
        </w:tc>
      </w:tr>
      <w:tr w:rsidR="00553310" w:rsidRPr="00EB3B3A" w14:paraId="6102B826" w14:textId="77777777" w:rsidTr="00A254FA">
        <w:trPr>
          <w:trHeight w:val="23"/>
        </w:trPr>
        <w:tc>
          <w:tcPr>
            <w:tcW w:w="466" w:type="dxa"/>
            <w:shd w:val="clear" w:color="auto" w:fill="auto"/>
          </w:tcPr>
          <w:p w14:paraId="00C3693C" w14:textId="0B8B9832" w:rsidR="00B71525" w:rsidRPr="00EB3B3A" w:rsidRDefault="001E7F40" w:rsidP="00DD6C34">
            <w:pPr>
              <w:pStyle w:val="LClilpict"/>
              <w:spacing w:line="228" w:lineRule="auto"/>
              <w:rPr>
                <w:noProof w:val="0"/>
              </w:rPr>
            </w:pPr>
            <w:r w:rsidRPr="00EB3B3A">
              <w:rPr>
                <w:lang w:val="hu"/>
              </w:rPr>
              <w:drawing>
                <wp:inline distT="0" distB="0" distL="0" distR="0" wp14:anchorId="055A7D33" wp14:editId="7B81C87E">
                  <wp:extent cx="250974" cy="250419"/>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6" w:type="dxa"/>
            <w:shd w:val="clear" w:color="auto" w:fill="auto"/>
            <w:vAlign w:val="bottom"/>
          </w:tcPr>
          <w:p w14:paraId="63A8E269" w14:textId="53DCACB5" w:rsidR="00B71525" w:rsidRPr="00EB3B3A" w:rsidRDefault="00B71525" w:rsidP="00DD6C34">
            <w:pPr>
              <w:pStyle w:val="LCNOTES"/>
              <w:spacing w:line="228" w:lineRule="auto"/>
            </w:pPr>
            <w:r w:rsidRPr="00EB3B3A">
              <w:rPr>
                <w:b/>
                <w:bCs/>
                <w:lang w:val="hu"/>
              </w:rPr>
              <w:t>MEGJEGYZÉS:</w:t>
            </w:r>
            <w:r w:rsidRPr="00EB3B3A">
              <w:rPr>
                <w:lang w:val="hu"/>
              </w:rPr>
              <w:t xml:space="preserve"> Egy FloZone több MV-t is használhat forrásként, de egy MV csak egyetlen FloZone-hoz rendelhető.</w:t>
            </w:r>
          </w:p>
        </w:tc>
      </w:tr>
      <w:tr w:rsidR="00553310" w:rsidRPr="00EB3B3A" w14:paraId="2B94A808" w14:textId="77777777" w:rsidTr="00A254FA">
        <w:trPr>
          <w:trHeight w:val="23"/>
        </w:trPr>
        <w:tc>
          <w:tcPr>
            <w:tcW w:w="6402" w:type="dxa"/>
            <w:gridSpan w:val="2"/>
            <w:shd w:val="clear" w:color="auto" w:fill="auto"/>
          </w:tcPr>
          <w:p w14:paraId="405F8596" w14:textId="6C771405" w:rsidR="00B71525" w:rsidRPr="00EB3B3A" w:rsidRDefault="00B71525" w:rsidP="00DD6C34">
            <w:pPr>
              <w:pStyle w:val="N08"/>
              <w:spacing w:before="120" w:after="180" w:line="228" w:lineRule="auto"/>
            </w:pPr>
            <w:r w:rsidRPr="00EB3B3A">
              <w:rPr>
                <w:lang w:val="hu"/>
              </w:rPr>
              <w:t>A Shared MV képernyő a kiválasztott FloZone-hoz tartozó többi MV-t mutatja.</w:t>
            </w:r>
          </w:p>
        </w:tc>
      </w:tr>
      <w:tr w:rsidR="00553310" w:rsidRPr="00EB3B3A" w14:paraId="50EC01AD" w14:textId="77777777" w:rsidTr="00A254FA">
        <w:trPr>
          <w:trHeight w:val="23"/>
        </w:trPr>
        <w:tc>
          <w:tcPr>
            <w:tcW w:w="6402" w:type="dxa"/>
            <w:gridSpan w:val="2"/>
            <w:shd w:val="clear" w:color="auto" w:fill="auto"/>
          </w:tcPr>
          <w:p w14:paraId="00FEFAE6" w14:textId="77777777" w:rsidR="00B71525" w:rsidRPr="00EB3B3A" w:rsidRDefault="00B71525" w:rsidP="00DD6C34">
            <w:pPr>
              <w:pStyle w:val="LCBigNumbPict"/>
              <w:spacing w:line="228" w:lineRule="auto"/>
            </w:pPr>
            <w:r w:rsidRPr="00EB3B3A">
              <w:rPr>
                <w:lang w:val="hu"/>
              </w:rPr>
              <w:drawing>
                <wp:inline distT="0" distB="0" distL="0" distR="0" wp14:anchorId="641CE5EA" wp14:editId="20EBD267">
                  <wp:extent cx="3445662" cy="1152473"/>
                  <wp:effectExtent l="0" t="0" r="254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948" t="1839" r="1065" b="8046"/>
                          <a:stretch/>
                        </pic:blipFill>
                        <pic:spPr bwMode="auto">
                          <a:xfrm>
                            <a:off x="0" y="0"/>
                            <a:ext cx="3481330" cy="11644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525" w:rsidRPr="00FF231A" w14:paraId="0442A58C" w14:textId="77777777" w:rsidTr="00A254FA">
        <w:trPr>
          <w:trHeight w:val="23"/>
        </w:trPr>
        <w:tc>
          <w:tcPr>
            <w:tcW w:w="466" w:type="dxa"/>
            <w:shd w:val="clear" w:color="auto" w:fill="auto"/>
          </w:tcPr>
          <w:p w14:paraId="09092591" w14:textId="77777777" w:rsidR="00B71525" w:rsidRPr="00EB3B3A" w:rsidRDefault="00B71525" w:rsidP="00DD6C34">
            <w:pPr>
              <w:pStyle w:val="LClilpict"/>
              <w:spacing w:line="228" w:lineRule="auto"/>
            </w:pPr>
            <w:r w:rsidRPr="00EB3B3A">
              <w:rPr>
                <w:lang w:val="hu"/>
              </w:rPr>
              <w:drawing>
                <wp:inline distT="0" distB="0" distL="0" distR="0" wp14:anchorId="6639E129" wp14:editId="60F2E56B">
                  <wp:extent cx="254761" cy="247762"/>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9074" t="9336" r="5691" b="45029"/>
                          <a:stretch/>
                        </pic:blipFill>
                        <pic:spPr bwMode="auto">
                          <a:xfrm>
                            <a:off x="0" y="0"/>
                            <a:ext cx="254761" cy="2477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6" w:type="dxa"/>
            <w:shd w:val="clear" w:color="auto" w:fill="auto"/>
            <w:vAlign w:val="center"/>
          </w:tcPr>
          <w:p w14:paraId="3EF2D0D7" w14:textId="5E8BFD98" w:rsidR="00B71525" w:rsidRPr="00D71C31" w:rsidRDefault="00B71525" w:rsidP="00DD6C34">
            <w:pPr>
              <w:pStyle w:val="LCNOTES"/>
              <w:spacing w:after="0" w:line="228" w:lineRule="auto"/>
              <w:rPr>
                <w:lang w:val="hu"/>
              </w:rPr>
            </w:pPr>
            <w:r w:rsidRPr="00EB3B3A">
              <w:rPr>
                <w:lang w:val="hu"/>
              </w:rPr>
              <w:t>Ismételje meg ezt a folyamatot további főszelepek beállításához. A jövőbeni hivatkozás érdekében minden egyes MV-t jegyezzen fel a programozási útmutatóban.</w:t>
            </w:r>
          </w:p>
        </w:tc>
      </w:tr>
    </w:tbl>
    <w:p w14:paraId="1A7738A3" w14:textId="77777777" w:rsidR="00B71525" w:rsidRPr="00D71C31" w:rsidRDefault="00B71525" w:rsidP="00B71525">
      <w:pPr>
        <w:suppressAutoHyphens/>
        <w:rPr>
          <w:color w:val="000000" w:themeColor="text1"/>
          <w:sz w:val="4"/>
          <w:szCs w:val="4"/>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927"/>
        <w:gridCol w:w="470"/>
        <w:gridCol w:w="5405"/>
      </w:tblGrid>
      <w:tr w:rsidR="00553310" w:rsidRPr="00FF231A" w14:paraId="5F8C4607" w14:textId="77777777" w:rsidTr="006F28BD">
        <w:trPr>
          <w:trHeight w:val="23"/>
        </w:trPr>
        <w:tc>
          <w:tcPr>
            <w:tcW w:w="6389" w:type="dxa"/>
            <w:gridSpan w:val="2"/>
            <w:vMerge w:val="restart"/>
            <w:shd w:val="clear" w:color="auto" w:fill="auto"/>
            <w:vAlign w:val="bottom"/>
          </w:tcPr>
          <w:p w14:paraId="6AC47F0F" w14:textId="77777777" w:rsidR="00B71525" w:rsidRPr="00D71C31" w:rsidRDefault="00B71525" w:rsidP="00526DAC">
            <w:pPr>
              <w:pStyle w:val="Heading3"/>
              <w:rPr>
                <w:lang w:val="hu"/>
              </w:rPr>
            </w:pPr>
            <w:bookmarkStart w:id="45" w:name="_Toc71721042"/>
            <w:r w:rsidRPr="00EB3B3A">
              <w:rPr>
                <w:bCs/>
                <w:lang w:val="hu"/>
              </w:rPr>
              <w:t>Időjárás-érzékelők beállítása</w:t>
            </w:r>
            <w:bookmarkEnd w:id="45"/>
          </w:p>
          <w:p w14:paraId="0F4B44FC" w14:textId="23A61A9D" w:rsidR="00B71525" w:rsidRPr="00D71C31" w:rsidRDefault="00B71525" w:rsidP="00EC1E36">
            <w:pPr>
              <w:pStyle w:val="LCMainTextBI"/>
              <w:rPr>
                <w:lang w:val="hu"/>
              </w:rPr>
            </w:pPr>
            <w:r w:rsidRPr="00EB3B3A">
              <w:rPr>
                <w:lang w:val="hu"/>
              </w:rPr>
              <w:t>Az időjárás-érzékelő beállítása varázsló megmondja az ESP-LXD vezérlőnek, hogy milyen típusú időjárás-érzékelőket használ az öntözőrendszer.</w:t>
            </w:r>
          </w:p>
          <w:p w14:paraId="55A225A0" w14:textId="6720E225" w:rsidR="00B71525" w:rsidRPr="00D71C31" w:rsidRDefault="00B71525" w:rsidP="006F28BD">
            <w:pPr>
              <w:pStyle w:val="LCMainText"/>
              <w:rPr>
                <w:lang w:val="hu"/>
              </w:rPr>
            </w:pPr>
            <w:r w:rsidRPr="00EB3B3A">
              <w:rPr>
                <w:lang w:val="hu"/>
              </w:rPr>
              <w:t>Az ESP-LXD vezérlőhöz nem szükségesek időjárás-érzékelők, de növelik a funkcionalitást, mivel lehetővé teszik az öntözés megakadályozását vagy szüneteltetését a változó időjárási viszonyok alapján. Az ESP-LXD legfeljebb három dekóder-alapú időjárás-érzékelőt és egy helyi időjárás-érzékelőt támogat. További részletekért lásd a H szakasz, Időjárás-érzékelő telepítése című részt.</w:t>
            </w:r>
          </w:p>
          <w:p w14:paraId="488A602A" w14:textId="77777777" w:rsidR="00B71525" w:rsidRPr="00D71C31" w:rsidRDefault="00B71525" w:rsidP="0089055F">
            <w:pPr>
              <w:pStyle w:val="Heading4"/>
              <w:rPr>
                <w:lang w:val="hu"/>
              </w:rPr>
            </w:pPr>
            <w:bookmarkStart w:id="46" w:name="_Toc71721043"/>
            <w:r w:rsidRPr="00EB3B3A">
              <w:rPr>
                <w:bCs/>
                <w:iCs w:val="0"/>
                <w:lang w:val="hu"/>
              </w:rPr>
              <w:t>Dekóder alapú időjárás-érzékelők beállítása</w:t>
            </w:r>
            <w:bookmarkEnd w:id="46"/>
          </w:p>
        </w:tc>
        <w:tc>
          <w:tcPr>
            <w:tcW w:w="5875" w:type="dxa"/>
            <w:gridSpan w:val="2"/>
            <w:shd w:val="clear" w:color="auto" w:fill="auto"/>
            <w:vAlign w:val="bottom"/>
          </w:tcPr>
          <w:p w14:paraId="7F97FA74" w14:textId="3E5D4AAD" w:rsidR="00B71525" w:rsidRPr="00EB3B3A" w:rsidRDefault="00B71525" w:rsidP="00FD78CB">
            <w:pPr>
              <w:pStyle w:val="N01RC"/>
            </w:pPr>
            <w:r w:rsidRPr="00EB3B3A">
              <w:rPr>
                <w:lang w:val="hu"/>
              </w:rPr>
              <w:t>Megjelenik a Setup Wizards képernyő. Nyomja meg a Lefelé nyíl gombot az Időjárás-érzékelők kiválasztásához, majd nyomja meg a Tovább gombot.</w:t>
            </w:r>
          </w:p>
          <w:p w14:paraId="0470341F" w14:textId="7541A5ED" w:rsidR="00B71525" w:rsidRPr="00EB3B3A" w:rsidRDefault="00B71525" w:rsidP="00FD78CB">
            <w:pPr>
              <w:pStyle w:val="N02RC"/>
              <w:spacing w:before="60"/>
            </w:pPr>
            <w:r w:rsidRPr="00EB3B3A">
              <w:rPr>
                <w:lang w:val="hu"/>
              </w:rPr>
              <w:t>Megjelenik az időjárás-érzékelő beállítása képernyő. Nyomja meg a + és - gombokat a kívánt időjárás-érzékelő számának megadásához, majd nyomja meg a Tovább gombot.</w:t>
            </w:r>
          </w:p>
        </w:tc>
      </w:tr>
      <w:tr w:rsidR="00553310" w:rsidRPr="00EB3B3A" w14:paraId="481BEC6F" w14:textId="77777777" w:rsidTr="006F28BD">
        <w:trPr>
          <w:trHeight w:val="276"/>
        </w:trPr>
        <w:tc>
          <w:tcPr>
            <w:tcW w:w="6389" w:type="dxa"/>
            <w:gridSpan w:val="2"/>
            <w:vMerge/>
            <w:shd w:val="clear" w:color="auto" w:fill="auto"/>
            <w:vAlign w:val="bottom"/>
          </w:tcPr>
          <w:p w14:paraId="2367604C" w14:textId="77777777" w:rsidR="00B71525" w:rsidRPr="00D71C31" w:rsidRDefault="00B71525" w:rsidP="00553310">
            <w:pPr>
              <w:suppressAutoHyphens/>
              <w:rPr>
                <w:color w:val="000000" w:themeColor="text1"/>
                <w:lang w:val="hu"/>
              </w:rPr>
            </w:pPr>
          </w:p>
        </w:tc>
        <w:tc>
          <w:tcPr>
            <w:tcW w:w="5875" w:type="dxa"/>
            <w:gridSpan w:val="2"/>
            <w:vMerge w:val="restart"/>
            <w:shd w:val="clear" w:color="auto" w:fill="auto"/>
          </w:tcPr>
          <w:p w14:paraId="4FE610B6" w14:textId="77777777" w:rsidR="00B71525" w:rsidRPr="00EB3B3A" w:rsidRDefault="00B71525" w:rsidP="00FD78CB">
            <w:pPr>
              <w:pStyle w:val="RCBigNumbPict"/>
              <w:spacing w:before="180" w:after="120"/>
            </w:pPr>
            <w:r w:rsidRPr="00EB3B3A">
              <w:rPr>
                <w:noProof/>
                <w:lang w:val="hu"/>
              </w:rPr>
              <w:drawing>
                <wp:inline distT="0" distB="0" distL="0" distR="0" wp14:anchorId="24EF57D1" wp14:editId="2CA3ED02">
                  <wp:extent cx="3619500" cy="121992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55" t="5244" r="2779" b="4241"/>
                          <a:stretch/>
                        </pic:blipFill>
                        <pic:spPr bwMode="auto">
                          <a:xfrm>
                            <a:off x="0" y="0"/>
                            <a:ext cx="3635532" cy="12253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764CFE1D" w14:textId="77777777" w:rsidTr="006F28BD">
        <w:trPr>
          <w:trHeight w:val="23"/>
        </w:trPr>
        <w:tc>
          <w:tcPr>
            <w:tcW w:w="462" w:type="dxa"/>
            <w:shd w:val="clear" w:color="auto" w:fill="auto"/>
          </w:tcPr>
          <w:p w14:paraId="724A41C0" w14:textId="77777777" w:rsidR="00B71525" w:rsidRPr="00EB3B3A" w:rsidRDefault="00B71525" w:rsidP="000E245F">
            <w:pPr>
              <w:pStyle w:val="LClilpict"/>
              <w:rPr>
                <w:noProof w:val="0"/>
              </w:rPr>
            </w:pPr>
            <w:r w:rsidRPr="00EB3B3A">
              <w:rPr>
                <w:lang w:val="hu"/>
              </w:rPr>
              <w:drawing>
                <wp:inline distT="0" distB="0" distL="0" distR="0" wp14:anchorId="23CF899C" wp14:editId="7FA63E05">
                  <wp:extent cx="245269" cy="252412"/>
                  <wp:effectExtent l="0" t="0" r="254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7779" t="10484" r="4965" b="3981"/>
                          <a:stretch/>
                        </pic:blipFill>
                        <pic:spPr bwMode="auto">
                          <a:xfrm>
                            <a:off x="0" y="0"/>
                            <a:ext cx="245417" cy="2525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7" w:type="dxa"/>
            <w:shd w:val="clear" w:color="auto" w:fill="auto"/>
            <w:vAlign w:val="center"/>
          </w:tcPr>
          <w:p w14:paraId="25C96461" w14:textId="0545F50D" w:rsidR="00B71525" w:rsidRPr="00EB3B3A" w:rsidRDefault="00B71525" w:rsidP="00566A0A">
            <w:pPr>
              <w:pStyle w:val="LCNOTES"/>
            </w:pPr>
            <w:r w:rsidRPr="00EB3B3A">
              <w:rPr>
                <w:lang w:val="hu"/>
              </w:rPr>
              <w:t>Fordítsa a vezérlőtárcsát a Setup Wizards (Beállítási varázslók) állásba.</w:t>
            </w:r>
          </w:p>
        </w:tc>
        <w:tc>
          <w:tcPr>
            <w:tcW w:w="5875" w:type="dxa"/>
            <w:gridSpan w:val="2"/>
            <w:vMerge/>
            <w:shd w:val="clear" w:color="auto" w:fill="auto"/>
          </w:tcPr>
          <w:p w14:paraId="3A1C9A01" w14:textId="77777777" w:rsidR="00B71525" w:rsidRPr="00EB3B3A" w:rsidRDefault="00B71525" w:rsidP="00553310">
            <w:pPr>
              <w:suppressAutoHyphens/>
              <w:rPr>
                <w:color w:val="000000" w:themeColor="text1"/>
              </w:rPr>
            </w:pPr>
          </w:p>
        </w:tc>
      </w:tr>
      <w:tr w:rsidR="00553310" w:rsidRPr="00EB3B3A" w14:paraId="602B46BA" w14:textId="77777777" w:rsidTr="006F28BD">
        <w:trPr>
          <w:trHeight w:val="230"/>
        </w:trPr>
        <w:tc>
          <w:tcPr>
            <w:tcW w:w="6389" w:type="dxa"/>
            <w:gridSpan w:val="2"/>
            <w:vMerge w:val="restart"/>
            <w:shd w:val="clear" w:color="auto" w:fill="auto"/>
          </w:tcPr>
          <w:p w14:paraId="02BD9201" w14:textId="77777777" w:rsidR="00B71525" w:rsidRPr="00EB3B3A" w:rsidRDefault="00B71525" w:rsidP="008905C2">
            <w:pPr>
              <w:pStyle w:val="LCBigPict"/>
              <w:rPr>
                <w:noProof w:val="0"/>
              </w:rPr>
            </w:pPr>
            <w:r w:rsidRPr="00EB3B3A">
              <w:rPr>
                <w:lang w:val="hu"/>
              </w:rPr>
              <w:drawing>
                <wp:inline distT="0" distB="0" distL="0" distR="0" wp14:anchorId="64703C99" wp14:editId="48274A34">
                  <wp:extent cx="3446585" cy="1793240"/>
                  <wp:effectExtent l="0" t="0" r="190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1467" r="5713" b="50051"/>
                          <a:stretch/>
                        </pic:blipFill>
                        <pic:spPr bwMode="auto">
                          <a:xfrm>
                            <a:off x="0" y="0"/>
                            <a:ext cx="3447336" cy="17936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75" w:type="dxa"/>
            <w:gridSpan w:val="2"/>
            <w:vMerge/>
            <w:shd w:val="clear" w:color="auto" w:fill="auto"/>
          </w:tcPr>
          <w:p w14:paraId="3D96E065" w14:textId="77777777" w:rsidR="00B71525" w:rsidRPr="00EB3B3A" w:rsidRDefault="00B71525" w:rsidP="00553310">
            <w:pPr>
              <w:suppressAutoHyphens/>
              <w:rPr>
                <w:color w:val="000000" w:themeColor="text1"/>
              </w:rPr>
            </w:pPr>
          </w:p>
        </w:tc>
      </w:tr>
      <w:tr w:rsidR="00553310" w:rsidRPr="00EB3B3A" w14:paraId="3A1A1BC3" w14:textId="77777777" w:rsidTr="006F28BD">
        <w:trPr>
          <w:trHeight w:val="23"/>
        </w:trPr>
        <w:tc>
          <w:tcPr>
            <w:tcW w:w="6389" w:type="dxa"/>
            <w:gridSpan w:val="2"/>
            <w:vMerge/>
            <w:shd w:val="clear" w:color="auto" w:fill="auto"/>
          </w:tcPr>
          <w:p w14:paraId="77453BB6" w14:textId="77777777" w:rsidR="00B71525" w:rsidRPr="00EB3B3A" w:rsidRDefault="00B71525" w:rsidP="00553310">
            <w:pPr>
              <w:suppressAutoHyphens/>
              <w:rPr>
                <w:color w:val="000000" w:themeColor="text1"/>
              </w:rPr>
            </w:pPr>
          </w:p>
        </w:tc>
        <w:tc>
          <w:tcPr>
            <w:tcW w:w="5875" w:type="dxa"/>
            <w:gridSpan w:val="2"/>
            <w:shd w:val="clear" w:color="auto" w:fill="auto"/>
            <w:vAlign w:val="bottom"/>
          </w:tcPr>
          <w:p w14:paraId="3610B5C5" w14:textId="67F114FD" w:rsidR="00B71525" w:rsidRPr="00EB3B3A" w:rsidRDefault="00B71525" w:rsidP="00FD78CB">
            <w:pPr>
              <w:pStyle w:val="N03RC"/>
              <w:spacing w:after="120"/>
            </w:pPr>
            <w:r w:rsidRPr="00EB3B3A">
              <w:rPr>
                <w:lang w:val="hu"/>
              </w:rPr>
              <w:t>Nyomja meg a + és - gombokat a dekóder címének megadásához, a Tovább és a Vissza gombokkal navigáljon a számbeállítási mezők között; majd nyomja meg a Tovább gombot.</w:t>
            </w:r>
          </w:p>
        </w:tc>
      </w:tr>
      <w:tr w:rsidR="00553310" w:rsidRPr="00EB3B3A" w14:paraId="78BE72B9" w14:textId="77777777" w:rsidTr="00FD78CB">
        <w:trPr>
          <w:trHeight w:val="23"/>
        </w:trPr>
        <w:tc>
          <w:tcPr>
            <w:tcW w:w="6389" w:type="dxa"/>
            <w:gridSpan w:val="2"/>
            <w:vMerge/>
            <w:shd w:val="clear" w:color="auto" w:fill="auto"/>
          </w:tcPr>
          <w:p w14:paraId="16A7CF79" w14:textId="77777777" w:rsidR="00B71525" w:rsidRPr="00EB3B3A" w:rsidRDefault="00B71525" w:rsidP="00553310">
            <w:pPr>
              <w:suppressAutoHyphens/>
              <w:rPr>
                <w:color w:val="000000" w:themeColor="text1"/>
              </w:rPr>
            </w:pPr>
          </w:p>
        </w:tc>
        <w:tc>
          <w:tcPr>
            <w:tcW w:w="470" w:type="dxa"/>
            <w:shd w:val="clear" w:color="auto" w:fill="auto"/>
          </w:tcPr>
          <w:p w14:paraId="3ECF214F" w14:textId="0803FF4E" w:rsidR="00B71525" w:rsidRPr="00EB3B3A" w:rsidRDefault="001E7F40" w:rsidP="008905C2">
            <w:pPr>
              <w:pStyle w:val="RClilpict"/>
              <w:rPr>
                <w:noProof w:val="0"/>
              </w:rPr>
            </w:pPr>
            <w:r w:rsidRPr="00EB3B3A">
              <w:rPr>
                <w:lang w:val="hu"/>
              </w:rPr>
              <w:drawing>
                <wp:inline distT="0" distB="0" distL="0" distR="0" wp14:anchorId="1C661952" wp14:editId="13E62B4B">
                  <wp:extent cx="250974" cy="250419"/>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05" w:type="dxa"/>
            <w:shd w:val="clear" w:color="auto" w:fill="auto"/>
            <w:vAlign w:val="center"/>
          </w:tcPr>
          <w:p w14:paraId="2B3DB110" w14:textId="538301B2" w:rsidR="00B71525" w:rsidRPr="00EB3B3A" w:rsidRDefault="00B71525" w:rsidP="00FD78CB">
            <w:pPr>
              <w:pStyle w:val="RCNOTES"/>
            </w:pPr>
            <w:r w:rsidRPr="00EB3B3A">
              <w:rPr>
                <w:b/>
                <w:bCs/>
                <w:lang w:val="hu"/>
              </w:rPr>
              <w:t>MEGJEGYZÉS:</w:t>
            </w:r>
            <w:r w:rsidRPr="00EB3B3A">
              <w:rPr>
                <w:lang w:val="hu"/>
              </w:rPr>
              <w:t xml:space="preserve"> Riasztás jelenik meg, ha egynél több időjárás-érzékelőhöz kettős érzékelődekóder-címet ad meg. További részletekért lásd A. szakasz, Riasztási feltételek.</w:t>
            </w:r>
          </w:p>
        </w:tc>
      </w:tr>
      <w:tr w:rsidR="00553310" w:rsidRPr="00FF231A" w14:paraId="5C490CB4" w14:textId="77777777" w:rsidTr="006F28BD">
        <w:trPr>
          <w:trHeight w:val="276"/>
        </w:trPr>
        <w:tc>
          <w:tcPr>
            <w:tcW w:w="6389" w:type="dxa"/>
            <w:gridSpan w:val="2"/>
            <w:vMerge/>
            <w:shd w:val="clear" w:color="auto" w:fill="auto"/>
          </w:tcPr>
          <w:p w14:paraId="3D442116" w14:textId="77777777" w:rsidR="00B71525" w:rsidRPr="00EB3B3A" w:rsidRDefault="00B71525" w:rsidP="00553310">
            <w:pPr>
              <w:suppressAutoHyphens/>
              <w:rPr>
                <w:color w:val="000000" w:themeColor="text1"/>
              </w:rPr>
            </w:pPr>
          </w:p>
        </w:tc>
        <w:tc>
          <w:tcPr>
            <w:tcW w:w="5875" w:type="dxa"/>
            <w:gridSpan w:val="2"/>
            <w:vMerge w:val="restart"/>
            <w:shd w:val="clear" w:color="auto" w:fill="auto"/>
          </w:tcPr>
          <w:p w14:paraId="79B628D3" w14:textId="5CB26402" w:rsidR="00B71525" w:rsidRPr="00EB3B3A" w:rsidRDefault="00B71525" w:rsidP="00FD78CB">
            <w:pPr>
              <w:pStyle w:val="N04"/>
              <w:spacing w:after="180"/>
            </w:pPr>
            <w:r w:rsidRPr="00EB3B3A">
              <w:rPr>
                <w:lang w:val="hu"/>
              </w:rPr>
              <w:t>Nyomja meg a + és - gombokat az időjárás-érzékelő típusának kiválasztásához. (Az eső-, szél-, fagy- és talajnedvesség-érzékelők támogatottak); majd nyomja meg a Tovább gombot.</w:t>
            </w:r>
          </w:p>
        </w:tc>
      </w:tr>
      <w:tr w:rsidR="00553310" w:rsidRPr="00FF231A" w14:paraId="71FA930A" w14:textId="77777777" w:rsidTr="006F28BD">
        <w:trPr>
          <w:trHeight w:val="276"/>
        </w:trPr>
        <w:tc>
          <w:tcPr>
            <w:tcW w:w="6389" w:type="dxa"/>
            <w:gridSpan w:val="2"/>
            <w:vMerge/>
            <w:shd w:val="clear" w:color="auto" w:fill="auto"/>
          </w:tcPr>
          <w:p w14:paraId="79793E83" w14:textId="77777777" w:rsidR="00B71525" w:rsidRPr="00D71C31" w:rsidRDefault="00B71525" w:rsidP="00553310">
            <w:pPr>
              <w:suppressAutoHyphens/>
              <w:rPr>
                <w:color w:val="000000" w:themeColor="text1"/>
                <w:lang w:val="hu"/>
              </w:rPr>
            </w:pPr>
          </w:p>
        </w:tc>
        <w:tc>
          <w:tcPr>
            <w:tcW w:w="5875" w:type="dxa"/>
            <w:gridSpan w:val="2"/>
            <w:vMerge/>
            <w:shd w:val="clear" w:color="auto" w:fill="auto"/>
          </w:tcPr>
          <w:p w14:paraId="3B6021B9" w14:textId="77777777" w:rsidR="00B71525" w:rsidRPr="00D71C31" w:rsidRDefault="00B71525" w:rsidP="00553310">
            <w:pPr>
              <w:suppressAutoHyphens/>
              <w:rPr>
                <w:color w:val="000000" w:themeColor="text1"/>
                <w:lang w:val="hu"/>
              </w:rPr>
            </w:pPr>
          </w:p>
        </w:tc>
      </w:tr>
      <w:tr w:rsidR="00B71525" w:rsidRPr="00EB3B3A" w14:paraId="1E71B3B0" w14:textId="77777777" w:rsidTr="006F28BD">
        <w:trPr>
          <w:trHeight w:val="23"/>
        </w:trPr>
        <w:tc>
          <w:tcPr>
            <w:tcW w:w="6389" w:type="dxa"/>
            <w:gridSpan w:val="2"/>
            <w:vMerge/>
            <w:shd w:val="clear" w:color="auto" w:fill="auto"/>
          </w:tcPr>
          <w:p w14:paraId="34E7E8DC" w14:textId="77777777" w:rsidR="00B71525" w:rsidRPr="00D71C31" w:rsidRDefault="00B71525" w:rsidP="00553310">
            <w:pPr>
              <w:suppressAutoHyphens/>
              <w:rPr>
                <w:color w:val="000000" w:themeColor="text1"/>
                <w:lang w:val="hu"/>
              </w:rPr>
            </w:pPr>
          </w:p>
        </w:tc>
        <w:tc>
          <w:tcPr>
            <w:tcW w:w="5875" w:type="dxa"/>
            <w:gridSpan w:val="2"/>
            <w:shd w:val="clear" w:color="auto" w:fill="auto"/>
          </w:tcPr>
          <w:p w14:paraId="3FDD0E13" w14:textId="77777777" w:rsidR="00B71525" w:rsidRPr="00EB3B3A" w:rsidRDefault="00B71525" w:rsidP="006F28BD">
            <w:pPr>
              <w:pStyle w:val="RCBigNumbPict"/>
            </w:pPr>
            <w:r w:rsidRPr="00EB3B3A">
              <w:rPr>
                <w:noProof/>
                <w:lang w:val="hu"/>
              </w:rPr>
              <w:drawing>
                <wp:inline distT="0" distB="0" distL="0" distR="0" wp14:anchorId="14363712" wp14:editId="5C2AD0EB">
                  <wp:extent cx="3638550" cy="124069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97" r="2720" b="12141"/>
                          <a:stretch/>
                        </pic:blipFill>
                        <pic:spPr bwMode="auto">
                          <a:xfrm>
                            <a:off x="0" y="0"/>
                            <a:ext cx="3649133" cy="12443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ED734C7"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11" w:type="pct"/>
        <w:tblLayout w:type="fixed"/>
        <w:tblCellMar>
          <w:left w:w="0" w:type="dxa"/>
          <w:right w:w="0" w:type="dxa"/>
        </w:tblCellMar>
        <w:tblLook w:val="0000" w:firstRow="0" w:lastRow="0" w:firstColumn="0" w:lastColumn="0" w:noHBand="0" w:noVBand="0"/>
      </w:tblPr>
      <w:tblGrid>
        <w:gridCol w:w="11"/>
        <w:gridCol w:w="451"/>
        <w:gridCol w:w="5862"/>
        <w:gridCol w:w="5967"/>
      </w:tblGrid>
      <w:tr w:rsidR="00A254FA" w:rsidRPr="00EB3B3A" w14:paraId="564E480A" w14:textId="77777777" w:rsidTr="00A254FA">
        <w:trPr>
          <w:trHeight w:val="2818"/>
        </w:trPr>
        <w:tc>
          <w:tcPr>
            <w:tcW w:w="6324" w:type="dxa"/>
            <w:gridSpan w:val="3"/>
            <w:shd w:val="clear" w:color="auto" w:fill="auto"/>
          </w:tcPr>
          <w:p w14:paraId="46C1FEDF" w14:textId="472A3177" w:rsidR="00A254FA" w:rsidRPr="00EB3B3A" w:rsidRDefault="00A254FA" w:rsidP="001A119B">
            <w:pPr>
              <w:pStyle w:val="N05"/>
              <w:spacing w:after="60" w:line="223" w:lineRule="auto"/>
              <w:jc w:val="left"/>
            </w:pPr>
            <w:r w:rsidRPr="00EB3B3A">
              <w:rPr>
                <w:lang w:val="hu"/>
              </w:rPr>
              <w:t>Nyomja meg a + és - gombokat a kívánt beállítási idő beállításához, majd nyomja meg a Tovább gombot.</w:t>
            </w:r>
          </w:p>
          <w:p w14:paraId="11108E56" w14:textId="1B5B9066" w:rsidR="00A254FA" w:rsidRPr="00EB3B3A" w:rsidRDefault="00A254FA" w:rsidP="001A119B">
            <w:pPr>
              <w:pStyle w:val="LCBigNumbPict"/>
              <w:spacing w:after="120" w:line="223" w:lineRule="auto"/>
              <w:rPr>
                <w:noProof w:val="0"/>
              </w:rPr>
            </w:pPr>
            <w:r w:rsidRPr="00EB3B3A">
              <w:rPr>
                <w:lang w:val="hu"/>
              </w:rPr>
              <w:drawing>
                <wp:inline distT="0" distB="0" distL="0" distR="0" wp14:anchorId="22BF554D" wp14:editId="21381FF3">
                  <wp:extent cx="1783402" cy="1257300"/>
                  <wp:effectExtent l="0" t="0" r="762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5437" t="2702" r="51120" b="8109"/>
                          <a:stretch/>
                        </pic:blipFill>
                        <pic:spPr bwMode="auto">
                          <a:xfrm>
                            <a:off x="0" y="0"/>
                            <a:ext cx="1783402" cy="12573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67" w:type="dxa"/>
            <w:vMerge w:val="restart"/>
            <w:shd w:val="clear" w:color="auto" w:fill="auto"/>
          </w:tcPr>
          <w:p w14:paraId="43313D21" w14:textId="77777777" w:rsidR="00A254FA" w:rsidRPr="00EB3B3A" w:rsidRDefault="00A254FA" w:rsidP="001A119B">
            <w:pPr>
              <w:pStyle w:val="Heading4"/>
              <w:spacing w:after="60" w:line="228" w:lineRule="auto"/>
            </w:pPr>
            <w:bookmarkStart w:id="47" w:name="_Toc71721044"/>
            <w:r w:rsidRPr="00EB3B3A">
              <w:rPr>
                <w:bCs/>
                <w:iCs w:val="0"/>
                <w:lang w:val="hu"/>
              </w:rPr>
              <w:t>Helyi időjárás-érzékelők</w:t>
            </w:r>
            <w:bookmarkEnd w:id="47"/>
          </w:p>
          <w:p w14:paraId="5302E431" w14:textId="510E091C" w:rsidR="00A254FA" w:rsidRPr="00D71C31" w:rsidRDefault="00A254FA" w:rsidP="001A119B">
            <w:pPr>
              <w:pStyle w:val="RCMainText"/>
              <w:spacing w:after="60" w:line="228" w:lineRule="auto"/>
              <w:rPr>
                <w:lang w:val="hu"/>
              </w:rPr>
            </w:pPr>
            <w:r w:rsidRPr="00EB3B3A">
              <w:rPr>
                <w:lang w:val="hu"/>
              </w:rPr>
              <w:t>Kövesse a gyártó telepítési utasításait. További részletekért lásd a H</w:t>
            </w:r>
            <w:r w:rsidR="00DD6C34">
              <w:rPr>
                <w:lang w:val="hu"/>
              </w:rPr>
              <w:t> </w:t>
            </w:r>
            <w:r w:rsidRPr="00EB3B3A">
              <w:rPr>
                <w:lang w:val="hu"/>
              </w:rPr>
              <w:t>szakasz, Időjárás-érzékelő telepítése című részt.</w:t>
            </w:r>
          </w:p>
          <w:p w14:paraId="30F91766" w14:textId="77777777" w:rsidR="00A254FA" w:rsidRPr="00D71C31" w:rsidRDefault="00A254FA" w:rsidP="001A119B">
            <w:pPr>
              <w:pStyle w:val="Heading4"/>
              <w:spacing w:after="60" w:line="228" w:lineRule="auto"/>
              <w:rPr>
                <w:lang w:val="hu"/>
              </w:rPr>
            </w:pPr>
            <w:bookmarkStart w:id="48" w:name="_Toc71721045"/>
            <w:r w:rsidRPr="00EB3B3A">
              <w:rPr>
                <w:bCs/>
                <w:iCs w:val="0"/>
                <w:lang w:val="hu"/>
              </w:rPr>
              <w:t>Egyedi szünetérzékelők</w:t>
            </w:r>
            <w:bookmarkEnd w:id="48"/>
          </w:p>
          <w:p w14:paraId="5F037799" w14:textId="60108D68" w:rsidR="00A254FA" w:rsidRPr="00D71C31" w:rsidRDefault="00A254FA" w:rsidP="001A119B">
            <w:pPr>
              <w:pStyle w:val="RCMainText"/>
              <w:spacing w:after="60" w:line="228" w:lineRule="auto"/>
              <w:rPr>
                <w:lang w:val="hu"/>
              </w:rPr>
            </w:pPr>
            <w:r w:rsidRPr="00EB3B3A">
              <w:rPr>
                <w:lang w:val="hu"/>
              </w:rPr>
              <w:t>Amikor egy időjárási feltétel bekövetkezik, az Egyedi szünet érzékelő leállítja az öntözést és az öntözési időzítőt is. Amikor a feltétel ismét hamis lesz, az öntözés pontosan ott kezdődik, ahol abbamaradt. Például, ha egy állomás 20 perces öntözésre van beállítva, de a szünet-érzékelő csak 5 perc után kapcsolja le; amikor az időjárási feltétel ismét hamis lesz, és a folytatás után az állomás megkapja az időzítőn hátralévő 15 perc öntözés teljes időtartamát.</w:t>
            </w:r>
          </w:p>
          <w:p w14:paraId="231016BB" w14:textId="43F5E7BD" w:rsidR="00A254FA" w:rsidRPr="00D71C31" w:rsidRDefault="00A254FA" w:rsidP="001A119B">
            <w:pPr>
              <w:pStyle w:val="Heading4"/>
              <w:spacing w:after="60" w:line="228" w:lineRule="auto"/>
              <w:rPr>
                <w:lang w:val="hu"/>
              </w:rPr>
            </w:pPr>
            <w:bookmarkStart w:id="49" w:name="_Toc71721046"/>
            <w:r w:rsidRPr="00EB3B3A">
              <w:rPr>
                <w:bCs/>
                <w:iCs w:val="0"/>
                <w:lang w:val="hu"/>
              </w:rPr>
              <w:t>Egyedi érzékelők megelőzése</w:t>
            </w:r>
            <w:bookmarkEnd w:id="49"/>
          </w:p>
          <w:p w14:paraId="7EF4044E" w14:textId="423148C5" w:rsidR="00A254FA" w:rsidRPr="00D71C31" w:rsidRDefault="00A254FA" w:rsidP="001A119B">
            <w:pPr>
              <w:pStyle w:val="RCMainText"/>
              <w:spacing w:line="228" w:lineRule="auto"/>
              <w:rPr>
                <w:lang w:val="hu"/>
              </w:rPr>
            </w:pPr>
            <w:r w:rsidRPr="00EB3B3A">
              <w:rPr>
                <w:lang w:val="hu"/>
              </w:rPr>
              <w:t>Amikor egy időjárási feltétel bekövetkezik, a Custom Prevent érzékelő leállítja az öntözést, de lehetővé teszi az öntözés időzítőjének további működését. Amikor az időjárási körülmény ismét hamis lesz, az</w:t>
            </w:r>
            <w:r w:rsidR="006F714A">
              <w:rPr>
                <w:lang w:val="hu"/>
              </w:rPr>
              <w:t> </w:t>
            </w:r>
            <w:r w:rsidRPr="00EB3B3A">
              <w:rPr>
                <w:lang w:val="hu"/>
              </w:rPr>
              <w:t>öntözés ugyanabban az időpontban folytatódik, mintha az időjárási körülmény nem következett volna be. Például, ha egy állomás 20</w:t>
            </w:r>
            <w:r w:rsidR="00BD0DC5">
              <w:rPr>
                <w:lang w:val="hu"/>
              </w:rPr>
              <w:t> </w:t>
            </w:r>
            <w:r w:rsidRPr="00EB3B3A">
              <w:rPr>
                <w:lang w:val="hu"/>
              </w:rPr>
              <w:t>perces öntözésre van beállítva, de a Megelőzés érzékelő csak 5</w:t>
            </w:r>
            <w:r w:rsidR="00BD0DC5">
              <w:rPr>
                <w:lang w:val="hu"/>
              </w:rPr>
              <w:t> </w:t>
            </w:r>
            <w:r w:rsidRPr="00EB3B3A">
              <w:rPr>
                <w:lang w:val="hu"/>
              </w:rPr>
              <w:t>perc után kapcsolja le, ha a feltétel 10 perc után ismét hamis lesz, akkor ez az állomás csak az időzítőből hátralévő 5 perc öntözést kapja</w:t>
            </w:r>
            <w:r w:rsidR="00BD0DC5">
              <w:rPr>
                <w:lang w:val="hu"/>
              </w:rPr>
              <w:t> </w:t>
            </w:r>
            <w:r w:rsidRPr="00EB3B3A">
              <w:rPr>
                <w:lang w:val="hu"/>
              </w:rPr>
              <w:t>meg.</w:t>
            </w:r>
          </w:p>
          <w:tbl>
            <w:tblPr>
              <w:tblOverlap w:val="never"/>
              <w:tblW w:w="2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27"/>
              <w:gridCol w:w="1321"/>
            </w:tblGrid>
            <w:tr w:rsidR="000270C5" w:rsidRPr="00EB3B3A" w14:paraId="1FBB36E9" w14:textId="77777777" w:rsidTr="000270C5">
              <w:trPr>
                <w:trHeight w:val="20"/>
                <w:jc w:val="center"/>
              </w:trPr>
              <w:tc>
                <w:tcPr>
                  <w:tcW w:w="2976" w:type="dxa"/>
                  <w:gridSpan w:val="2"/>
                  <w:shd w:val="clear" w:color="auto" w:fill="E7E7E8"/>
                  <w:vAlign w:val="bottom"/>
                </w:tcPr>
                <w:p w14:paraId="36636F8D" w14:textId="77777777" w:rsidR="000270C5" w:rsidRPr="00EB3B3A" w:rsidRDefault="000270C5" w:rsidP="001A119B">
                  <w:pPr>
                    <w:spacing w:before="20" w:after="20" w:line="228" w:lineRule="auto"/>
                    <w:ind w:left="57" w:right="57"/>
                    <w:jc w:val="center"/>
                    <w:rPr>
                      <w:b/>
                      <w:bCs/>
                      <w:sz w:val="19"/>
                      <w:szCs w:val="19"/>
                    </w:rPr>
                  </w:pPr>
                  <w:r w:rsidRPr="00EB3B3A">
                    <w:rPr>
                      <w:b/>
                      <w:bCs/>
                      <w:sz w:val="19"/>
                      <w:szCs w:val="19"/>
                      <w:lang w:val="hu"/>
                    </w:rPr>
                    <w:t>Érzékelő típusok</w:t>
                  </w:r>
                </w:p>
              </w:tc>
            </w:tr>
            <w:tr w:rsidR="000270C5" w:rsidRPr="00EB3B3A" w14:paraId="65E57341" w14:textId="77777777" w:rsidTr="000270C5">
              <w:trPr>
                <w:trHeight w:val="20"/>
                <w:jc w:val="center"/>
              </w:trPr>
              <w:tc>
                <w:tcPr>
                  <w:tcW w:w="1642" w:type="dxa"/>
                  <w:shd w:val="clear" w:color="auto" w:fill="E7E7E8"/>
                  <w:vAlign w:val="bottom"/>
                </w:tcPr>
                <w:p w14:paraId="6C365572" w14:textId="77777777" w:rsidR="000270C5" w:rsidRPr="00EB3B3A" w:rsidRDefault="000270C5" w:rsidP="001A119B">
                  <w:pPr>
                    <w:spacing w:before="20" w:after="20" w:line="228" w:lineRule="auto"/>
                    <w:ind w:left="57" w:right="57"/>
                    <w:jc w:val="center"/>
                    <w:rPr>
                      <w:b/>
                      <w:bCs/>
                      <w:sz w:val="19"/>
                      <w:szCs w:val="19"/>
                    </w:rPr>
                  </w:pPr>
                  <w:r w:rsidRPr="00EB3B3A">
                    <w:rPr>
                      <w:b/>
                      <w:bCs/>
                      <w:sz w:val="19"/>
                      <w:szCs w:val="19"/>
                      <w:lang w:val="hu"/>
                    </w:rPr>
                    <w:t>Típus</w:t>
                  </w:r>
                </w:p>
              </w:tc>
              <w:tc>
                <w:tcPr>
                  <w:tcW w:w="1334" w:type="dxa"/>
                  <w:shd w:val="clear" w:color="auto" w:fill="E7E7E8"/>
                  <w:vAlign w:val="bottom"/>
                </w:tcPr>
                <w:p w14:paraId="7B78D738" w14:textId="77777777" w:rsidR="000270C5" w:rsidRPr="00EB3B3A" w:rsidRDefault="000270C5" w:rsidP="001A119B">
                  <w:pPr>
                    <w:spacing w:before="20" w:after="20" w:line="228" w:lineRule="auto"/>
                    <w:ind w:left="57" w:right="57"/>
                    <w:jc w:val="center"/>
                    <w:rPr>
                      <w:b/>
                      <w:bCs/>
                      <w:sz w:val="19"/>
                      <w:szCs w:val="19"/>
                    </w:rPr>
                  </w:pPr>
                  <w:r w:rsidRPr="00EB3B3A">
                    <w:rPr>
                      <w:b/>
                      <w:bCs/>
                      <w:sz w:val="19"/>
                      <w:szCs w:val="19"/>
                      <w:lang w:val="hu"/>
                    </w:rPr>
                    <w:t>Művelet</w:t>
                  </w:r>
                </w:p>
              </w:tc>
            </w:tr>
            <w:tr w:rsidR="000270C5" w:rsidRPr="00EB3B3A" w14:paraId="211521F9" w14:textId="77777777" w:rsidTr="000270C5">
              <w:trPr>
                <w:trHeight w:val="20"/>
                <w:jc w:val="center"/>
              </w:trPr>
              <w:tc>
                <w:tcPr>
                  <w:tcW w:w="1642" w:type="dxa"/>
                  <w:shd w:val="clear" w:color="auto" w:fill="auto"/>
                  <w:vAlign w:val="bottom"/>
                </w:tcPr>
                <w:p w14:paraId="2E8384D1" w14:textId="77777777" w:rsidR="000270C5" w:rsidRPr="00EB3B3A" w:rsidRDefault="000270C5" w:rsidP="001A119B">
                  <w:pPr>
                    <w:spacing w:before="20" w:after="20" w:line="228" w:lineRule="auto"/>
                    <w:ind w:left="57" w:right="57"/>
                    <w:rPr>
                      <w:sz w:val="19"/>
                      <w:szCs w:val="19"/>
                    </w:rPr>
                  </w:pPr>
                  <w:r w:rsidRPr="00EB3B3A">
                    <w:rPr>
                      <w:sz w:val="19"/>
                      <w:szCs w:val="19"/>
                      <w:lang w:val="hu"/>
                    </w:rPr>
                    <w:t>Eső</w:t>
                  </w:r>
                </w:p>
              </w:tc>
              <w:tc>
                <w:tcPr>
                  <w:tcW w:w="1334" w:type="dxa"/>
                  <w:shd w:val="clear" w:color="auto" w:fill="auto"/>
                  <w:vAlign w:val="bottom"/>
                </w:tcPr>
                <w:p w14:paraId="068B179A" w14:textId="77777777" w:rsidR="000270C5" w:rsidRPr="00EB3B3A" w:rsidRDefault="000270C5" w:rsidP="001A119B">
                  <w:pPr>
                    <w:spacing w:before="20" w:after="20" w:line="228" w:lineRule="auto"/>
                    <w:ind w:left="57" w:right="57"/>
                    <w:rPr>
                      <w:sz w:val="19"/>
                      <w:szCs w:val="19"/>
                    </w:rPr>
                  </w:pPr>
                  <w:r w:rsidRPr="00EB3B3A">
                    <w:rPr>
                      <w:sz w:val="19"/>
                      <w:szCs w:val="19"/>
                      <w:lang w:val="hu"/>
                    </w:rPr>
                    <w:t>Megelőzés</w:t>
                  </w:r>
                </w:p>
              </w:tc>
            </w:tr>
            <w:tr w:rsidR="000270C5" w:rsidRPr="00EB3B3A" w14:paraId="59B5667E" w14:textId="77777777" w:rsidTr="000270C5">
              <w:trPr>
                <w:trHeight w:val="20"/>
                <w:jc w:val="center"/>
              </w:trPr>
              <w:tc>
                <w:tcPr>
                  <w:tcW w:w="1642" w:type="dxa"/>
                  <w:shd w:val="clear" w:color="auto" w:fill="auto"/>
                  <w:vAlign w:val="bottom"/>
                </w:tcPr>
                <w:p w14:paraId="42C51BAF" w14:textId="77777777" w:rsidR="000270C5" w:rsidRPr="00EB3B3A" w:rsidRDefault="000270C5" w:rsidP="001A119B">
                  <w:pPr>
                    <w:spacing w:before="20" w:after="20" w:line="228" w:lineRule="auto"/>
                    <w:ind w:left="57" w:right="57"/>
                    <w:rPr>
                      <w:sz w:val="19"/>
                      <w:szCs w:val="19"/>
                    </w:rPr>
                  </w:pPr>
                  <w:r w:rsidRPr="00EB3B3A">
                    <w:rPr>
                      <w:sz w:val="19"/>
                      <w:szCs w:val="19"/>
                      <w:lang w:val="hu"/>
                    </w:rPr>
                    <w:t>Szél</w:t>
                  </w:r>
                </w:p>
              </w:tc>
              <w:tc>
                <w:tcPr>
                  <w:tcW w:w="1334" w:type="dxa"/>
                  <w:shd w:val="clear" w:color="auto" w:fill="auto"/>
                  <w:vAlign w:val="bottom"/>
                </w:tcPr>
                <w:p w14:paraId="1EC3D454" w14:textId="77777777" w:rsidR="000270C5" w:rsidRPr="00EB3B3A" w:rsidRDefault="000270C5" w:rsidP="001A119B">
                  <w:pPr>
                    <w:spacing w:before="20" w:after="20" w:line="228" w:lineRule="auto"/>
                    <w:ind w:left="57" w:right="57"/>
                    <w:rPr>
                      <w:sz w:val="19"/>
                      <w:szCs w:val="19"/>
                    </w:rPr>
                  </w:pPr>
                  <w:r w:rsidRPr="00EB3B3A">
                    <w:rPr>
                      <w:sz w:val="19"/>
                      <w:szCs w:val="19"/>
                      <w:lang w:val="hu"/>
                    </w:rPr>
                    <w:t>Szünet</w:t>
                  </w:r>
                </w:p>
              </w:tc>
            </w:tr>
            <w:tr w:rsidR="000270C5" w:rsidRPr="00EB3B3A" w14:paraId="227AA3DE" w14:textId="77777777" w:rsidTr="000270C5">
              <w:trPr>
                <w:trHeight w:val="20"/>
                <w:jc w:val="center"/>
              </w:trPr>
              <w:tc>
                <w:tcPr>
                  <w:tcW w:w="1642" w:type="dxa"/>
                  <w:shd w:val="clear" w:color="auto" w:fill="auto"/>
                  <w:vAlign w:val="bottom"/>
                </w:tcPr>
                <w:p w14:paraId="1F29D0A8" w14:textId="77777777" w:rsidR="000270C5" w:rsidRPr="00EB3B3A" w:rsidRDefault="000270C5" w:rsidP="001A119B">
                  <w:pPr>
                    <w:spacing w:before="20" w:after="20" w:line="228" w:lineRule="auto"/>
                    <w:ind w:left="57" w:right="57"/>
                    <w:rPr>
                      <w:sz w:val="19"/>
                      <w:szCs w:val="19"/>
                    </w:rPr>
                  </w:pPr>
                  <w:r w:rsidRPr="00EB3B3A">
                    <w:rPr>
                      <w:sz w:val="19"/>
                      <w:szCs w:val="19"/>
                      <w:lang w:val="hu"/>
                    </w:rPr>
                    <w:t>Fagyás</w:t>
                  </w:r>
                </w:p>
              </w:tc>
              <w:tc>
                <w:tcPr>
                  <w:tcW w:w="1334" w:type="dxa"/>
                  <w:shd w:val="clear" w:color="auto" w:fill="auto"/>
                  <w:vAlign w:val="bottom"/>
                </w:tcPr>
                <w:p w14:paraId="2236918D" w14:textId="77777777" w:rsidR="000270C5" w:rsidRPr="00EB3B3A" w:rsidRDefault="000270C5" w:rsidP="001A119B">
                  <w:pPr>
                    <w:spacing w:before="20" w:after="20" w:line="228" w:lineRule="auto"/>
                    <w:ind w:left="57" w:right="57"/>
                    <w:rPr>
                      <w:sz w:val="19"/>
                      <w:szCs w:val="19"/>
                    </w:rPr>
                  </w:pPr>
                  <w:r w:rsidRPr="00EB3B3A">
                    <w:rPr>
                      <w:sz w:val="19"/>
                      <w:szCs w:val="19"/>
                      <w:lang w:val="hu"/>
                    </w:rPr>
                    <w:t>Szünet</w:t>
                  </w:r>
                </w:p>
              </w:tc>
            </w:tr>
            <w:tr w:rsidR="000270C5" w:rsidRPr="00EB3B3A" w14:paraId="625D788E" w14:textId="77777777" w:rsidTr="000270C5">
              <w:trPr>
                <w:trHeight w:val="20"/>
                <w:jc w:val="center"/>
              </w:trPr>
              <w:tc>
                <w:tcPr>
                  <w:tcW w:w="1642" w:type="dxa"/>
                  <w:shd w:val="clear" w:color="auto" w:fill="auto"/>
                  <w:vAlign w:val="bottom"/>
                </w:tcPr>
                <w:p w14:paraId="55ED46BA" w14:textId="77777777" w:rsidR="000270C5" w:rsidRPr="00EB3B3A" w:rsidRDefault="000270C5" w:rsidP="001A119B">
                  <w:pPr>
                    <w:spacing w:before="20" w:after="20" w:line="228" w:lineRule="auto"/>
                    <w:ind w:left="57" w:right="57"/>
                    <w:rPr>
                      <w:sz w:val="19"/>
                      <w:szCs w:val="19"/>
                    </w:rPr>
                  </w:pPr>
                  <w:r w:rsidRPr="00EB3B3A">
                    <w:rPr>
                      <w:sz w:val="19"/>
                      <w:szCs w:val="19"/>
                      <w:lang w:val="hu"/>
                    </w:rPr>
                    <w:t>Talajnedvesség</w:t>
                  </w:r>
                </w:p>
              </w:tc>
              <w:tc>
                <w:tcPr>
                  <w:tcW w:w="1334" w:type="dxa"/>
                  <w:shd w:val="clear" w:color="auto" w:fill="auto"/>
                  <w:vAlign w:val="bottom"/>
                </w:tcPr>
                <w:p w14:paraId="0ABF2790" w14:textId="77777777" w:rsidR="000270C5" w:rsidRPr="00EB3B3A" w:rsidRDefault="000270C5" w:rsidP="001A119B">
                  <w:pPr>
                    <w:spacing w:before="20" w:after="20" w:line="228" w:lineRule="auto"/>
                    <w:ind w:left="57" w:right="57"/>
                    <w:rPr>
                      <w:sz w:val="19"/>
                      <w:szCs w:val="19"/>
                    </w:rPr>
                  </w:pPr>
                  <w:r w:rsidRPr="00EB3B3A">
                    <w:rPr>
                      <w:sz w:val="19"/>
                      <w:szCs w:val="19"/>
                      <w:lang w:val="hu"/>
                    </w:rPr>
                    <w:t>Megelőzés</w:t>
                  </w:r>
                </w:p>
              </w:tc>
            </w:tr>
            <w:tr w:rsidR="000270C5" w:rsidRPr="00EB3B3A" w14:paraId="56206928" w14:textId="77777777" w:rsidTr="000270C5">
              <w:trPr>
                <w:trHeight w:val="20"/>
                <w:jc w:val="center"/>
              </w:trPr>
              <w:tc>
                <w:tcPr>
                  <w:tcW w:w="1642" w:type="dxa"/>
                  <w:shd w:val="clear" w:color="auto" w:fill="auto"/>
                  <w:vAlign w:val="bottom"/>
                </w:tcPr>
                <w:p w14:paraId="36E6D719" w14:textId="77777777" w:rsidR="000270C5" w:rsidRPr="00EB3B3A" w:rsidRDefault="000270C5" w:rsidP="001A119B">
                  <w:pPr>
                    <w:spacing w:before="20" w:after="20" w:line="228" w:lineRule="auto"/>
                    <w:ind w:left="57" w:right="57"/>
                    <w:rPr>
                      <w:sz w:val="19"/>
                      <w:szCs w:val="19"/>
                    </w:rPr>
                  </w:pPr>
                  <w:r w:rsidRPr="00EB3B3A">
                    <w:rPr>
                      <w:sz w:val="19"/>
                      <w:szCs w:val="19"/>
                      <w:lang w:val="hu"/>
                    </w:rPr>
                    <w:t>Egyedi szünet</w:t>
                  </w:r>
                </w:p>
              </w:tc>
              <w:tc>
                <w:tcPr>
                  <w:tcW w:w="1334" w:type="dxa"/>
                  <w:shd w:val="clear" w:color="auto" w:fill="auto"/>
                  <w:vAlign w:val="bottom"/>
                </w:tcPr>
                <w:p w14:paraId="50D6A90E" w14:textId="77777777" w:rsidR="000270C5" w:rsidRPr="00EB3B3A" w:rsidRDefault="000270C5" w:rsidP="001A119B">
                  <w:pPr>
                    <w:spacing w:before="20" w:after="20" w:line="228" w:lineRule="auto"/>
                    <w:ind w:left="57" w:right="57"/>
                    <w:rPr>
                      <w:sz w:val="19"/>
                      <w:szCs w:val="19"/>
                    </w:rPr>
                  </w:pPr>
                  <w:r w:rsidRPr="00EB3B3A">
                    <w:rPr>
                      <w:sz w:val="19"/>
                      <w:szCs w:val="19"/>
                      <w:lang w:val="hu"/>
                    </w:rPr>
                    <w:t>Szünet</w:t>
                  </w:r>
                </w:p>
              </w:tc>
            </w:tr>
            <w:tr w:rsidR="000270C5" w:rsidRPr="00EB3B3A" w14:paraId="546729DD" w14:textId="77777777" w:rsidTr="000270C5">
              <w:trPr>
                <w:trHeight w:val="20"/>
                <w:jc w:val="center"/>
              </w:trPr>
              <w:tc>
                <w:tcPr>
                  <w:tcW w:w="1642" w:type="dxa"/>
                  <w:shd w:val="clear" w:color="auto" w:fill="auto"/>
                </w:tcPr>
                <w:p w14:paraId="346F1307" w14:textId="77777777" w:rsidR="000270C5" w:rsidRPr="00EB3B3A" w:rsidRDefault="000270C5" w:rsidP="001A119B">
                  <w:pPr>
                    <w:spacing w:before="20" w:after="20" w:line="228" w:lineRule="auto"/>
                    <w:ind w:left="57" w:right="57"/>
                    <w:rPr>
                      <w:sz w:val="19"/>
                      <w:szCs w:val="19"/>
                    </w:rPr>
                  </w:pPr>
                  <w:r w:rsidRPr="00EB3B3A">
                    <w:rPr>
                      <w:sz w:val="19"/>
                      <w:szCs w:val="19"/>
                      <w:lang w:val="hu"/>
                    </w:rPr>
                    <w:t>Egyedi megelőzés</w:t>
                  </w:r>
                </w:p>
              </w:tc>
              <w:tc>
                <w:tcPr>
                  <w:tcW w:w="1334" w:type="dxa"/>
                  <w:shd w:val="clear" w:color="auto" w:fill="auto"/>
                </w:tcPr>
                <w:p w14:paraId="2439B1CF" w14:textId="77777777" w:rsidR="000270C5" w:rsidRPr="00EB3B3A" w:rsidRDefault="000270C5" w:rsidP="001A119B">
                  <w:pPr>
                    <w:spacing w:before="20" w:after="20" w:line="228" w:lineRule="auto"/>
                    <w:ind w:left="57" w:right="57"/>
                    <w:rPr>
                      <w:sz w:val="19"/>
                      <w:szCs w:val="19"/>
                    </w:rPr>
                  </w:pPr>
                  <w:r w:rsidRPr="00EB3B3A">
                    <w:rPr>
                      <w:sz w:val="19"/>
                      <w:szCs w:val="19"/>
                      <w:lang w:val="hu"/>
                    </w:rPr>
                    <w:t>Megelőzés</w:t>
                  </w:r>
                </w:p>
              </w:tc>
            </w:tr>
          </w:tbl>
          <w:p w14:paraId="3B44B7DC" w14:textId="378B882D" w:rsidR="00A254FA" w:rsidRPr="00EB3B3A" w:rsidRDefault="00A254FA" w:rsidP="001A119B">
            <w:pPr>
              <w:pStyle w:val="RCMainText"/>
              <w:spacing w:after="240" w:line="228" w:lineRule="auto"/>
              <w:jc w:val="center"/>
            </w:pPr>
          </w:p>
        </w:tc>
      </w:tr>
      <w:tr w:rsidR="00DF13BC" w:rsidRPr="00FF231A" w14:paraId="13FC05CD" w14:textId="77777777" w:rsidTr="00FD78CB">
        <w:trPr>
          <w:trHeight w:val="20"/>
        </w:trPr>
        <w:tc>
          <w:tcPr>
            <w:tcW w:w="462" w:type="dxa"/>
            <w:gridSpan w:val="2"/>
            <w:shd w:val="clear" w:color="auto" w:fill="auto"/>
          </w:tcPr>
          <w:p w14:paraId="2CAF6595" w14:textId="77777777" w:rsidR="00DF13BC" w:rsidRPr="00EB3B3A" w:rsidRDefault="00DF13BC" w:rsidP="001A119B">
            <w:pPr>
              <w:pStyle w:val="LClilpict"/>
              <w:spacing w:line="223" w:lineRule="auto"/>
            </w:pPr>
            <w:r w:rsidRPr="00EB3B3A">
              <w:rPr>
                <w:lang w:val="hu"/>
              </w:rPr>
              <w:drawing>
                <wp:inline distT="0" distB="0" distL="0" distR="0" wp14:anchorId="17D705C7" wp14:editId="2F055E30">
                  <wp:extent cx="250974" cy="250419"/>
                  <wp:effectExtent l="0" t="0" r="0"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p w14:paraId="330AAD8F" w14:textId="30A7B6A6" w:rsidR="00DF13BC" w:rsidRPr="00EB3B3A" w:rsidRDefault="00DF13BC" w:rsidP="001A119B">
            <w:pPr>
              <w:pStyle w:val="LClilpict"/>
              <w:spacing w:line="223" w:lineRule="auto"/>
            </w:pPr>
          </w:p>
        </w:tc>
        <w:tc>
          <w:tcPr>
            <w:tcW w:w="5862" w:type="dxa"/>
            <w:shd w:val="clear" w:color="auto" w:fill="auto"/>
          </w:tcPr>
          <w:p w14:paraId="3EB603D6" w14:textId="1AF11599" w:rsidR="00DF13BC" w:rsidRPr="00D71C31" w:rsidRDefault="00DF13BC" w:rsidP="001A119B">
            <w:pPr>
              <w:pStyle w:val="LCNOTES"/>
              <w:spacing w:after="60" w:line="223" w:lineRule="auto"/>
              <w:rPr>
                <w:lang w:val="hu"/>
              </w:rPr>
            </w:pPr>
            <w:r w:rsidRPr="00EB3B3A">
              <w:rPr>
                <w:b/>
                <w:bCs/>
                <w:lang w:val="hu"/>
              </w:rPr>
              <w:t>MEGJEGYZÉS:</w:t>
            </w:r>
            <w:r w:rsidRPr="00EB3B3A">
              <w:rPr>
                <w:lang w:val="hu"/>
              </w:rPr>
              <w:t xml:space="preserve"> Az átállási idő az, hogy mennyi ideig kell tartania egy időjárási körülménynek, mielőtt a vezérlő intézkedik. Például, ha egy fagyérzékelőnek 5 perces ülepedési ideje van, akkor a hőmérsékletnek 5 percig az érzékelő küszöbérték alatti értéken kell maradnia, mielőtt az öntözés szünetel. Az ülepedési idő beállítható azonnali (0 másodperc) vagy akár 10 perces időtartamra is.</w:t>
            </w:r>
          </w:p>
        </w:tc>
        <w:tc>
          <w:tcPr>
            <w:tcW w:w="5967" w:type="dxa"/>
            <w:vMerge/>
            <w:shd w:val="clear" w:color="auto" w:fill="auto"/>
            <w:vAlign w:val="bottom"/>
          </w:tcPr>
          <w:p w14:paraId="3BB1183F" w14:textId="6EBC0919" w:rsidR="00DF13BC" w:rsidRPr="00D71C31" w:rsidRDefault="00DF13BC" w:rsidP="00553310">
            <w:pPr>
              <w:suppressAutoHyphens/>
              <w:rPr>
                <w:color w:val="000000" w:themeColor="text1"/>
                <w:lang w:val="hu"/>
              </w:rPr>
            </w:pPr>
          </w:p>
        </w:tc>
      </w:tr>
      <w:tr w:rsidR="00DF13BC" w:rsidRPr="00FF231A" w14:paraId="6635E984" w14:textId="77777777" w:rsidTr="00FD78CB">
        <w:trPr>
          <w:trHeight w:val="20"/>
        </w:trPr>
        <w:tc>
          <w:tcPr>
            <w:tcW w:w="462" w:type="dxa"/>
            <w:gridSpan w:val="2"/>
            <w:shd w:val="clear" w:color="auto" w:fill="auto"/>
          </w:tcPr>
          <w:p w14:paraId="3E83D6F4" w14:textId="3728B96E" w:rsidR="00DF13BC" w:rsidRPr="00EB3B3A" w:rsidRDefault="00DF13BC" w:rsidP="001A119B">
            <w:pPr>
              <w:pStyle w:val="LClilpict"/>
              <w:spacing w:line="223" w:lineRule="auto"/>
            </w:pPr>
            <w:r w:rsidRPr="00EB3B3A">
              <w:rPr>
                <w:lang w:val="hu"/>
              </w:rPr>
              <w:drawing>
                <wp:inline distT="0" distB="0" distL="0" distR="0" wp14:anchorId="305E7E5D" wp14:editId="3422819D">
                  <wp:extent cx="245956" cy="232071"/>
                  <wp:effectExtent l="0" t="0" r="190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40375" t="6942" r="6884" b="50278"/>
                          <a:stretch/>
                        </pic:blipFill>
                        <pic:spPr bwMode="auto">
                          <a:xfrm>
                            <a:off x="0" y="0"/>
                            <a:ext cx="246158" cy="2322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62" w:type="dxa"/>
            <w:shd w:val="clear" w:color="auto" w:fill="auto"/>
          </w:tcPr>
          <w:p w14:paraId="6931EF64" w14:textId="4D8CE313" w:rsidR="00DF13BC" w:rsidRPr="00D71C31" w:rsidRDefault="00DF13BC" w:rsidP="001A119B">
            <w:pPr>
              <w:pStyle w:val="LCNOTES"/>
              <w:spacing w:after="60" w:line="223" w:lineRule="auto"/>
              <w:rPr>
                <w:lang w:val="hu"/>
              </w:rPr>
            </w:pPr>
            <w:r w:rsidRPr="00EB3B3A">
              <w:rPr>
                <w:lang w:val="hu"/>
              </w:rPr>
              <w:t>Ismételje meg ezt a folyamatot további időjárás-érzékelők beállításához. Ügyeljen arra, hogy minden egyes időjárás-érzékelőt feljegyezzen a programozási útmutatóban a későbbi hivatkozáshoz.</w:t>
            </w:r>
          </w:p>
        </w:tc>
        <w:tc>
          <w:tcPr>
            <w:tcW w:w="5967" w:type="dxa"/>
            <w:vMerge/>
            <w:shd w:val="clear" w:color="auto" w:fill="auto"/>
            <w:vAlign w:val="bottom"/>
          </w:tcPr>
          <w:p w14:paraId="62DA27CE" w14:textId="5DDFAE63" w:rsidR="00DF13BC" w:rsidRPr="00EB3B3A" w:rsidRDefault="00DF13BC" w:rsidP="00CD5D40">
            <w:pPr>
              <w:pStyle w:val="N05"/>
            </w:pPr>
          </w:p>
        </w:tc>
      </w:tr>
      <w:tr w:rsidR="00DF13BC" w:rsidRPr="00EB3B3A" w14:paraId="37BFB7B5" w14:textId="77777777" w:rsidTr="00B132E3">
        <w:trPr>
          <w:gridBefore w:val="1"/>
          <w:wBefore w:w="11" w:type="dxa"/>
          <w:trHeight w:val="3605"/>
        </w:trPr>
        <w:tc>
          <w:tcPr>
            <w:tcW w:w="6313" w:type="dxa"/>
            <w:gridSpan w:val="2"/>
            <w:tcBorders>
              <w:bottom w:val="nil"/>
            </w:tcBorders>
            <w:shd w:val="clear" w:color="auto" w:fill="auto"/>
          </w:tcPr>
          <w:p w14:paraId="6EF67E82" w14:textId="09B9146B" w:rsidR="00DF13BC" w:rsidRPr="00D71C31" w:rsidRDefault="00DF13BC" w:rsidP="001A119B">
            <w:pPr>
              <w:pStyle w:val="Heading4"/>
              <w:spacing w:after="60" w:line="223" w:lineRule="auto"/>
              <w:rPr>
                <w:lang w:val="hu"/>
              </w:rPr>
            </w:pPr>
            <w:bookmarkStart w:id="50" w:name="_Toc71721047"/>
            <w:r w:rsidRPr="00EB3B3A">
              <w:rPr>
                <w:bCs/>
                <w:iCs w:val="0"/>
                <w:lang w:val="hu"/>
              </w:rPr>
              <w:t>Időjárás-érzékelők áthidalva/aktív kapcsoló</w:t>
            </w:r>
            <w:bookmarkEnd w:id="50"/>
          </w:p>
          <w:p w14:paraId="0160391E" w14:textId="49B1659A" w:rsidR="00DF13BC" w:rsidRPr="00D71C31" w:rsidRDefault="00DF13BC" w:rsidP="001A119B">
            <w:pPr>
              <w:pStyle w:val="LCMainText"/>
              <w:spacing w:before="60" w:after="60" w:line="223" w:lineRule="auto"/>
              <w:rPr>
                <w:lang w:val="hu"/>
              </w:rPr>
            </w:pPr>
            <w:r w:rsidRPr="00EB3B3A">
              <w:rPr>
                <w:lang w:val="hu"/>
              </w:rPr>
              <w:t>Beállíthatja a vezérlőt úgy, hogy figyelmen kívül hagyja az időjárás-érzékelők bemenetét, vagy engedelmeskedjen annak. Az Időjárás-érzékelők kapcsoló aktiválja vagy áthidalja a rendszerbe telepített összes időjárás-érzékelőt</w:t>
            </w:r>
          </w:p>
          <w:p w14:paraId="341FFD38" w14:textId="25C39144" w:rsidR="00DF13BC" w:rsidRPr="00EB3B3A" w:rsidRDefault="00DF13BC" w:rsidP="001A119B">
            <w:pPr>
              <w:pStyle w:val="N06"/>
              <w:spacing w:before="120" w:after="120" w:line="223" w:lineRule="auto"/>
            </w:pPr>
            <w:r w:rsidRPr="00EB3B3A">
              <w:rPr>
                <w:lang w:val="hu"/>
              </w:rPr>
              <w:t>A vezérlő előlapján csúsztassa az Időjárás-érzékelők kapcsolót Bypassed (áthidalva) vagy Active (engedelmeskedve) állásba.</w:t>
            </w:r>
          </w:p>
          <w:p w14:paraId="637BD8FC" w14:textId="4A422D7A" w:rsidR="00DF13BC" w:rsidRPr="00EB3B3A" w:rsidRDefault="00DF13BC" w:rsidP="001A119B">
            <w:pPr>
              <w:spacing w:line="223" w:lineRule="auto"/>
              <w:ind w:left="564"/>
            </w:pPr>
            <w:r w:rsidRPr="00EB3B3A">
              <w:rPr>
                <w:noProof/>
                <w:lang w:val="hu"/>
              </w:rPr>
              <w:drawing>
                <wp:inline distT="0" distB="0" distL="0" distR="0" wp14:anchorId="67D77CE1" wp14:editId="50DEC297">
                  <wp:extent cx="3044044" cy="1276141"/>
                  <wp:effectExtent l="0" t="0" r="4445" b="63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8039" t="1563" r="31077" b="-823"/>
                          <a:stretch/>
                        </pic:blipFill>
                        <pic:spPr bwMode="auto">
                          <a:xfrm>
                            <a:off x="0" y="0"/>
                            <a:ext cx="3044580" cy="12763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67" w:type="dxa"/>
            <w:vMerge/>
            <w:tcBorders>
              <w:bottom w:val="nil"/>
            </w:tcBorders>
            <w:shd w:val="clear" w:color="auto" w:fill="auto"/>
            <w:vAlign w:val="bottom"/>
          </w:tcPr>
          <w:p w14:paraId="21403861" w14:textId="77777777" w:rsidR="00DF13BC" w:rsidRPr="00EB3B3A" w:rsidRDefault="00DF13BC" w:rsidP="00553310">
            <w:pPr>
              <w:suppressAutoHyphens/>
              <w:rPr>
                <w:color w:val="000000" w:themeColor="text1"/>
                <w:sz w:val="10"/>
                <w:szCs w:val="10"/>
              </w:rPr>
            </w:pPr>
          </w:p>
        </w:tc>
      </w:tr>
    </w:tbl>
    <w:p w14:paraId="7E844FDD"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34"/>
        <w:gridCol w:w="5927"/>
        <w:gridCol w:w="456"/>
        <w:gridCol w:w="5447"/>
      </w:tblGrid>
      <w:tr w:rsidR="00553310" w:rsidRPr="00FF231A" w14:paraId="3C073844" w14:textId="77777777" w:rsidTr="00A97A20">
        <w:trPr>
          <w:trHeight w:val="23"/>
        </w:trPr>
        <w:tc>
          <w:tcPr>
            <w:tcW w:w="6361" w:type="dxa"/>
            <w:gridSpan w:val="2"/>
            <w:vMerge w:val="restart"/>
            <w:shd w:val="clear" w:color="auto" w:fill="auto"/>
            <w:vAlign w:val="bottom"/>
          </w:tcPr>
          <w:p w14:paraId="34F8C5CD" w14:textId="77777777" w:rsidR="00B71525" w:rsidRPr="00EB3B3A" w:rsidRDefault="00B71525" w:rsidP="00526DAC">
            <w:pPr>
              <w:pStyle w:val="Heading3"/>
            </w:pPr>
            <w:bookmarkStart w:id="51" w:name="_Toc71721048"/>
            <w:r w:rsidRPr="00EB3B3A">
              <w:rPr>
                <w:bCs/>
                <w:lang w:val="hu"/>
              </w:rPr>
              <w:t>Állomás beállítása</w:t>
            </w:r>
            <w:bookmarkEnd w:id="51"/>
          </w:p>
          <w:p w14:paraId="46C90E55" w14:textId="027B59A7" w:rsidR="00B71525" w:rsidRPr="00EB3B3A" w:rsidRDefault="00B71525" w:rsidP="00EC1E36">
            <w:pPr>
              <w:pStyle w:val="LCMainTextBI"/>
            </w:pPr>
            <w:r w:rsidRPr="00EB3B3A">
              <w:rPr>
                <w:lang w:val="hu"/>
              </w:rPr>
              <w:t>Az állomásbeállítás varázsló megmondja az ESP-LXD vezérlőnek, hogy hány és milyen típusú állomást használ az öntözőrendszer.</w:t>
            </w:r>
          </w:p>
          <w:p w14:paraId="2A37A9F2" w14:textId="2EB2A103" w:rsidR="00B71525" w:rsidRPr="00D71C31" w:rsidRDefault="00B71525" w:rsidP="00566A0A">
            <w:pPr>
              <w:pStyle w:val="LCNOTES"/>
              <w:rPr>
                <w:lang w:val="hu"/>
              </w:rPr>
            </w:pPr>
            <w:r w:rsidRPr="00EB3B3A">
              <w:rPr>
                <w:lang w:val="hu"/>
              </w:rPr>
              <w:t>Az öntözőrendszeren belül minden egyes szelepet állomásnak nevezünk. Feltétlenül jegyezze fel az egyes állomások helyét a</w:t>
            </w:r>
            <w:r w:rsidR="000B5286">
              <w:rPr>
                <w:lang w:val="hu"/>
              </w:rPr>
              <w:t> </w:t>
            </w:r>
            <w:r w:rsidRPr="00EB3B3A">
              <w:rPr>
                <w:lang w:val="hu"/>
              </w:rPr>
              <w:t>programozási útmutatóban, hogy azok megfelelően legyenek beállítva a vezérlőben.</w:t>
            </w:r>
          </w:p>
          <w:p w14:paraId="347F854D" w14:textId="22BD3F69" w:rsidR="00B71525" w:rsidRPr="00EB3B3A" w:rsidRDefault="00B71525" w:rsidP="00566A0A">
            <w:pPr>
              <w:pStyle w:val="LCNOTES"/>
            </w:pPr>
            <w:r w:rsidRPr="00EB3B3A">
              <w:rPr>
                <w:lang w:val="hu"/>
              </w:rPr>
              <w:t>Az ESP-LXD vezérlő támogatja az állomásbeállítást a dekóder vonalkódcímkék beolvasásával is, az opcionális programozási tartalékkazetta (PBC-LXD) használatával. További részletekért lásd az E. szakaszt.</w:t>
            </w:r>
          </w:p>
        </w:tc>
        <w:tc>
          <w:tcPr>
            <w:tcW w:w="5903" w:type="dxa"/>
            <w:gridSpan w:val="2"/>
            <w:shd w:val="clear" w:color="auto" w:fill="auto"/>
            <w:vAlign w:val="bottom"/>
          </w:tcPr>
          <w:p w14:paraId="1B29B364" w14:textId="5C4011C3" w:rsidR="00B71525" w:rsidRPr="00EB3B3A" w:rsidRDefault="00B71525" w:rsidP="00CA35FC">
            <w:pPr>
              <w:pStyle w:val="N01RC"/>
            </w:pPr>
            <w:r w:rsidRPr="00EB3B3A">
              <w:rPr>
                <w:lang w:val="hu"/>
              </w:rPr>
              <w:t>Megjelenik a Setup Wizards képernyő. Nyomja meg a Lefelé nyíl gombot az Állomásbeállítás kiválasztásához, majd nyomja meg a Tovább gombot.</w:t>
            </w:r>
          </w:p>
          <w:p w14:paraId="29D3C3B1" w14:textId="2B4B6492" w:rsidR="00B71525" w:rsidRPr="00EB3B3A" w:rsidRDefault="00B71525" w:rsidP="00CA35FC">
            <w:pPr>
              <w:pStyle w:val="N02RC"/>
              <w:spacing w:before="120" w:after="120"/>
            </w:pPr>
            <w:r w:rsidRPr="00EB3B3A">
              <w:rPr>
                <w:lang w:val="hu"/>
              </w:rPr>
              <w:t>Megjelenik az Állomás beállítása képernyő. Nyomja meg a + és - gombokat a kívánt állomásszám megadásához, majd nyomja meg a Tovább gombot.</w:t>
            </w:r>
          </w:p>
        </w:tc>
      </w:tr>
      <w:tr w:rsidR="00553310" w:rsidRPr="00EB3B3A" w14:paraId="798A2257" w14:textId="77777777" w:rsidTr="00A97A20">
        <w:trPr>
          <w:trHeight w:val="276"/>
        </w:trPr>
        <w:tc>
          <w:tcPr>
            <w:tcW w:w="6361" w:type="dxa"/>
            <w:gridSpan w:val="2"/>
            <w:vMerge/>
            <w:shd w:val="clear" w:color="auto" w:fill="auto"/>
            <w:vAlign w:val="bottom"/>
          </w:tcPr>
          <w:p w14:paraId="7C064FCF" w14:textId="77777777" w:rsidR="00B71525" w:rsidRPr="00D71C31" w:rsidRDefault="00B71525" w:rsidP="00553310">
            <w:pPr>
              <w:suppressAutoHyphens/>
              <w:rPr>
                <w:color w:val="000000" w:themeColor="text1"/>
                <w:lang w:val="hu"/>
              </w:rPr>
            </w:pPr>
          </w:p>
        </w:tc>
        <w:tc>
          <w:tcPr>
            <w:tcW w:w="5903" w:type="dxa"/>
            <w:gridSpan w:val="2"/>
            <w:vMerge w:val="restart"/>
            <w:shd w:val="clear" w:color="auto" w:fill="auto"/>
          </w:tcPr>
          <w:p w14:paraId="1930A081" w14:textId="77777777" w:rsidR="00B71525" w:rsidRPr="00EB3B3A" w:rsidRDefault="00B71525" w:rsidP="003A0ABA">
            <w:pPr>
              <w:pStyle w:val="RCBigNumbPict"/>
              <w:spacing w:before="120"/>
            </w:pPr>
            <w:r w:rsidRPr="00EB3B3A">
              <w:rPr>
                <w:noProof/>
                <w:lang w:val="hu"/>
              </w:rPr>
              <w:drawing>
                <wp:inline distT="0" distB="0" distL="0" distR="0" wp14:anchorId="542D36F0" wp14:editId="4B4CFD23">
                  <wp:extent cx="3625560" cy="12285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56" t="4304" r="2180" b="6526"/>
                          <a:stretch/>
                        </pic:blipFill>
                        <pic:spPr bwMode="auto">
                          <a:xfrm>
                            <a:off x="0" y="0"/>
                            <a:ext cx="3645898" cy="12354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1903C4FD" w14:textId="77777777" w:rsidTr="00CA35FC">
        <w:trPr>
          <w:trHeight w:val="23"/>
        </w:trPr>
        <w:tc>
          <w:tcPr>
            <w:tcW w:w="434" w:type="dxa"/>
            <w:shd w:val="clear" w:color="auto" w:fill="auto"/>
          </w:tcPr>
          <w:p w14:paraId="43546DA0" w14:textId="027B7156" w:rsidR="00B71525" w:rsidRPr="00EB3B3A" w:rsidRDefault="001E7F40" w:rsidP="000E245F">
            <w:pPr>
              <w:pStyle w:val="LClilpict"/>
              <w:rPr>
                <w:noProof w:val="0"/>
              </w:rPr>
            </w:pPr>
            <w:r w:rsidRPr="00EB3B3A">
              <w:rPr>
                <w:lang w:val="hu"/>
              </w:rPr>
              <w:drawing>
                <wp:inline distT="0" distB="0" distL="0" distR="0" wp14:anchorId="54B79BDA" wp14:editId="22E2E018">
                  <wp:extent cx="250974" cy="250419"/>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7" w:type="dxa"/>
            <w:shd w:val="clear" w:color="auto" w:fill="auto"/>
            <w:vAlign w:val="bottom"/>
          </w:tcPr>
          <w:p w14:paraId="18FE5D15" w14:textId="03A01075" w:rsidR="00B71525" w:rsidRPr="00EB3B3A" w:rsidRDefault="00B71525" w:rsidP="00566A0A">
            <w:pPr>
              <w:pStyle w:val="LCNOTES"/>
            </w:pPr>
            <w:r w:rsidRPr="00EB3B3A">
              <w:rPr>
                <w:b/>
                <w:bCs/>
                <w:lang w:val="hu"/>
              </w:rPr>
              <w:t>MEGJEGYZÉS:</w:t>
            </w:r>
            <w:r w:rsidRPr="00EB3B3A">
              <w:rPr>
                <w:lang w:val="hu"/>
              </w:rPr>
              <w:t xml:space="preserve"> Az állomások beállítása előtt kövesse az előző utasításokat a szeleptípusok, a főszelepek és az időjárás-érzékelők (ha vannak) beállításához.</w:t>
            </w:r>
          </w:p>
        </w:tc>
        <w:tc>
          <w:tcPr>
            <w:tcW w:w="5903" w:type="dxa"/>
            <w:gridSpan w:val="2"/>
            <w:vMerge/>
            <w:shd w:val="clear" w:color="auto" w:fill="auto"/>
          </w:tcPr>
          <w:p w14:paraId="7145ACD1" w14:textId="77777777" w:rsidR="00B71525" w:rsidRPr="00EB3B3A" w:rsidRDefault="00B71525" w:rsidP="00553310">
            <w:pPr>
              <w:suppressAutoHyphens/>
              <w:rPr>
                <w:color w:val="000000" w:themeColor="text1"/>
              </w:rPr>
            </w:pPr>
          </w:p>
        </w:tc>
      </w:tr>
      <w:tr w:rsidR="00553310" w:rsidRPr="00EB3B3A" w14:paraId="5BA48BD3" w14:textId="77777777" w:rsidTr="00CA35FC">
        <w:trPr>
          <w:trHeight w:val="23"/>
        </w:trPr>
        <w:tc>
          <w:tcPr>
            <w:tcW w:w="434" w:type="dxa"/>
            <w:shd w:val="clear" w:color="auto" w:fill="auto"/>
          </w:tcPr>
          <w:p w14:paraId="40A8E983" w14:textId="77777777" w:rsidR="00B71525" w:rsidRPr="00EB3B3A" w:rsidRDefault="00B71525" w:rsidP="000E245F">
            <w:pPr>
              <w:pStyle w:val="LClilpict"/>
              <w:rPr>
                <w:noProof w:val="0"/>
              </w:rPr>
            </w:pPr>
            <w:r w:rsidRPr="00EB3B3A">
              <w:rPr>
                <w:lang w:val="hu"/>
              </w:rPr>
              <w:drawing>
                <wp:inline distT="0" distB="0" distL="0" distR="0" wp14:anchorId="309574A8" wp14:editId="4F6D8732">
                  <wp:extent cx="250825" cy="247973"/>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7214" t="11999" r="8466" b="3900"/>
                          <a:stretch/>
                        </pic:blipFill>
                        <pic:spPr bwMode="auto">
                          <a:xfrm>
                            <a:off x="0" y="0"/>
                            <a:ext cx="251184" cy="2483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7" w:type="dxa"/>
            <w:shd w:val="clear" w:color="auto" w:fill="auto"/>
            <w:vAlign w:val="center"/>
          </w:tcPr>
          <w:p w14:paraId="2B132AFF" w14:textId="31D44824" w:rsidR="00B71525" w:rsidRPr="00EB3B3A" w:rsidRDefault="00B71525" w:rsidP="00566A0A">
            <w:pPr>
              <w:pStyle w:val="LCNOTES"/>
            </w:pPr>
            <w:r w:rsidRPr="00EB3B3A">
              <w:rPr>
                <w:lang w:val="hu"/>
              </w:rPr>
              <w:t>Fordítsa a vezérlőtárcsát a Setup Wizards (Beállítási varázslók) állásba.</w:t>
            </w:r>
          </w:p>
        </w:tc>
        <w:tc>
          <w:tcPr>
            <w:tcW w:w="5903" w:type="dxa"/>
            <w:gridSpan w:val="2"/>
            <w:vMerge w:val="restart"/>
            <w:shd w:val="clear" w:color="auto" w:fill="auto"/>
            <w:vAlign w:val="bottom"/>
          </w:tcPr>
          <w:p w14:paraId="19653B67" w14:textId="5620150F" w:rsidR="00B71525" w:rsidRPr="00EB3B3A" w:rsidRDefault="00B71525" w:rsidP="00CA35FC">
            <w:pPr>
              <w:pStyle w:val="N03RC"/>
              <w:spacing w:after="120"/>
            </w:pPr>
            <w:r w:rsidRPr="00EB3B3A">
              <w:rPr>
                <w:lang w:val="hu"/>
              </w:rPr>
              <w:t>Nyomja meg a + és - gombokat a dekóder címének megadásához, a Tovább és a Vissza gombokkal navigáljon a számbeállítási mezők között; majd nyomja meg a Tovább gombot.</w:t>
            </w:r>
          </w:p>
        </w:tc>
      </w:tr>
      <w:tr w:rsidR="00553310" w:rsidRPr="00EB3B3A" w14:paraId="22F89CA7" w14:textId="77777777" w:rsidTr="00A97A20">
        <w:trPr>
          <w:trHeight w:val="230"/>
        </w:trPr>
        <w:tc>
          <w:tcPr>
            <w:tcW w:w="6361" w:type="dxa"/>
            <w:gridSpan w:val="2"/>
            <w:vMerge w:val="restart"/>
            <w:shd w:val="clear" w:color="auto" w:fill="auto"/>
          </w:tcPr>
          <w:p w14:paraId="5294FA56" w14:textId="77777777" w:rsidR="00B71525" w:rsidRPr="00EB3B3A" w:rsidRDefault="00B71525" w:rsidP="008905C2">
            <w:pPr>
              <w:pStyle w:val="LCBigPict"/>
              <w:rPr>
                <w:noProof w:val="0"/>
              </w:rPr>
            </w:pPr>
            <w:r w:rsidRPr="00EB3B3A">
              <w:rPr>
                <w:lang w:val="hu"/>
              </w:rPr>
              <w:drawing>
                <wp:inline distT="0" distB="0" distL="0" distR="0" wp14:anchorId="21CDC1FE" wp14:editId="3B728587">
                  <wp:extent cx="3456923" cy="1880870"/>
                  <wp:effectExtent l="0" t="0" r="0" b="508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9978" r="5801" b="31661"/>
                          <a:stretch/>
                        </pic:blipFill>
                        <pic:spPr bwMode="auto">
                          <a:xfrm>
                            <a:off x="0" y="0"/>
                            <a:ext cx="3457506" cy="18811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03" w:type="dxa"/>
            <w:gridSpan w:val="2"/>
            <w:vMerge/>
            <w:shd w:val="clear" w:color="auto" w:fill="auto"/>
            <w:vAlign w:val="bottom"/>
          </w:tcPr>
          <w:p w14:paraId="3854A988" w14:textId="77777777" w:rsidR="00B71525" w:rsidRPr="00EB3B3A" w:rsidRDefault="00B71525" w:rsidP="00553310">
            <w:pPr>
              <w:suppressAutoHyphens/>
              <w:rPr>
                <w:color w:val="000000" w:themeColor="text1"/>
              </w:rPr>
            </w:pPr>
          </w:p>
        </w:tc>
      </w:tr>
      <w:tr w:rsidR="00553310" w:rsidRPr="00EB3B3A" w14:paraId="0700196C" w14:textId="77777777" w:rsidTr="00CA35FC">
        <w:trPr>
          <w:trHeight w:val="23"/>
        </w:trPr>
        <w:tc>
          <w:tcPr>
            <w:tcW w:w="6361" w:type="dxa"/>
            <w:gridSpan w:val="2"/>
            <w:vMerge/>
            <w:shd w:val="clear" w:color="auto" w:fill="auto"/>
          </w:tcPr>
          <w:p w14:paraId="369E68C4" w14:textId="77777777" w:rsidR="00B71525" w:rsidRPr="00EB3B3A" w:rsidRDefault="00B71525" w:rsidP="00553310">
            <w:pPr>
              <w:suppressAutoHyphens/>
              <w:rPr>
                <w:color w:val="000000" w:themeColor="text1"/>
              </w:rPr>
            </w:pPr>
          </w:p>
        </w:tc>
        <w:tc>
          <w:tcPr>
            <w:tcW w:w="456" w:type="dxa"/>
            <w:shd w:val="clear" w:color="auto" w:fill="auto"/>
          </w:tcPr>
          <w:p w14:paraId="76260695" w14:textId="51450E54" w:rsidR="00B71525" w:rsidRPr="00EB3B3A" w:rsidRDefault="001E7F40" w:rsidP="008905C2">
            <w:pPr>
              <w:pStyle w:val="RClilpict"/>
              <w:rPr>
                <w:noProof w:val="0"/>
              </w:rPr>
            </w:pPr>
            <w:r w:rsidRPr="00EB3B3A">
              <w:rPr>
                <w:lang w:val="hu"/>
              </w:rPr>
              <w:drawing>
                <wp:inline distT="0" distB="0" distL="0" distR="0" wp14:anchorId="61439FD4" wp14:editId="7A5776C2">
                  <wp:extent cx="250974" cy="250419"/>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7" w:type="dxa"/>
            <w:shd w:val="clear" w:color="auto" w:fill="auto"/>
            <w:vAlign w:val="bottom"/>
          </w:tcPr>
          <w:p w14:paraId="2BD78B19" w14:textId="097D77F7" w:rsidR="00B71525" w:rsidRPr="00EB3B3A" w:rsidRDefault="00B71525" w:rsidP="00566A0A">
            <w:pPr>
              <w:pStyle w:val="RCNOTES"/>
            </w:pPr>
            <w:r w:rsidRPr="00EB3B3A">
              <w:rPr>
                <w:b/>
                <w:bCs/>
                <w:lang w:val="hu"/>
              </w:rPr>
              <w:t>MEGJEGYZÉS:</w:t>
            </w:r>
            <w:r w:rsidRPr="00EB3B3A">
              <w:rPr>
                <w:lang w:val="hu"/>
              </w:rPr>
              <w:t xml:space="preserve"> Riasztás jelenik meg, ha egynél több állomáshoz kettős dekódercímet ad meg. További részletekért lásd A. szakasz, Riasztási feltételek.</w:t>
            </w:r>
          </w:p>
        </w:tc>
      </w:tr>
      <w:tr w:rsidR="00553310" w:rsidRPr="00EB3B3A" w14:paraId="15585745" w14:textId="77777777" w:rsidTr="00A97A20">
        <w:trPr>
          <w:trHeight w:val="23"/>
        </w:trPr>
        <w:tc>
          <w:tcPr>
            <w:tcW w:w="6361" w:type="dxa"/>
            <w:gridSpan w:val="2"/>
            <w:vMerge/>
            <w:shd w:val="clear" w:color="auto" w:fill="auto"/>
          </w:tcPr>
          <w:p w14:paraId="29DC07D2" w14:textId="77777777" w:rsidR="00B71525" w:rsidRPr="00EB3B3A" w:rsidRDefault="00B71525" w:rsidP="00553310">
            <w:pPr>
              <w:suppressAutoHyphens/>
              <w:rPr>
                <w:color w:val="000000" w:themeColor="text1"/>
              </w:rPr>
            </w:pPr>
          </w:p>
        </w:tc>
        <w:tc>
          <w:tcPr>
            <w:tcW w:w="5903" w:type="dxa"/>
            <w:gridSpan w:val="2"/>
            <w:shd w:val="clear" w:color="auto" w:fill="auto"/>
          </w:tcPr>
          <w:p w14:paraId="7924D6FB" w14:textId="0DB8E9B2" w:rsidR="00B71525" w:rsidRPr="00EB3B3A" w:rsidRDefault="00B71525" w:rsidP="00CA35FC">
            <w:pPr>
              <w:pStyle w:val="N04RC"/>
              <w:spacing w:after="120"/>
            </w:pPr>
            <w:r w:rsidRPr="00EB3B3A">
              <w:rPr>
                <w:lang w:val="hu"/>
              </w:rPr>
              <w:t>Nyomja meg a + és - gombokat az állomáshoz használt szelep típusának kiválasztásához, majd nyomja meg a Tovább gombot.</w:t>
            </w:r>
          </w:p>
        </w:tc>
      </w:tr>
      <w:tr w:rsidR="00B71525" w:rsidRPr="00EB3B3A" w14:paraId="09802189" w14:textId="77777777" w:rsidTr="00A97A20">
        <w:trPr>
          <w:trHeight w:val="23"/>
        </w:trPr>
        <w:tc>
          <w:tcPr>
            <w:tcW w:w="6361" w:type="dxa"/>
            <w:gridSpan w:val="2"/>
            <w:vMerge/>
            <w:shd w:val="clear" w:color="auto" w:fill="auto"/>
          </w:tcPr>
          <w:p w14:paraId="79189DBF" w14:textId="77777777" w:rsidR="00B71525" w:rsidRPr="00EB3B3A" w:rsidRDefault="00B71525" w:rsidP="00553310">
            <w:pPr>
              <w:suppressAutoHyphens/>
              <w:rPr>
                <w:color w:val="000000" w:themeColor="text1"/>
              </w:rPr>
            </w:pPr>
          </w:p>
        </w:tc>
        <w:tc>
          <w:tcPr>
            <w:tcW w:w="5903" w:type="dxa"/>
            <w:gridSpan w:val="2"/>
            <w:shd w:val="clear" w:color="auto" w:fill="auto"/>
          </w:tcPr>
          <w:p w14:paraId="4068A49E" w14:textId="77777777" w:rsidR="00B71525" w:rsidRPr="00EB3B3A" w:rsidRDefault="00B71525" w:rsidP="00A97A20">
            <w:pPr>
              <w:pStyle w:val="RCBigNumbPict"/>
            </w:pPr>
            <w:r w:rsidRPr="00EB3B3A">
              <w:rPr>
                <w:noProof/>
                <w:lang w:val="hu"/>
              </w:rPr>
              <w:drawing>
                <wp:inline distT="0" distB="0" distL="0" distR="0" wp14:anchorId="76456045" wp14:editId="3870E792">
                  <wp:extent cx="3545404" cy="1197024"/>
                  <wp:effectExtent l="0" t="0" r="0" b="317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625" t="2831" r="2375" b="14779"/>
                          <a:stretch/>
                        </pic:blipFill>
                        <pic:spPr bwMode="auto">
                          <a:xfrm>
                            <a:off x="0" y="0"/>
                            <a:ext cx="3572225" cy="120607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223B796"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88"/>
        <w:gridCol w:w="470"/>
        <w:gridCol w:w="5444"/>
      </w:tblGrid>
      <w:tr w:rsidR="00553310" w:rsidRPr="00FF231A" w14:paraId="54FA2E0C" w14:textId="77777777" w:rsidTr="0031550E">
        <w:trPr>
          <w:trHeight w:val="23"/>
        </w:trPr>
        <w:tc>
          <w:tcPr>
            <w:tcW w:w="462" w:type="dxa"/>
            <w:shd w:val="clear" w:color="auto" w:fill="auto"/>
          </w:tcPr>
          <w:p w14:paraId="7F46BCD2" w14:textId="35B59AAF" w:rsidR="00B71525" w:rsidRPr="00EB3B3A" w:rsidRDefault="001E7F40" w:rsidP="000E245F">
            <w:pPr>
              <w:pStyle w:val="LClilpict"/>
              <w:rPr>
                <w:noProof w:val="0"/>
              </w:rPr>
            </w:pPr>
            <w:r w:rsidRPr="00EB3B3A">
              <w:rPr>
                <w:lang w:val="hu"/>
              </w:rPr>
              <w:drawing>
                <wp:inline distT="0" distB="0" distL="0" distR="0" wp14:anchorId="12FBF528" wp14:editId="66F8C13E">
                  <wp:extent cx="250974" cy="250419"/>
                  <wp:effectExtent l="0" t="0" r="0"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88" w:type="dxa"/>
            <w:shd w:val="clear" w:color="auto" w:fill="auto"/>
            <w:vAlign w:val="bottom"/>
          </w:tcPr>
          <w:p w14:paraId="57C6C17E" w14:textId="7EA02119" w:rsidR="00B71525" w:rsidRPr="00D71C31" w:rsidRDefault="00B71525" w:rsidP="00566A0A">
            <w:pPr>
              <w:pStyle w:val="LCNOTES"/>
              <w:rPr>
                <w:lang w:val="hu"/>
              </w:rPr>
            </w:pPr>
            <w:r w:rsidRPr="00EB3B3A">
              <w:rPr>
                <w:b/>
                <w:bCs/>
                <w:lang w:val="hu"/>
              </w:rPr>
              <w:t>MEGJEGYZÉS:</w:t>
            </w:r>
            <w:r w:rsidRPr="00EB3B3A">
              <w:rPr>
                <w:lang w:val="hu"/>
              </w:rPr>
              <w:t xml:space="preserve"> Az állomásprioritások csak akkor használatosak, ha az Állomássorozat az Állomásprioritás szerinti sorrendbe van állítva. Ha az alapértelmezett Állomásszámok szerinti sorrendet használja, akkor a Következő gomb megnyomásával hagyja ki a következő lépést.</w:t>
            </w:r>
          </w:p>
        </w:tc>
        <w:tc>
          <w:tcPr>
            <w:tcW w:w="5914" w:type="dxa"/>
            <w:gridSpan w:val="2"/>
            <w:vMerge w:val="restart"/>
            <w:shd w:val="clear" w:color="auto" w:fill="auto"/>
          </w:tcPr>
          <w:p w14:paraId="7EF9ECB1" w14:textId="3795768C" w:rsidR="00B71525" w:rsidRPr="00EB3B3A" w:rsidRDefault="00B71525" w:rsidP="0031550E">
            <w:pPr>
              <w:pStyle w:val="N07RC"/>
            </w:pPr>
            <w:r w:rsidRPr="00EB3B3A">
              <w:rPr>
                <w:lang w:val="hu"/>
              </w:rPr>
              <w:t>Az időjárás-érzékelők hozzárendelése képernyőn kiválaszthatja, hogy egy adott állomás mely időjárás-érzékelőknek engedelmeskedjen. Nyomja meg a + és - gombokat az Y beállításhoz, ha az állomásnak engedelmeskednie kell az időjárás-érzékelőknek, vagy az N beállításhoz, ha az állomásnak figyelmen kívül kell hagynia az érzékelőket. A WS-mezők közötti navigáláshoz nyomja meg a Tovább és a Vissza gombot.</w:t>
            </w:r>
          </w:p>
        </w:tc>
      </w:tr>
      <w:tr w:rsidR="00553310" w:rsidRPr="00FF231A" w14:paraId="37839C8C" w14:textId="77777777" w:rsidTr="00F83EA2">
        <w:trPr>
          <w:trHeight w:val="338"/>
        </w:trPr>
        <w:tc>
          <w:tcPr>
            <w:tcW w:w="6350" w:type="dxa"/>
            <w:gridSpan w:val="2"/>
            <w:vMerge w:val="restart"/>
            <w:shd w:val="clear" w:color="auto" w:fill="auto"/>
            <w:vAlign w:val="bottom"/>
          </w:tcPr>
          <w:p w14:paraId="1CC563FE" w14:textId="123F6313" w:rsidR="00B71525" w:rsidRPr="00EB3B3A" w:rsidRDefault="00B71525" w:rsidP="00A254FA">
            <w:pPr>
              <w:pStyle w:val="N05"/>
              <w:spacing w:before="120" w:after="120"/>
            </w:pPr>
            <w:r w:rsidRPr="00EB3B3A">
              <w:rPr>
                <w:lang w:val="hu"/>
              </w:rPr>
              <w:t>Nyomja meg a + és - gombokat az állomásprioritás beállításához. Minden állomás beállítható Magas, Közepes, Alacsony vagy Nem öntözésre. Az állomásprioritás különösen fontos, ha több program fut egyszerre. A vezérlő először a</w:t>
            </w:r>
            <w:r w:rsidR="000B5286">
              <w:rPr>
                <w:lang w:val="hu"/>
              </w:rPr>
              <w:t> </w:t>
            </w:r>
            <w:r w:rsidRPr="00EB3B3A">
              <w:rPr>
                <w:lang w:val="hu"/>
              </w:rPr>
              <w:t>magas prioritású állomásokat, majd a közepes és végül az alacsony prioritású állomásokat futtatja, függetlenül az állomás programbeállításaitól.</w:t>
            </w:r>
          </w:p>
        </w:tc>
        <w:tc>
          <w:tcPr>
            <w:tcW w:w="5914" w:type="dxa"/>
            <w:gridSpan w:val="2"/>
            <w:vMerge/>
            <w:shd w:val="clear" w:color="auto" w:fill="auto"/>
            <w:vAlign w:val="bottom"/>
          </w:tcPr>
          <w:p w14:paraId="5B99D4BF" w14:textId="77777777" w:rsidR="00B71525" w:rsidRPr="00D71C31" w:rsidRDefault="00B71525" w:rsidP="00553310">
            <w:pPr>
              <w:suppressAutoHyphens/>
              <w:rPr>
                <w:color w:val="000000" w:themeColor="text1"/>
                <w:lang w:val="hu"/>
              </w:rPr>
            </w:pPr>
          </w:p>
        </w:tc>
      </w:tr>
      <w:tr w:rsidR="00553310" w:rsidRPr="00EB3B3A" w14:paraId="76FCF27C" w14:textId="77777777" w:rsidTr="00F83EA2">
        <w:trPr>
          <w:trHeight w:val="276"/>
        </w:trPr>
        <w:tc>
          <w:tcPr>
            <w:tcW w:w="6350" w:type="dxa"/>
            <w:gridSpan w:val="2"/>
            <w:vMerge/>
            <w:shd w:val="clear" w:color="auto" w:fill="auto"/>
            <w:vAlign w:val="bottom"/>
          </w:tcPr>
          <w:p w14:paraId="4F1975AF" w14:textId="77777777" w:rsidR="00B71525" w:rsidRPr="00D71C31" w:rsidRDefault="00B71525" w:rsidP="00553310">
            <w:pPr>
              <w:suppressAutoHyphens/>
              <w:rPr>
                <w:color w:val="000000" w:themeColor="text1"/>
                <w:lang w:val="hu"/>
              </w:rPr>
            </w:pPr>
          </w:p>
        </w:tc>
        <w:tc>
          <w:tcPr>
            <w:tcW w:w="5914" w:type="dxa"/>
            <w:gridSpan w:val="2"/>
            <w:vMerge w:val="restart"/>
            <w:shd w:val="clear" w:color="auto" w:fill="auto"/>
          </w:tcPr>
          <w:p w14:paraId="1EC497B6" w14:textId="77777777" w:rsidR="00B71525" w:rsidRPr="00EB3B3A" w:rsidRDefault="00B71525" w:rsidP="00F83EA2">
            <w:pPr>
              <w:pStyle w:val="RCBigNumbPict"/>
              <w:spacing w:after="240"/>
            </w:pPr>
            <w:r w:rsidRPr="00EB3B3A">
              <w:rPr>
                <w:noProof/>
                <w:lang w:val="hu"/>
              </w:rPr>
              <w:drawing>
                <wp:inline distT="0" distB="0" distL="0" distR="0" wp14:anchorId="38D9F5DA" wp14:editId="25DA1603">
                  <wp:extent cx="1810545" cy="1252533"/>
                  <wp:effectExtent l="0" t="0" r="0" b="508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928" t="4301" r="51893" b="4988"/>
                          <a:stretch/>
                        </pic:blipFill>
                        <pic:spPr bwMode="auto">
                          <a:xfrm>
                            <a:off x="0" y="0"/>
                            <a:ext cx="1810978" cy="12528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603D1CE9" w14:textId="77777777" w:rsidTr="0031550E">
        <w:trPr>
          <w:trHeight w:val="23"/>
        </w:trPr>
        <w:tc>
          <w:tcPr>
            <w:tcW w:w="462" w:type="dxa"/>
            <w:shd w:val="clear" w:color="auto" w:fill="auto"/>
          </w:tcPr>
          <w:p w14:paraId="60EF894A" w14:textId="3E06F950" w:rsidR="00B71525" w:rsidRPr="00EB3B3A" w:rsidRDefault="001E7F40" w:rsidP="000E245F">
            <w:pPr>
              <w:pStyle w:val="LClilpict"/>
              <w:rPr>
                <w:noProof w:val="0"/>
              </w:rPr>
            </w:pPr>
            <w:r w:rsidRPr="00EB3B3A">
              <w:rPr>
                <w:lang w:val="hu"/>
              </w:rPr>
              <w:drawing>
                <wp:inline distT="0" distB="0" distL="0" distR="0" wp14:anchorId="2C9737F9" wp14:editId="404B10FE">
                  <wp:extent cx="250974" cy="250419"/>
                  <wp:effectExtent l="0" t="0" r="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88" w:type="dxa"/>
            <w:shd w:val="clear" w:color="auto" w:fill="auto"/>
          </w:tcPr>
          <w:p w14:paraId="6072BAAA" w14:textId="77E439EA" w:rsidR="00B71525" w:rsidRPr="00EB3B3A" w:rsidRDefault="00B71525" w:rsidP="0031550E">
            <w:pPr>
              <w:pStyle w:val="LCNOTES"/>
            </w:pPr>
            <w:r w:rsidRPr="00EB3B3A">
              <w:rPr>
                <w:b/>
                <w:bCs/>
                <w:lang w:val="hu"/>
              </w:rPr>
              <w:t>MEGJEGYZÉS:</w:t>
            </w:r>
            <w:r w:rsidRPr="00EB3B3A">
              <w:rPr>
                <w:lang w:val="hu"/>
              </w:rPr>
              <w:t xml:space="preserve"> A nem öntözőállomások, például a szökőkutak és a tájvilágítás prioritást kapnak, hogy az időjárási körülményektől függetlenül mindig működjenek.</w:t>
            </w:r>
          </w:p>
        </w:tc>
        <w:tc>
          <w:tcPr>
            <w:tcW w:w="5914" w:type="dxa"/>
            <w:gridSpan w:val="2"/>
            <w:vMerge/>
            <w:shd w:val="clear" w:color="auto" w:fill="auto"/>
          </w:tcPr>
          <w:p w14:paraId="2C700358" w14:textId="77777777" w:rsidR="00B71525" w:rsidRPr="00EB3B3A" w:rsidRDefault="00B71525" w:rsidP="00553310">
            <w:pPr>
              <w:suppressAutoHyphens/>
              <w:rPr>
                <w:color w:val="000000" w:themeColor="text1"/>
              </w:rPr>
            </w:pPr>
          </w:p>
        </w:tc>
      </w:tr>
      <w:tr w:rsidR="00A254FA" w:rsidRPr="00EB3B3A" w14:paraId="5B23A181" w14:textId="77777777" w:rsidTr="00F83EA2">
        <w:trPr>
          <w:trHeight w:val="23"/>
        </w:trPr>
        <w:tc>
          <w:tcPr>
            <w:tcW w:w="6350" w:type="dxa"/>
            <w:gridSpan w:val="2"/>
            <w:vMerge w:val="restart"/>
            <w:shd w:val="clear" w:color="auto" w:fill="auto"/>
          </w:tcPr>
          <w:p w14:paraId="01E250B3" w14:textId="7E32C2BE" w:rsidR="00A254FA" w:rsidRPr="00EB3B3A" w:rsidRDefault="00A254FA" w:rsidP="00A254FA">
            <w:pPr>
              <w:pStyle w:val="N06"/>
              <w:spacing w:before="120" w:after="120"/>
            </w:pPr>
            <w:r w:rsidRPr="00EB3B3A">
              <w:rPr>
                <w:lang w:val="hu"/>
              </w:rPr>
              <w:t>A FloZone hozzárendelés képernyő lehetővé teszi az állomások FloZone-okhoz való hozzárendelését, ha a FloWatch vagy a</w:t>
            </w:r>
            <w:r w:rsidR="000B5286">
              <w:rPr>
                <w:lang w:val="hu"/>
              </w:rPr>
              <w:t> </w:t>
            </w:r>
            <w:r w:rsidRPr="00EB3B3A">
              <w:rPr>
                <w:lang w:val="hu"/>
              </w:rPr>
              <w:t>FloManager funkciókat használja. Nyomja meg a + és - gombokat a rendelkezésre álló FloZones megtekintéséhez, vagy</w:t>
            </w:r>
            <w:r w:rsidR="000B5286">
              <w:rPr>
                <w:lang w:val="hu"/>
              </w:rPr>
              <w:t> </w:t>
            </w:r>
            <w:r w:rsidRPr="00EB3B3A">
              <w:rPr>
                <w:lang w:val="hu"/>
              </w:rPr>
              <w:t>ha nem használ FloZones-t, válassza a nullát; majd nyomja meg a Next (Tovább) gombot.</w:t>
            </w:r>
          </w:p>
          <w:p w14:paraId="238AFD99" w14:textId="623E93E1" w:rsidR="00A254FA" w:rsidRPr="00EB3B3A" w:rsidRDefault="00A254FA" w:rsidP="00A254FA">
            <w:pPr>
              <w:pStyle w:val="LCBigNumbPict"/>
              <w:spacing w:after="240"/>
              <w:rPr>
                <w:noProof w:val="0"/>
              </w:rPr>
            </w:pPr>
            <w:r w:rsidRPr="00EB3B3A">
              <w:rPr>
                <w:lang w:val="hu"/>
              </w:rPr>
              <w:drawing>
                <wp:inline distT="0" distB="0" distL="0" distR="0" wp14:anchorId="15BC0911" wp14:editId="69B491FD">
                  <wp:extent cx="3709670" cy="1258321"/>
                  <wp:effectExtent l="0" t="0" r="508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319" t="2528" r="5702" b="8177"/>
                          <a:stretch/>
                        </pic:blipFill>
                        <pic:spPr bwMode="auto">
                          <a:xfrm>
                            <a:off x="0" y="0"/>
                            <a:ext cx="3711001" cy="12587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 w:type="dxa"/>
            <w:shd w:val="clear" w:color="auto" w:fill="auto"/>
          </w:tcPr>
          <w:p w14:paraId="262FA017" w14:textId="09A18259" w:rsidR="00A254FA" w:rsidRPr="00EB3B3A" w:rsidRDefault="00A254FA" w:rsidP="008905C2">
            <w:pPr>
              <w:pStyle w:val="RClilpict"/>
              <w:rPr>
                <w:noProof w:val="0"/>
              </w:rPr>
            </w:pPr>
            <w:r w:rsidRPr="00EB3B3A">
              <w:rPr>
                <w:lang w:val="hu"/>
              </w:rPr>
              <w:drawing>
                <wp:inline distT="0" distB="0" distL="0" distR="0" wp14:anchorId="1412465C" wp14:editId="1C21E97A">
                  <wp:extent cx="250974" cy="250419"/>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4" w:type="dxa"/>
            <w:shd w:val="clear" w:color="auto" w:fill="auto"/>
          </w:tcPr>
          <w:p w14:paraId="0C1D4D1A" w14:textId="29000BCD" w:rsidR="00A254FA" w:rsidRPr="00EB3B3A" w:rsidRDefault="00A254FA" w:rsidP="00566A0A">
            <w:pPr>
              <w:pStyle w:val="RCNOTES"/>
            </w:pPr>
            <w:r w:rsidRPr="00EB3B3A">
              <w:rPr>
                <w:b/>
                <w:bCs/>
                <w:lang w:val="hu"/>
              </w:rPr>
              <w:t>MEGJEGYZÉS:</w:t>
            </w:r>
            <w:r w:rsidRPr="00EB3B3A">
              <w:rPr>
                <w:lang w:val="hu"/>
              </w:rPr>
              <w:t xml:space="preserve"> A vezérlő előlapján található Weather Sensors (Időjárás-érzékelők) kapcsoló segítségével az összes időjárás-érzékelő, mind a dekóder alapú, mind a helyi érzékelők bekapcsolhatók (aktív) vagy kikapcsolhatók (áthidalva). További részletekért lásd az időjárás-érzékelők beállítása című részt.</w:t>
            </w:r>
          </w:p>
        </w:tc>
      </w:tr>
      <w:tr w:rsidR="00A254FA" w:rsidRPr="00EB3B3A" w14:paraId="0E436C97" w14:textId="77777777" w:rsidTr="00F83EA2">
        <w:trPr>
          <w:trHeight w:val="350"/>
        </w:trPr>
        <w:tc>
          <w:tcPr>
            <w:tcW w:w="6350" w:type="dxa"/>
            <w:gridSpan w:val="2"/>
            <w:vMerge/>
            <w:shd w:val="clear" w:color="auto" w:fill="auto"/>
          </w:tcPr>
          <w:p w14:paraId="00F7C183" w14:textId="538073AB" w:rsidR="00A254FA" w:rsidRPr="00EB3B3A" w:rsidRDefault="00A254FA" w:rsidP="00653DF6">
            <w:pPr>
              <w:pStyle w:val="LCBigNumbPict"/>
              <w:rPr>
                <w:noProof w:val="0"/>
              </w:rPr>
            </w:pPr>
          </w:p>
        </w:tc>
        <w:tc>
          <w:tcPr>
            <w:tcW w:w="470" w:type="dxa"/>
            <w:vMerge w:val="restart"/>
            <w:shd w:val="clear" w:color="auto" w:fill="auto"/>
          </w:tcPr>
          <w:p w14:paraId="3BC7646E" w14:textId="77777777" w:rsidR="00A254FA" w:rsidRPr="00EB3B3A" w:rsidRDefault="00A254FA" w:rsidP="008905C2">
            <w:pPr>
              <w:pStyle w:val="RClilpict"/>
              <w:rPr>
                <w:noProof w:val="0"/>
              </w:rPr>
            </w:pPr>
            <w:r w:rsidRPr="00EB3B3A">
              <w:rPr>
                <w:lang w:val="hu"/>
              </w:rPr>
              <w:drawing>
                <wp:inline distT="0" distB="0" distL="0" distR="0" wp14:anchorId="4B96880F" wp14:editId="7EC666A2">
                  <wp:extent cx="250825" cy="245110"/>
                  <wp:effectExtent l="0" t="0" r="0"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4217" t="2904" r="3339" b="84760"/>
                          <a:stretch/>
                        </pic:blipFill>
                        <pic:spPr bwMode="auto">
                          <a:xfrm>
                            <a:off x="0" y="0"/>
                            <a:ext cx="251284" cy="2455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4" w:type="dxa"/>
            <w:vMerge w:val="restart"/>
            <w:shd w:val="clear" w:color="auto" w:fill="auto"/>
          </w:tcPr>
          <w:p w14:paraId="6B649F62" w14:textId="3BB871FA" w:rsidR="00A254FA" w:rsidRPr="00EB3B3A" w:rsidRDefault="00A254FA" w:rsidP="00566A0A">
            <w:pPr>
              <w:pStyle w:val="RCNOTES"/>
            </w:pPr>
            <w:r w:rsidRPr="00EB3B3A">
              <w:rPr>
                <w:lang w:val="hu"/>
              </w:rPr>
              <w:t>Ismételje meg ezt a folyamatot további állomások beállításához.</w:t>
            </w:r>
          </w:p>
        </w:tc>
      </w:tr>
      <w:tr w:rsidR="00B71525" w:rsidRPr="00EB3B3A" w14:paraId="76F8D47A" w14:textId="77777777" w:rsidTr="0031550E">
        <w:trPr>
          <w:trHeight w:val="23"/>
        </w:trPr>
        <w:tc>
          <w:tcPr>
            <w:tcW w:w="462" w:type="dxa"/>
            <w:shd w:val="clear" w:color="auto" w:fill="auto"/>
          </w:tcPr>
          <w:p w14:paraId="4BA9853E" w14:textId="1F57A276" w:rsidR="00B71525" w:rsidRPr="00EB3B3A" w:rsidRDefault="001E7F40" w:rsidP="000E245F">
            <w:pPr>
              <w:pStyle w:val="LClilpict"/>
              <w:rPr>
                <w:noProof w:val="0"/>
              </w:rPr>
            </w:pPr>
            <w:r w:rsidRPr="00EB3B3A">
              <w:rPr>
                <w:lang w:val="hu"/>
              </w:rPr>
              <w:drawing>
                <wp:inline distT="0" distB="0" distL="0" distR="0" wp14:anchorId="00005CB7" wp14:editId="28F195C6">
                  <wp:extent cx="250974" cy="250419"/>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88" w:type="dxa"/>
            <w:shd w:val="clear" w:color="auto" w:fill="auto"/>
            <w:vAlign w:val="center"/>
          </w:tcPr>
          <w:p w14:paraId="416971B1" w14:textId="192EE926" w:rsidR="00B71525" w:rsidRPr="00EB3B3A" w:rsidRDefault="00B71525" w:rsidP="00566A0A">
            <w:pPr>
              <w:pStyle w:val="LCNOTES"/>
            </w:pPr>
            <w:r w:rsidRPr="00EB3B3A">
              <w:rPr>
                <w:b/>
                <w:bCs/>
                <w:lang w:val="hu"/>
              </w:rPr>
              <w:t>MEGJEGYZÉS:</w:t>
            </w:r>
            <w:r w:rsidRPr="00EB3B3A">
              <w:rPr>
                <w:lang w:val="hu"/>
              </w:rPr>
              <w:t xml:space="preserve"> Ha már beállította az MV-ket és a FloZone-okat, a képernyő alsó részén megjelennek az aktuálisan kiválasztott FloZone MV-kijelölései.</w:t>
            </w:r>
          </w:p>
        </w:tc>
        <w:tc>
          <w:tcPr>
            <w:tcW w:w="470" w:type="dxa"/>
            <w:vMerge/>
            <w:shd w:val="clear" w:color="auto" w:fill="auto"/>
          </w:tcPr>
          <w:p w14:paraId="053B68CC" w14:textId="77777777" w:rsidR="00B71525" w:rsidRPr="00EB3B3A" w:rsidRDefault="00B71525" w:rsidP="00553310">
            <w:pPr>
              <w:suppressAutoHyphens/>
              <w:rPr>
                <w:color w:val="000000" w:themeColor="text1"/>
              </w:rPr>
            </w:pPr>
          </w:p>
        </w:tc>
        <w:tc>
          <w:tcPr>
            <w:tcW w:w="5444" w:type="dxa"/>
            <w:vMerge/>
            <w:shd w:val="clear" w:color="auto" w:fill="auto"/>
          </w:tcPr>
          <w:p w14:paraId="53301740" w14:textId="77777777" w:rsidR="00B71525" w:rsidRPr="00EB3B3A" w:rsidRDefault="00B71525" w:rsidP="00553310">
            <w:pPr>
              <w:suppressAutoHyphens/>
              <w:rPr>
                <w:color w:val="000000" w:themeColor="text1"/>
              </w:rPr>
            </w:pPr>
          </w:p>
        </w:tc>
      </w:tr>
    </w:tbl>
    <w:p w14:paraId="64D119D6"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76"/>
        <w:gridCol w:w="5893"/>
        <w:gridCol w:w="448"/>
        <w:gridCol w:w="5447"/>
      </w:tblGrid>
      <w:tr w:rsidR="00553310" w:rsidRPr="00FF231A" w14:paraId="0886706E" w14:textId="77777777" w:rsidTr="009D5ECC">
        <w:trPr>
          <w:trHeight w:val="23"/>
        </w:trPr>
        <w:tc>
          <w:tcPr>
            <w:tcW w:w="6369" w:type="dxa"/>
            <w:gridSpan w:val="2"/>
            <w:vMerge w:val="restart"/>
            <w:shd w:val="clear" w:color="auto" w:fill="auto"/>
          </w:tcPr>
          <w:p w14:paraId="44D90680" w14:textId="77777777" w:rsidR="00B71525" w:rsidRPr="00EB3B3A" w:rsidRDefault="00B71525" w:rsidP="00511FC6">
            <w:pPr>
              <w:pStyle w:val="Heading3"/>
              <w:spacing w:after="20" w:line="216" w:lineRule="auto"/>
            </w:pPr>
            <w:bookmarkStart w:id="52" w:name="_Toc71721049"/>
            <w:r w:rsidRPr="00EB3B3A">
              <w:rPr>
                <w:bCs/>
                <w:lang w:val="hu"/>
              </w:rPr>
              <w:t>Áramlásérzékelők beállítása</w:t>
            </w:r>
            <w:bookmarkEnd w:id="52"/>
          </w:p>
          <w:p w14:paraId="54DB3B95" w14:textId="213E57B9" w:rsidR="00B71525" w:rsidRPr="00511FC6" w:rsidRDefault="00B71525" w:rsidP="00511FC6">
            <w:pPr>
              <w:pStyle w:val="LCMainTextBI"/>
              <w:spacing w:line="216" w:lineRule="auto"/>
            </w:pPr>
            <w:r w:rsidRPr="00511FC6">
              <w:rPr>
                <w:lang w:val="hu"/>
              </w:rPr>
              <w:t>Az áramlásérzékelő beállítása varázsló megmondja az ESP-LXD vezérlőnek, hogy az öntözőrendszer milyen áramlásérzékelőket használ.</w:t>
            </w:r>
          </w:p>
          <w:p w14:paraId="7989B039" w14:textId="3BBEA8A7" w:rsidR="00B71525" w:rsidRPr="00D71C31" w:rsidRDefault="00B71525" w:rsidP="00511FC6">
            <w:pPr>
              <w:pStyle w:val="LCMainText"/>
              <w:spacing w:before="20" w:after="60" w:line="216" w:lineRule="auto"/>
              <w:jc w:val="left"/>
              <w:rPr>
                <w:lang w:val="hu"/>
              </w:rPr>
            </w:pPr>
            <w:r w:rsidRPr="00EB3B3A">
              <w:rPr>
                <w:lang w:val="hu"/>
              </w:rPr>
              <w:t>Az ESP-LXD vezérlőhöz nem szükségesek az áramlásérzékelők, de</w:t>
            </w:r>
            <w:r w:rsidR="00961322">
              <w:rPr>
                <w:lang w:val="hu"/>
              </w:rPr>
              <w:t> </w:t>
            </w:r>
            <w:r w:rsidRPr="00EB3B3A">
              <w:rPr>
                <w:lang w:val="hu"/>
              </w:rPr>
              <w:t>a funkciókat növelik, mivel figyelmeztetik Önt a rendellenesen magas vagy alacsony áramlási sebességre, és akár le is állíthatják az érintett MV-ket vagy állomásokat, ha az áramlási sebesség meghaladja a beállított küszöbértékeket. Az ESP-LXD akár öt áramlásérzékelőt is támogathat.</w:t>
            </w:r>
          </w:p>
          <w:p w14:paraId="323A6688" w14:textId="77777777" w:rsidR="00B71525" w:rsidRPr="00D71C31" w:rsidRDefault="00B71525" w:rsidP="00511FC6">
            <w:pPr>
              <w:pStyle w:val="Heading4"/>
              <w:spacing w:after="60" w:line="216" w:lineRule="auto"/>
              <w:rPr>
                <w:lang w:val="hu"/>
              </w:rPr>
            </w:pPr>
            <w:bookmarkStart w:id="53" w:name="_Toc71721050"/>
            <w:r w:rsidRPr="00EB3B3A">
              <w:rPr>
                <w:bCs/>
                <w:iCs w:val="0"/>
                <w:lang w:val="hu"/>
              </w:rPr>
              <w:t>Rain Bird áramlásérzékelő beállítása</w:t>
            </w:r>
            <w:bookmarkEnd w:id="53"/>
          </w:p>
        </w:tc>
        <w:tc>
          <w:tcPr>
            <w:tcW w:w="5895" w:type="dxa"/>
            <w:gridSpan w:val="2"/>
            <w:shd w:val="clear" w:color="auto" w:fill="auto"/>
          </w:tcPr>
          <w:p w14:paraId="057C3192" w14:textId="096961C7" w:rsidR="00B71525" w:rsidRPr="00511FC6" w:rsidRDefault="00B71525" w:rsidP="00511FC6">
            <w:pPr>
              <w:pStyle w:val="N03RC"/>
              <w:spacing w:after="60" w:line="216" w:lineRule="auto"/>
              <w:rPr>
                <w:spacing w:val="-2"/>
              </w:rPr>
            </w:pPr>
            <w:r w:rsidRPr="00511FC6">
              <w:rPr>
                <w:spacing w:val="-2"/>
                <w:lang w:val="hu"/>
              </w:rPr>
              <w:t>Nyomja meg a + és - gombokat a dekóder címének megadásához, a Tovább és a Vissza gombokkal navigáljon a számbeállítási mezők között; majd nyomja meg a Tovább gombot.</w:t>
            </w:r>
          </w:p>
        </w:tc>
      </w:tr>
      <w:tr w:rsidR="00553310" w:rsidRPr="00EB3B3A" w14:paraId="20CD71E5" w14:textId="77777777" w:rsidTr="009D5ECC">
        <w:trPr>
          <w:trHeight w:val="23"/>
        </w:trPr>
        <w:tc>
          <w:tcPr>
            <w:tcW w:w="6369" w:type="dxa"/>
            <w:gridSpan w:val="2"/>
            <w:vMerge/>
            <w:shd w:val="clear" w:color="auto" w:fill="auto"/>
            <w:vAlign w:val="bottom"/>
          </w:tcPr>
          <w:p w14:paraId="2893DCE4" w14:textId="77777777" w:rsidR="00B71525" w:rsidRPr="00D71C31" w:rsidRDefault="00B71525" w:rsidP="00511FC6">
            <w:pPr>
              <w:suppressAutoHyphens/>
              <w:spacing w:line="216" w:lineRule="auto"/>
              <w:rPr>
                <w:color w:val="000000" w:themeColor="text1"/>
                <w:lang w:val="hu"/>
              </w:rPr>
            </w:pPr>
          </w:p>
        </w:tc>
        <w:tc>
          <w:tcPr>
            <w:tcW w:w="448" w:type="dxa"/>
            <w:shd w:val="clear" w:color="auto" w:fill="auto"/>
          </w:tcPr>
          <w:p w14:paraId="4B8DE1C2" w14:textId="1BFE90EF" w:rsidR="00B71525" w:rsidRPr="00EB3B3A" w:rsidRDefault="001E7F40" w:rsidP="00511FC6">
            <w:pPr>
              <w:pStyle w:val="RClilpict"/>
              <w:spacing w:line="216" w:lineRule="auto"/>
              <w:rPr>
                <w:noProof w:val="0"/>
              </w:rPr>
            </w:pPr>
            <w:r w:rsidRPr="00EB3B3A">
              <w:rPr>
                <w:lang w:val="hu"/>
              </w:rPr>
              <w:drawing>
                <wp:inline distT="0" distB="0" distL="0" distR="0" wp14:anchorId="100AECF4" wp14:editId="0E31151A">
                  <wp:extent cx="250974" cy="250419"/>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7" w:type="dxa"/>
            <w:shd w:val="clear" w:color="auto" w:fill="auto"/>
            <w:vAlign w:val="center"/>
          </w:tcPr>
          <w:p w14:paraId="1D1A9B88" w14:textId="6D04B266" w:rsidR="00B71525" w:rsidRPr="00EB3B3A" w:rsidRDefault="00B71525" w:rsidP="00511FC6">
            <w:pPr>
              <w:pStyle w:val="RCNOTES"/>
              <w:spacing w:after="60" w:line="216" w:lineRule="auto"/>
            </w:pPr>
            <w:r w:rsidRPr="00EB3B3A">
              <w:rPr>
                <w:b/>
                <w:bCs/>
                <w:lang w:val="hu"/>
              </w:rPr>
              <w:t>MEGJEGYZÉS:</w:t>
            </w:r>
            <w:r w:rsidRPr="00EB3B3A">
              <w:rPr>
                <w:lang w:val="hu"/>
              </w:rPr>
              <w:t xml:space="preserve"> Riasztás jelenik meg, ha egynél több áramlásérzékelőhöz duplikált érzékelődekóder-címet ad meg. További részletekért lásd A. szakasz, Riasztási feltételek.</w:t>
            </w:r>
          </w:p>
        </w:tc>
      </w:tr>
      <w:tr w:rsidR="006D0705" w:rsidRPr="00EB3B3A" w14:paraId="443D54EE" w14:textId="77777777" w:rsidTr="006D0705">
        <w:trPr>
          <w:trHeight w:val="276"/>
        </w:trPr>
        <w:tc>
          <w:tcPr>
            <w:tcW w:w="6369" w:type="dxa"/>
            <w:gridSpan w:val="2"/>
            <w:vMerge/>
            <w:shd w:val="clear" w:color="auto" w:fill="auto"/>
            <w:vAlign w:val="bottom"/>
          </w:tcPr>
          <w:p w14:paraId="04972E98" w14:textId="77777777" w:rsidR="006D0705" w:rsidRPr="00EB3B3A" w:rsidRDefault="006D0705" w:rsidP="00511FC6">
            <w:pPr>
              <w:suppressAutoHyphens/>
              <w:spacing w:line="216" w:lineRule="auto"/>
              <w:rPr>
                <w:color w:val="000000" w:themeColor="text1"/>
              </w:rPr>
            </w:pPr>
          </w:p>
        </w:tc>
        <w:tc>
          <w:tcPr>
            <w:tcW w:w="5895" w:type="dxa"/>
            <w:gridSpan w:val="2"/>
            <w:vMerge w:val="restart"/>
            <w:shd w:val="clear" w:color="auto" w:fill="auto"/>
          </w:tcPr>
          <w:p w14:paraId="7B8CEE68" w14:textId="54C80BBE" w:rsidR="006D0705" w:rsidRPr="00EB3B3A" w:rsidRDefault="006D0705" w:rsidP="00511FC6">
            <w:pPr>
              <w:pStyle w:val="N04RC"/>
              <w:spacing w:before="60" w:after="60" w:line="216" w:lineRule="auto"/>
            </w:pPr>
            <w:r w:rsidRPr="00EB3B3A">
              <w:rPr>
                <w:lang w:val="hu"/>
              </w:rPr>
              <w:t>Nyomja meg a + és - gombokat az Ön által használt Rain Bird áramlásérzékelő modell kiválasztásához.</w:t>
            </w:r>
          </w:p>
          <w:p w14:paraId="68A2FEDE" w14:textId="77777777" w:rsidR="006D0705" w:rsidRPr="00EB3B3A" w:rsidRDefault="006D0705" w:rsidP="00511FC6">
            <w:pPr>
              <w:pStyle w:val="RCBigNumbPict"/>
              <w:spacing w:before="120" w:after="240" w:line="216" w:lineRule="auto"/>
              <w:jc w:val="both"/>
            </w:pPr>
            <w:r w:rsidRPr="00EB3B3A">
              <w:rPr>
                <w:noProof/>
                <w:lang w:val="hu"/>
              </w:rPr>
              <w:drawing>
                <wp:inline distT="0" distB="0" distL="0" distR="0" wp14:anchorId="3242840A" wp14:editId="3CD041DC">
                  <wp:extent cx="3650776" cy="1238851"/>
                  <wp:effectExtent l="0" t="0" r="698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043" t="3741" r="2580" b="2321"/>
                          <a:stretch/>
                        </pic:blipFill>
                        <pic:spPr bwMode="auto">
                          <a:xfrm>
                            <a:off x="0" y="0"/>
                            <a:ext cx="3662083" cy="1242688"/>
                          </a:xfrm>
                          <a:prstGeom prst="rect">
                            <a:avLst/>
                          </a:prstGeom>
                          <a:noFill/>
                          <a:ln>
                            <a:noFill/>
                          </a:ln>
                          <a:extLst>
                            <a:ext uri="{53640926-AAD7-44D8-BBD7-CCE9431645EC}">
                              <a14:shadowObscured xmlns:a14="http://schemas.microsoft.com/office/drawing/2010/main"/>
                            </a:ext>
                          </a:extLst>
                        </pic:spPr>
                      </pic:pic>
                    </a:graphicData>
                  </a:graphic>
                </wp:inline>
              </w:drawing>
            </w:r>
          </w:p>
          <w:p w14:paraId="50188ADA" w14:textId="5E69FC2B" w:rsidR="006D0705" w:rsidRPr="00EB3B3A" w:rsidRDefault="006D0705" w:rsidP="00511FC6">
            <w:pPr>
              <w:pStyle w:val="N05RC"/>
              <w:spacing w:before="60" w:after="60" w:line="216" w:lineRule="auto"/>
            </w:pPr>
            <w:r w:rsidRPr="00EB3B3A">
              <w:rPr>
                <w:lang w:val="hu"/>
              </w:rPr>
              <w:t>Nyomja meg a + és - gombokat az áramlásérzékelőhöz rendelni kívánt MV megadásához. Az egyes kijelölt FloZone-ok az MV</w:t>
            </w:r>
            <w:r w:rsidR="00851B0F">
              <w:rPr>
                <w:lang w:val="hu"/>
              </w:rPr>
              <w:noBreakHyphen/>
            </w:r>
            <w:r w:rsidRPr="00EB3B3A">
              <w:rPr>
                <w:lang w:val="hu"/>
              </w:rPr>
              <w:t>mező alatt jelennek meg.</w:t>
            </w:r>
          </w:p>
          <w:p w14:paraId="36E32CE0" w14:textId="58939EDE" w:rsidR="006D0705" w:rsidRPr="00EB3B3A" w:rsidRDefault="006D0705" w:rsidP="00511FC6">
            <w:pPr>
              <w:pStyle w:val="RCBigNumbPict"/>
              <w:spacing w:before="120" w:after="240" w:line="216" w:lineRule="auto"/>
              <w:jc w:val="both"/>
            </w:pPr>
            <w:r w:rsidRPr="00EB3B3A">
              <w:rPr>
                <w:noProof/>
                <w:lang w:val="hu"/>
              </w:rPr>
              <w:drawing>
                <wp:inline distT="0" distB="0" distL="0" distR="0" wp14:anchorId="1C7B60AD" wp14:editId="443898D3">
                  <wp:extent cx="1807769" cy="1255395"/>
                  <wp:effectExtent l="0" t="0" r="2540"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652" t="2246" r="52462" b="4232"/>
                          <a:stretch/>
                        </pic:blipFill>
                        <pic:spPr bwMode="auto">
                          <a:xfrm>
                            <a:off x="0" y="0"/>
                            <a:ext cx="1808691" cy="12560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0705" w:rsidRPr="00EB3B3A" w14:paraId="64124D6F" w14:textId="77777777" w:rsidTr="009D5ECC">
        <w:trPr>
          <w:trHeight w:val="23"/>
        </w:trPr>
        <w:tc>
          <w:tcPr>
            <w:tcW w:w="476" w:type="dxa"/>
            <w:shd w:val="clear" w:color="auto" w:fill="auto"/>
          </w:tcPr>
          <w:p w14:paraId="7FF01A34" w14:textId="77777777" w:rsidR="006D0705" w:rsidRPr="00EB3B3A" w:rsidRDefault="006D0705" w:rsidP="00511FC6">
            <w:pPr>
              <w:pStyle w:val="LClilpict"/>
              <w:spacing w:line="216" w:lineRule="auto"/>
              <w:rPr>
                <w:noProof w:val="0"/>
              </w:rPr>
            </w:pPr>
            <w:r w:rsidRPr="00EB3B3A">
              <w:rPr>
                <w:lang w:val="hu"/>
              </w:rPr>
              <w:drawing>
                <wp:inline distT="0" distB="0" distL="0" distR="0" wp14:anchorId="010D8490" wp14:editId="5C1B4EC8">
                  <wp:extent cx="246652" cy="252426"/>
                  <wp:effectExtent l="0" t="0" r="127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8429" t="4841" r="4895" b="114"/>
                          <a:stretch/>
                        </pic:blipFill>
                        <pic:spPr bwMode="auto">
                          <a:xfrm>
                            <a:off x="0" y="0"/>
                            <a:ext cx="247683" cy="2534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3" w:type="dxa"/>
            <w:shd w:val="clear" w:color="auto" w:fill="auto"/>
            <w:vAlign w:val="center"/>
          </w:tcPr>
          <w:p w14:paraId="392A44BD" w14:textId="6FDC99FC" w:rsidR="006D0705" w:rsidRPr="00EB3B3A" w:rsidRDefault="006D0705" w:rsidP="00511FC6">
            <w:pPr>
              <w:pStyle w:val="LCNOTES"/>
              <w:spacing w:before="20" w:after="60" w:line="216" w:lineRule="auto"/>
            </w:pPr>
            <w:r w:rsidRPr="00EB3B3A">
              <w:rPr>
                <w:lang w:val="hu"/>
              </w:rPr>
              <w:t>Fordítsa a vezérlőtárcsát a Setup Wizards (Beállítási varázslók) állásba.</w:t>
            </w:r>
          </w:p>
        </w:tc>
        <w:tc>
          <w:tcPr>
            <w:tcW w:w="5895" w:type="dxa"/>
            <w:gridSpan w:val="2"/>
            <w:vMerge/>
            <w:shd w:val="clear" w:color="auto" w:fill="auto"/>
          </w:tcPr>
          <w:p w14:paraId="259BC647" w14:textId="45D79C1D" w:rsidR="006D0705" w:rsidRPr="00EB3B3A" w:rsidRDefault="006D0705" w:rsidP="00511FC6">
            <w:pPr>
              <w:pStyle w:val="RCBigNumbPict"/>
              <w:spacing w:line="216" w:lineRule="auto"/>
            </w:pPr>
          </w:p>
        </w:tc>
      </w:tr>
      <w:tr w:rsidR="006D0705" w:rsidRPr="00EB3B3A" w14:paraId="4C03A40D" w14:textId="77777777" w:rsidTr="002C0484">
        <w:trPr>
          <w:trHeight w:val="2887"/>
        </w:trPr>
        <w:tc>
          <w:tcPr>
            <w:tcW w:w="6369" w:type="dxa"/>
            <w:gridSpan w:val="2"/>
            <w:tcBorders>
              <w:bottom w:val="nil"/>
            </w:tcBorders>
            <w:shd w:val="clear" w:color="auto" w:fill="auto"/>
          </w:tcPr>
          <w:p w14:paraId="2D318BA5" w14:textId="77777777" w:rsidR="006D0705" w:rsidRPr="00EB3B3A" w:rsidRDefault="006D0705" w:rsidP="00511FC6">
            <w:pPr>
              <w:pStyle w:val="LCBigPict"/>
              <w:spacing w:line="216" w:lineRule="auto"/>
              <w:rPr>
                <w:noProof w:val="0"/>
              </w:rPr>
            </w:pPr>
            <w:r w:rsidRPr="00EB3B3A">
              <w:rPr>
                <w:lang w:val="hu"/>
              </w:rPr>
              <w:drawing>
                <wp:inline distT="0" distB="0" distL="0" distR="0" wp14:anchorId="7CE96101" wp14:editId="259A7139">
                  <wp:extent cx="3362988" cy="1833603"/>
                  <wp:effectExtent l="0" t="0" r="889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0229" r="5352"/>
                          <a:stretch/>
                        </pic:blipFill>
                        <pic:spPr bwMode="auto">
                          <a:xfrm>
                            <a:off x="0" y="0"/>
                            <a:ext cx="3383712" cy="18449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5" w:type="dxa"/>
            <w:gridSpan w:val="2"/>
            <w:vMerge/>
            <w:tcBorders>
              <w:bottom w:val="nil"/>
            </w:tcBorders>
            <w:shd w:val="clear" w:color="auto" w:fill="auto"/>
          </w:tcPr>
          <w:p w14:paraId="60C6F721" w14:textId="77869B63" w:rsidR="006D0705" w:rsidRPr="00EB3B3A" w:rsidRDefault="006D0705" w:rsidP="00511FC6">
            <w:pPr>
              <w:pStyle w:val="RCBigNumbPict"/>
              <w:spacing w:line="216" w:lineRule="auto"/>
              <w:rPr>
                <w:color w:val="000000" w:themeColor="text1"/>
              </w:rPr>
            </w:pPr>
          </w:p>
        </w:tc>
      </w:tr>
      <w:tr w:rsidR="006D0705" w:rsidRPr="00FF231A" w14:paraId="11B73FF8" w14:textId="77777777" w:rsidTr="009D5ECC">
        <w:trPr>
          <w:trHeight w:val="23"/>
        </w:trPr>
        <w:tc>
          <w:tcPr>
            <w:tcW w:w="6369" w:type="dxa"/>
            <w:gridSpan w:val="2"/>
            <w:shd w:val="clear" w:color="auto" w:fill="auto"/>
          </w:tcPr>
          <w:p w14:paraId="64B718CE" w14:textId="4118E13A" w:rsidR="006D0705" w:rsidRPr="00D71C31" w:rsidRDefault="006D0705" w:rsidP="00511FC6">
            <w:pPr>
              <w:pStyle w:val="N01"/>
              <w:spacing w:line="216" w:lineRule="auto"/>
              <w:rPr>
                <w:lang w:val="hu"/>
              </w:rPr>
            </w:pPr>
            <w:r w:rsidRPr="00EB3B3A">
              <w:rPr>
                <w:lang w:val="hu"/>
              </w:rPr>
              <w:t>Megjelenik a Setup Wizards képernyő. Nyomja meg a Lefelé nyíl gombot az Áramlásérzékelők kiválasztásához; majd nyomja meg a Tovább gombot.</w:t>
            </w:r>
          </w:p>
          <w:p w14:paraId="5F3F850E" w14:textId="3C72A889" w:rsidR="006D0705" w:rsidRPr="00EB3B3A" w:rsidRDefault="006D0705" w:rsidP="00511FC6">
            <w:pPr>
              <w:pStyle w:val="N02"/>
              <w:spacing w:before="20" w:after="80" w:line="216" w:lineRule="auto"/>
            </w:pPr>
            <w:r w:rsidRPr="00EB3B3A">
              <w:rPr>
                <w:lang w:val="hu"/>
              </w:rPr>
              <w:t>Megjelenik az áramlásérzékelő beállítása képernyő. Nyomja meg a + és - gombokat a kívánt áramlásérzékelő szám megadásához; majd nyomja meg a Tovább gombot.</w:t>
            </w:r>
          </w:p>
        </w:tc>
        <w:tc>
          <w:tcPr>
            <w:tcW w:w="5895" w:type="dxa"/>
            <w:gridSpan w:val="2"/>
            <w:vMerge/>
            <w:shd w:val="clear" w:color="auto" w:fill="auto"/>
          </w:tcPr>
          <w:p w14:paraId="22E04B58" w14:textId="77777777" w:rsidR="006D0705" w:rsidRPr="00D71C31" w:rsidRDefault="006D0705" w:rsidP="00511FC6">
            <w:pPr>
              <w:suppressAutoHyphens/>
              <w:spacing w:line="216" w:lineRule="auto"/>
              <w:rPr>
                <w:color w:val="000000" w:themeColor="text1"/>
                <w:lang w:val="hu"/>
              </w:rPr>
            </w:pPr>
          </w:p>
        </w:tc>
      </w:tr>
      <w:tr w:rsidR="006D0705" w:rsidRPr="00EB3B3A" w14:paraId="111367B8" w14:textId="77777777" w:rsidTr="009D5ECC">
        <w:trPr>
          <w:trHeight w:val="230"/>
        </w:trPr>
        <w:tc>
          <w:tcPr>
            <w:tcW w:w="6369" w:type="dxa"/>
            <w:gridSpan w:val="2"/>
            <w:vMerge w:val="restart"/>
            <w:shd w:val="clear" w:color="auto" w:fill="auto"/>
          </w:tcPr>
          <w:p w14:paraId="3E1DCE22" w14:textId="77777777" w:rsidR="006D0705" w:rsidRPr="00EB3B3A" w:rsidRDefault="006D0705" w:rsidP="00511FC6">
            <w:pPr>
              <w:pStyle w:val="LCBigNumbPict"/>
              <w:spacing w:line="216" w:lineRule="auto"/>
              <w:rPr>
                <w:noProof w:val="0"/>
              </w:rPr>
            </w:pPr>
            <w:r w:rsidRPr="00EB3B3A">
              <w:rPr>
                <w:lang w:val="hu"/>
              </w:rPr>
              <w:drawing>
                <wp:inline distT="0" distB="0" distL="0" distR="0" wp14:anchorId="7F14AD12" wp14:editId="1075329D">
                  <wp:extent cx="3712210" cy="1256306"/>
                  <wp:effectExtent l="0" t="0" r="2540" b="127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3024" t="2961" r="5892" b="3470"/>
                          <a:stretch/>
                        </pic:blipFill>
                        <pic:spPr bwMode="auto">
                          <a:xfrm>
                            <a:off x="0" y="0"/>
                            <a:ext cx="3713236" cy="12566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5" w:type="dxa"/>
            <w:gridSpan w:val="2"/>
            <w:vMerge/>
            <w:shd w:val="clear" w:color="auto" w:fill="auto"/>
          </w:tcPr>
          <w:p w14:paraId="1879BB4E" w14:textId="77777777" w:rsidR="006D0705" w:rsidRPr="00EB3B3A" w:rsidRDefault="006D0705" w:rsidP="00511FC6">
            <w:pPr>
              <w:suppressAutoHyphens/>
              <w:spacing w:line="216" w:lineRule="auto"/>
              <w:rPr>
                <w:color w:val="000000" w:themeColor="text1"/>
              </w:rPr>
            </w:pPr>
          </w:p>
        </w:tc>
      </w:tr>
      <w:tr w:rsidR="00B71525" w:rsidRPr="00FF231A" w14:paraId="52B75276" w14:textId="77777777" w:rsidTr="009D5ECC">
        <w:trPr>
          <w:trHeight w:val="23"/>
        </w:trPr>
        <w:tc>
          <w:tcPr>
            <w:tcW w:w="6369" w:type="dxa"/>
            <w:gridSpan w:val="2"/>
            <w:vMerge/>
            <w:shd w:val="clear" w:color="auto" w:fill="auto"/>
          </w:tcPr>
          <w:p w14:paraId="307EC327" w14:textId="77777777" w:rsidR="00B71525" w:rsidRPr="00EB3B3A" w:rsidRDefault="00B71525" w:rsidP="00511FC6">
            <w:pPr>
              <w:suppressAutoHyphens/>
              <w:spacing w:line="216" w:lineRule="auto"/>
              <w:rPr>
                <w:color w:val="000000" w:themeColor="text1"/>
              </w:rPr>
            </w:pPr>
          </w:p>
        </w:tc>
        <w:tc>
          <w:tcPr>
            <w:tcW w:w="448" w:type="dxa"/>
            <w:shd w:val="clear" w:color="auto" w:fill="auto"/>
          </w:tcPr>
          <w:p w14:paraId="0A1189AF" w14:textId="77777777" w:rsidR="00B71525" w:rsidRPr="00EB3B3A" w:rsidRDefault="00B71525" w:rsidP="00511FC6">
            <w:pPr>
              <w:pStyle w:val="RClilpict"/>
              <w:spacing w:line="216" w:lineRule="auto"/>
              <w:rPr>
                <w:noProof w:val="0"/>
              </w:rPr>
            </w:pPr>
            <w:r w:rsidRPr="00EB3B3A">
              <w:rPr>
                <w:lang w:val="hu"/>
              </w:rPr>
              <w:drawing>
                <wp:inline distT="0" distB="0" distL="0" distR="0" wp14:anchorId="61B0F02E" wp14:editId="61B89965">
                  <wp:extent cx="241443" cy="263206"/>
                  <wp:effectExtent l="0" t="0" r="6350"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0003" t="9879" r="8117" b="62171"/>
                          <a:stretch/>
                        </pic:blipFill>
                        <pic:spPr bwMode="auto">
                          <a:xfrm>
                            <a:off x="0" y="0"/>
                            <a:ext cx="241769" cy="2635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7" w:type="dxa"/>
            <w:shd w:val="clear" w:color="auto" w:fill="auto"/>
          </w:tcPr>
          <w:p w14:paraId="5DDBC23C" w14:textId="7A8AF51C" w:rsidR="00B71525" w:rsidRPr="00D71C31" w:rsidRDefault="00B71525" w:rsidP="00511FC6">
            <w:pPr>
              <w:pStyle w:val="RCNOTES"/>
              <w:spacing w:after="60" w:line="216" w:lineRule="auto"/>
              <w:rPr>
                <w:lang w:val="hu"/>
              </w:rPr>
            </w:pPr>
            <w:r w:rsidRPr="00EB3B3A">
              <w:rPr>
                <w:lang w:val="hu"/>
              </w:rPr>
              <w:t>Ismételje meg ezt a folyamatot további áramlásérzékelők beállításához. Ügyeljen arra, hogy minden egyes áramlásérzékelőt feljegyezzen a programozási útmutatóban a későbbi hivatkozáshoz.</w:t>
            </w:r>
          </w:p>
        </w:tc>
      </w:tr>
    </w:tbl>
    <w:p w14:paraId="73AC89A6" w14:textId="77777777" w:rsidR="00B71525" w:rsidRPr="00A11425" w:rsidRDefault="00B71525" w:rsidP="00B71525">
      <w:pPr>
        <w:suppressAutoHyphens/>
        <w:rPr>
          <w:color w:val="000000" w:themeColor="text1"/>
          <w:sz w:val="2"/>
          <w:szCs w:val="2"/>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86"/>
        <w:gridCol w:w="469"/>
        <w:gridCol w:w="5461"/>
      </w:tblGrid>
      <w:tr w:rsidR="00553310" w:rsidRPr="00EB3B3A" w14:paraId="0D37FCC0" w14:textId="77777777" w:rsidTr="0084793F">
        <w:trPr>
          <w:trHeight w:val="23"/>
        </w:trPr>
        <w:tc>
          <w:tcPr>
            <w:tcW w:w="6334" w:type="dxa"/>
            <w:gridSpan w:val="2"/>
            <w:shd w:val="clear" w:color="auto" w:fill="auto"/>
            <w:vAlign w:val="bottom"/>
          </w:tcPr>
          <w:p w14:paraId="3D299E04" w14:textId="77777777" w:rsidR="00B71525" w:rsidRPr="00EB3B3A" w:rsidRDefault="00B71525" w:rsidP="0089055F">
            <w:pPr>
              <w:pStyle w:val="Heading4"/>
            </w:pPr>
            <w:bookmarkStart w:id="54" w:name="_Toc71721051"/>
            <w:r w:rsidRPr="00EB3B3A">
              <w:rPr>
                <w:bCs/>
                <w:iCs w:val="0"/>
                <w:lang w:val="hu"/>
              </w:rPr>
              <w:t>Egyedi áramlásérzékelő beállítása</w:t>
            </w:r>
            <w:bookmarkEnd w:id="54"/>
          </w:p>
        </w:tc>
        <w:tc>
          <w:tcPr>
            <w:tcW w:w="5930" w:type="dxa"/>
            <w:gridSpan w:val="2"/>
            <w:vMerge w:val="restart"/>
            <w:shd w:val="clear" w:color="auto" w:fill="auto"/>
          </w:tcPr>
          <w:p w14:paraId="009FCAE9" w14:textId="38413CA0" w:rsidR="00B71525" w:rsidRPr="00EB3B3A" w:rsidRDefault="00B71525" w:rsidP="000275CF">
            <w:pPr>
              <w:pStyle w:val="N03RC"/>
              <w:spacing w:after="120"/>
            </w:pPr>
            <w:r w:rsidRPr="00EB3B3A">
              <w:rPr>
                <w:lang w:val="hu"/>
              </w:rPr>
              <w:t>Nyomja meg a + és - gombokat a dekóder címének megadásához, a Tovább és a Vissza gombokkal navigáljon a számbeállítási mezők között; majd nyomja meg a Tovább gombot.</w:t>
            </w:r>
          </w:p>
        </w:tc>
      </w:tr>
      <w:tr w:rsidR="00553310" w:rsidRPr="00EB3B3A" w14:paraId="636A13AE" w14:textId="77777777" w:rsidTr="000275CF">
        <w:trPr>
          <w:trHeight w:val="23"/>
        </w:trPr>
        <w:tc>
          <w:tcPr>
            <w:tcW w:w="448" w:type="dxa"/>
            <w:shd w:val="clear" w:color="auto" w:fill="auto"/>
          </w:tcPr>
          <w:p w14:paraId="37E81CC1" w14:textId="77777777" w:rsidR="00B71525" w:rsidRPr="00EB3B3A" w:rsidRDefault="00B71525" w:rsidP="000E245F">
            <w:pPr>
              <w:pStyle w:val="LClilpict"/>
              <w:rPr>
                <w:noProof w:val="0"/>
              </w:rPr>
            </w:pPr>
            <w:r w:rsidRPr="00EB3B3A">
              <w:rPr>
                <w:lang w:val="hu"/>
              </w:rPr>
              <w:drawing>
                <wp:inline distT="0" distB="0" distL="0" distR="0" wp14:anchorId="4827E028" wp14:editId="00F2E855">
                  <wp:extent cx="243840" cy="243840"/>
                  <wp:effectExtent l="0" t="0" r="381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42553" t="10804" r="2979" b="921"/>
                          <a:stretch/>
                        </pic:blipFill>
                        <pic:spPr bwMode="auto">
                          <a:xfrm>
                            <a:off x="0" y="0"/>
                            <a:ext cx="243840"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86" w:type="dxa"/>
            <w:shd w:val="clear" w:color="auto" w:fill="auto"/>
            <w:vAlign w:val="bottom"/>
          </w:tcPr>
          <w:p w14:paraId="5EA3F6A2" w14:textId="3910B134" w:rsidR="00B71525" w:rsidRPr="00EB3B3A" w:rsidRDefault="00B71525" w:rsidP="00566A0A">
            <w:pPr>
              <w:pStyle w:val="LCNOTES"/>
            </w:pPr>
            <w:r w:rsidRPr="00EB3B3A">
              <w:rPr>
                <w:lang w:val="hu"/>
              </w:rPr>
              <w:t>Fordítsa a vezérlőtárcsát a Setup Wizards (Beállítási varázslók) állásba.</w:t>
            </w:r>
          </w:p>
        </w:tc>
        <w:tc>
          <w:tcPr>
            <w:tcW w:w="5930" w:type="dxa"/>
            <w:gridSpan w:val="2"/>
            <w:vMerge/>
            <w:shd w:val="clear" w:color="auto" w:fill="auto"/>
            <w:vAlign w:val="bottom"/>
          </w:tcPr>
          <w:p w14:paraId="53399731" w14:textId="77777777" w:rsidR="00B71525" w:rsidRPr="00EB3B3A" w:rsidRDefault="00B71525" w:rsidP="00553310">
            <w:pPr>
              <w:suppressAutoHyphens/>
              <w:rPr>
                <w:color w:val="000000" w:themeColor="text1"/>
              </w:rPr>
            </w:pPr>
          </w:p>
        </w:tc>
      </w:tr>
      <w:tr w:rsidR="006D0705" w:rsidRPr="00EB3B3A" w14:paraId="2A909125" w14:textId="77777777" w:rsidTr="0084793F">
        <w:trPr>
          <w:trHeight w:val="23"/>
        </w:trPr>
        <w:tc>
          <w:tcPr>
            <w:tcW w:w="6334" w:type="dxa"/>
            <w:gridSpan w:val="2"/>
            <w:vMerge w:val="restart"/>
            <w:shd w:val="clear" w:color="auto" w:fill="auto"/>
          </w:tcPr>
          <w:p w14:paraId="3AB6816F" w14:textId="77777777" w:rsidR="006D0705" w:rsidRPr="00EB3B3A" w:rsidRDefault="006D0705" w:rsidP="008905C2">
            <w:pPr>
              <w:pStyle w:val="LCBigPict"/>
              <w:rPr>
                <w:noProof w:val="0"/>
              </w:rPr>
            </w:pPr>
            <w:r w:rsidRPr="00EB3B3A">
              <w:rPr>
                <w:noProof w:val="0"/>
                <w:lang w:val="hu"/>
              </w:rPr>
              <w:t>`</w:t>
            </w:r>
            <w:r w:rsidRPr="00EB3B3A">
              <w:rPr>
                <w:lang w:val="hu"/>
              </w:rPr>
              <w:drawing>
                <wp:inline distT="0" distB="0" distL="0" distR="0" wp14:anchorId="758FBC39" wp14:editId="4741D280">
                  <wp:extent cx="3402186" cy="1797086"/>
                  <wp:effectExtent l="0" t="0" r="825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1464" r="4975"/>
                          <a:stretch/>
                        </pic:blipFill>
                        <pic:spPr bwMode="auto">
                          <a:xfrm>
                            <a:off x="0" y="0"/>
                            <a:ext cx="3412663" cy="1802620"/>
                          </a:xfrm>
                          <a:prstGeom prst="rect">
                            <a:avLst/>
                          </a:prstGeom>
                          <a:noFill/>
                          <a:ln>
                            <a:noFill/>
                          </a:ln>
                          <a:extLst>
                            <a:ext uri="{53640926-AAD7-44D8-BBD7-CCE9431645EC}">
                              <a14:shadowObscured xmlns:a14="http://schemas.microsoft.com/office/drawing/2010/main"/>
                            </a:ext>
                          </a:extLst>
                        </pic:spPr>
                      </pic:pic>
                    </a:graphicData>
                  </a:graphic>
                </wp:inline>
              </w:drawing>
            </w:r>
          </w:p>
          <w:p w14:paraId="0690483C" w14:textId="7B95F22B" w:rsidR="006D0705" w:rsidRPr="00D71C31" w:rsidRDefault="006D0705" w:rsidP="00171378">
            <w:pPr>
              <w:pStyle w:val="N01"/>
              <w:spacing w:before="60"/>
              <w:rPr>
                <w:lang w:val="hu"/>
              </w:rPr>
            </w:pPr>
            <w:r w:rsidRPr="00EB3B3A">
              <w:rPr>
                <w:lang w:val="hu"/>
              </w:rPr>
              <w:t>Megjelenik a Setup Wizards képernyő. Nyomja meg a Lefelé nyíl gombot az Áramlásérzékelők kiválasztásához; majd nyomja meg a Tovább gombot.</w:t>
            </w:r>
          </w:p>
          <w:p w14:paraId="682FCF28" w14:textId="64AE54DF" w:rsidR="006D0705" w:rsidRPr="00EB3B3A" w:rsidRDefault="006D0705" w:rsidP="00171378">
            <w:pPr>
              <w:pStyle w:val="N02"/>
              <w:spacing w:before="60" w:after="180"/>
            </w:pPr>
            <w:r w:rsidRPr="00EB3B3A">
              <w:rPr>
                <w:lang w:val="hu"/>
              </w:rPr>
              <w:t>Megjelenik az áramlásérzékelő beállítása képernyő. Nyomja</w:t>
            </w:r>
            <w:r w:rsidR="000E65F5">
              <w:rPr>
                <w:lang w:val="hu"/>
              </w:rPr>
              <w:t> </w:t>
            </w:r>
            <w:r w:rsidRPr="00EB3B3A">
              <w:rPr>
                <w:lang w:val="hu"/>
              </w:rPr>
              <w:t>meg a + és - gombokat a kívánt áramlásérzékelő szám megadásához; majd nyomja meg a Tovább gombot.</w:t>
            </w:r>
          </w:p>
          <w:p w14:paraId="7781F517" w14:textId="0D2B1590" w:rsidR="006D0705" w:rsidRPr="00EB3B3A" w:rsidRDefault="006D0705" w:rsidP="00653DF6">
            <w:pPr>
              <w:pStyle w:val="LCBigNumbPict"/>
              <w:rPr>
                <w:noProof w:val="0"/>
              </w:rPr>
            </w:pPr>
            <w:r w:rsidRPr="00EB3B3A">
              <w:rPr>
                <w:lang w:val="hu"/>
              </w:rPr>
              <w:drawing>
                <wp:inline distT="0" distB="0" distL="0" distR="0" wp14:anchorId="48E6FB98" wp14:editId="604EDE98">
                  <wp:extent cx="3643654" cy="126111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148" t="3070" r="5509" b="37933"/>
                          <a:stretch/>
                        </pic:blipFill>
                        <pic:spPr bwMode="auto">
                          <a:xfrm>
                            <a:off x="0" y="0"/>
                            <a:ext cx="3644084" cy="12612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 w:type="dxa"/>
            <w:shd w:val="clear" w:color="auto" w:fill="auto"/>
          </w:tcPr>
          <w:p w14:paraId="4FA46F5C" w14:textId="658DF184" w:rsidR="006D0705" w:rsidRPr="00EB3B3A" w:rsidRDefault="006D0705" w:rsidP="008905C2">
            <w:pPr>
              <w:pStyle w:val="RClilpict"/>
              <w:rPr>
                <w:noProof w:val="0"/>
              </w:rPr>
            </w:pPr>
            <w:r w:rsidRPr="00EB3B3A">
              <w:rPr>
                <w:lang w:val="hu"/>
              </w:rPr>
              <w:drawing>
                <wp:inline distT="0" distB="0" distL="0" distR="0" wp14:anchorId="117738DF" wp14:editId="25CD7B0F">
                  <wp:extent cx="250974" cy="250419"/>
                  <wp:effectExtent l="0" t="0" r="0"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61" w:type="dxa"/>
            <w:shd w:val="clear" w:color="auto" w:fill="auto"/>
            <w:vAlign w:val="bottom"/>
          </w:tcPr>
          <w:p w14:paraId="72510DEF" w14:textId="36C15727" w:rsidR="006D0705" w:rsidRPr="00EB3B3A" w:rsidRDefault="006D0705" w:rsidP="00566A0A">
            <w:pPr>
              <w:pStyle w:val="RCNOTES"/>
            </w:pPr>
            <w:r w:rsidRPr="00EB3B3A">
              <w:rPr>
                <w:b/>
                <w:bCs/>
                <w:lang w:val="hu"/>
              </w:rPr>
              <w:t>MEGJEGYZÉS:</w:t>
            </w:r>
            <w:r w:rsidRPr="00EB3B3A">
              <w:rPr>
                <w:lang w:val="hu"/>
              </w:rPr>
              <w:t xml:space="preserve"> Riasztás jelenik meg, ha egynél több áramlásérzékelőhöz duplikált érzékelődekóder-címet ad meg. További részletekért lásd A. szakasz, Riasztási feltételek.</w:t>
            </w:r>
          </w:p>
        </w:tc>
      </w:tr>
      <w:tr w:rsidR="006D0705" w:rsidRPr="00FF231A" w14:paraId="4478FCC8" w14:textId="77777777" w:rsidTr="002C0484">
        <w:trPr>
          <w:trHeight w:val="4293"/>
        </w:trPr>
        <w:tc>
          <w:tcPr>
            <w:tcW w:w="6334" w:type="dxa"/>
            <w:gridSpan w:val="2"/>
            <w:vMerge/>
            <w:tcBorders>
              <w:bottom w:val="nil"/>
            </w:tcBorders>
            <w:shd w:val="clear" w:color="auto" w:fill="auto"/>
          </w:tcPr>
          <w:p w14:paraId="071D1415" w14:textId="45787F40" w:rsidR="006D0705" w:rsidRPr="00EB3B3A" w:rsidRDefault="006D0705" w:rsidP="00653DF6">
            <w:pPr>
              <w:pStyle w:val="LCBigNumbPict"/>
              <w:rPr>
                <w:noProof w:val="0"/>
              </w:rPr>
            </w:pPr>
          </w:p>
        </w:tc>
        <w:tc>
          <w:tcPr>
            <w:tcW w:w="5930" w:type="dxa"/>
            <w:gridSpan w:val="2"/>
            <w:tcBorders>
              <w:bottom w:val="nil"/>
            </w:tcBorders>
            <w:shd w:val="clear" w:color="auto" w:fill="auto"/>
            <w:vAlign w:val="bottom"/>
          </w:tcPr>
          <w:p w14:paraId="07E6B95A" w14:textId="09B3479C" w:rsidR="006D0705" w:rsidRPr="00EB3B3A" w:rsidRDefault="006D0705" w:rsidP="006D0705">
            <w:pPr>
              <w:pStyle w:val="N04RC"/>
              <w:spacing w:before="120" w:after="120"/>
            </w:pPr>
            <w:r w:rsidRPr="00EB3B3A">
              <w:rPr>
                <w:lang w:val="hu"/>
              </w:rPr>
              <w:t>Nyomja meg a + és - gombokat az Egyéni kiválasztásához; majd</w:t>
            </w:r>
            <w:r w:rsidR="00A73AD9">
              <w:rPr>
                <w:lang w:val="hu"/>
              </w:rPr>
              <w:t> </w:t>
            </w:r>
            <w:r w:rsidRPr="00EB3B3A">
              <w:rPr>
                <w:lang w:val="hu"/>
              </w:rPr>
              <w:t>nyomja meg a Tovább gombot.</w:t>
            </w:r>
          </w:p>
          <w:p w14:paraId="39616F96" w14:textId="77777777" w:rsidR="006D0705" w:rsidRPr="00EB3B3A" w:rsidRDefault="006D0705" w:rsidP="006D0705">
            <w:pPr>
              <w:pStyle w:val="RCBigNumbPict"/>
              <w:spacing w:before="120" w:after="240"/>
            </w:pPr>
            <w:r w:rsidRPr="00EB3B3A">
              <w:rPr>
                <w:noProof/>
                <w:lang w:val="hu"/>
              </w:rPr>
              <w:drawing>
                <wp:inline distT="0" distB="0" distL="0" distR="0" wp14:anchorId="49D221A5" wp14:editId="1D618BEA">
                  <wp:extent cx="3582537" cy="1214398"/>
                  <wp:effectExtent l="0" t="0" r="0" b="508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720" t="1724" r="2580" b="7220"/>
                          <a:stretch/>
                        </pic:blipFill>
                        <pic:spPr bwMode="auto">
                          <a:xfrm>
                            <a:off x="0" y="0"/>
                            <a:ext cx="3604184" cy="1221736"/>
                          </a:xfrm>
                          <a:prstGeom prst="rect">
                            <a:avLst/>
                          </a:prstGeom>
                          <a:noFill/>
                          <a:ln>
                            <a:noFill/>
                          </a:ln>
                          <a:extLst>
                            <a:ext uri="{53640926-AAD7-44D8-BBD7-CCE9431645EC}">
                              <a14:shadowObscured xmlns:a14="http://schemas.microsoft.com/office/drawing/2010/main"/>
                            </a:ext>
                          </a:extLst>
                        </pic:spPr>
                      </pic:pic>
                    </a:graphicData>
                  </a:graphic>
                </wp:inline>
              </w:drawing>
            </w:r>
          </w:p>
          <w:p w14:paraId="6A02A8AD" w14:textId="27A38B29" w:rsidR="006D0705" w:rsidRPr="00EB3B3A" w:rsidRDefault="006D0705" w:rsidP="006D0705">
            <w:pPr>
              <w:pStyle w:val="N05RC"/>
              <w:spacing w:before="120" w:after="120"/>
            </w:pPr>
            <w:r w:rsidRPr="00EB3B3A">
              <w:rPr>
                <w:lang w:val="hu"/>
              </w:rPr>
              <w:t>Nyomja meg a + és - gombokat az áramlásérzékelő K</w:t>
            </w:r>
            <w:r w:rsidR="00705656">
              <w:rPr>
                <w:lang w:val="hu"/>
              </w:rPr>
              <w:noBreakHyphen/>
            </w:r>
            <w:r w:rsidRPr="00EB3B3A">
              <w:rPr>
                <w:lang w:val="hu"/>
              </w:rPr>
              <w:t>tényezőjének beállításához, a Tovább és a Vissza gombokkal navigáljon a számbeállítási mezők között; majd nyomja meg a Tovább gombot.</w:t>
            </w:r>
          </w:p>
          <w:p w14:paraId="019822BA" w14:textId="390AB406" w:rsidR="006D0705" w:rsidRPr="00EB3B3A" w:rsidRDefault="006D0705" w:rsidP="006D0705">
            <w:pPr>
              <w:pStyle w:val="N06RC"/>
              <w:spacing w:before="120" w:after="120"/>
            </w:pPr>
            <w:r w:rsidRPr="00EB3B3A">
              <w:rPr>
                <w:lang w:val="hu"/>
              </w:rPr>
              <w:t>Nyomja meg a + és - gombokat az áramlásérzékelő Offset beállításához, nyomja meg a Next és Back gombokat a számbeállítási mezők közötti navigáláshoz; majd nyomja meg a Next gombot.</w:t>
            </w:r>
          </w:p>
        </w:tc>
      </w:tr>
      <w:tr w:rsidR="006D0705" w:rsidRPr="00EB3B3A" w14:paraId="09CF2319" w14:textId="77777777" w:rsidTr="0084793F">
        <w:trPr>
          <w:trHeight w:val="23"/>
        </w:trPr>
        <w:tc>
          <w:tcPr>
            <w:tcW w:w="6334" w:type="dxa"/>
            <w:gridSpan w:val="2"/>
            <w:vMerge/>
            <w:shd w:val="clear" w:color="auto" w:fill="auto"/>
          </w:tcPr>
          <w:p w14:paraId="512AF1B0" w14:textId="77777777" w:rsidR="006D0705" w:rsidRPr="00D71C31" w:rsidRDefault="006D0705" w:rsidP="00553310">
            <w:pPr>
              <w:suppressAutoHyphens/>
              <w:rPr>
                <w:color w:val="000000" w:themeColor="text1"/>
                <w:lang w:val="ru-RU"/>
              </w:rPr>
            </w:pPr>
          </w:p>
        </w:tc>
        <w:tc>
          <w:tcPr>
            <w:tcW w:w="5930" w:type="dxa"/>
            <w:gridSpan w:val="2"/>
            <w:shd w:val="clear" w:color="auto" w:fill="auto"/>
          </w:tcPr>
          <w:p w14:paraId="7786CF64" w14:textId="77777777" w:rsidR="006D0705" w:rsidRPr="00EB3B3A" w:rsidRDefault="006D0705" w:rsidP="004848D2">
            <w:pPr>
              <w:pStyle w:val="RCBigNumbPict"/>
            </w:pPr>
            <w:r w:rsidRPr="00EB3B3A">
              <w:rPr>
                <w:noProof/>
                <w:lang w:val="hu"/>
              </w:rPr>
              <w:drawing>
                <wp:inline distT="0" distB="0" distL="0" distR="0" wp14:anchorId="02605AFC" wp14:editId="789FBA86">
                  <wp:extent cx="3596185" cy="1221796"/>
                  <wp:effectExtent l="0" t="0" r="444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474" t="3871" r="2334" b="10316"/>
                          <a:stretch/>
                        </pic:blipFill>
                        <pic:spPr bwMode="auto">
                          <a:xfrm>
                            <a:off x="0" y="0"/>
                            <a:ext cx="3607005" cy="122547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C6A7CAE"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2598" w:type="pct"/>
        <w:tblInd w:w="10" w:type="dxa"/>
        <w:tblLayout w:type="fixed"/>
        <w:tblCellMar>
          <w:left w:w="0" w:type="dxa"/>
          <w:right w:w="0" w:type="dxa"/>
        </w:tblCellMar>
        <w:tblLook w:val="0000" w:firstRow="0" w:lastRow="0" w:firstColumn="0" w:lastColumn="0" w:noHBand="0" w:noVBand="0"/>
      </w:tblPr>
      <w:tblGrid>
        <w:gridCol w:w="480"/>
        <w:gridCol w:w="5892"/>
      </w:tblGrid>
      <w:tr w:rsidR="006D0705" w:rsidRPr="00EB3B3A" w14:paraId="2A9A7DAE" w14:textId="77777777" w:rsidTr="006D0705">
        <w:trPr>
          <w:trHeight w:val="2781"/>
        </w:trPr>
        <w:tc>
          <w:tcPr>
            <w:tcW w:w="6372" w:type="dxa"/>
            <w:gridSpan w:val="2"/>
            <w:shd w:val="clear" w:color="auto" w:fill="auto"/>
            <w:vAlign w:val="bottom"/>
          </w:tcPr>
          <w:p w14:paraId="63E0258C" w14:textId="7531FB53" w:rsidR="006D0705" w:rsidRPr="00EB3B3A" w:rsidRDefault="006D0705" w:rsidP="002434C6">
            <w:pPr>
              <w:pStyle w:val="N07"/>
            </w:pPr>
            <w:r w:rsidRPr="00EB3B3A">
              <w:rPr>
                <w:lang w:val="hu"/>
              </w:rPr>
              <w:t>Nyomja meg a + és - gombokat az áramlásérzékelőhöz rendelni kívánt MV megadásához. Az egyes kijelölt FloZone-ok az MV</w:t>
            </w:r>
            <w:r w:rsidR="0060098B">
              <w:rPr>
                <w:lang w:val="hu"/>
              </w:rPr>
              <w:noBreakHyphen/>
            </w:r>
            <w:r w:rsidRPr="00EB3B3A">
              <w:rPr>
                <w:lang w:val="hu"/>
              </w:rPr>
              <w:t>mező alatt jelennek meg.</w:t>
            </w:r>
          </w:p>
          <w:p w14:paraId="3C3DD17D" w14:textId="290D5CC7" w:rsidR="006D0705" w:rsidRPr="00EB3B3A" w:rsidRDefault="006D0705" w:rsidP="00653DF6">
            <w:pPr>
              <w:pStyle w:val="LCBigNumbPict"/>
              <w:rPr>
                <w:noProof w:val="0"/>
              </w:rPr>
            </w:pPr>
            <w:r w:rsidRPr="00EB3B3A">
              <w:rPr>
                <w:lang w:val="hu"/>
              </w:rPr>
              <w:drawing>
                <wp:inline distT="0" distB="0" distL="0" distR="0" wp14:anchorId="00AD0DDF" wp14:editId="09F9D3BF">
                  <wp:extent cx="1780716" cy="1247458"/>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140" t="4902" r="53372" b="9478"/>
                          <a:stretch/>
                        </pic:blipFill>
                        <pic:spPr bwMode="auto">
                          <a:xfrm>
                            <a:off x="0" y="0"/>
                            <a:ext cx="1781144" cy="12477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525" w:rsidRPr="00FF231A" w14:paraId="4D2FB00A" w14:textId="77777777" w:rsidTr="006D0705">
        <w:trPr>
          <w:trHeight w:val="23"/>
        </w:trPr>
        <w:tc>
          <w:tcPr>
            <w:tcW w:w="480" w:type="dxa"/>
            <w:shd w:val="clear" w:color="auto" w:fill="auto"/>
          </w:tcPr>
          <w:p w14:paraId="7284AA7B" w14:textId="77777777" w:rsidR="00B71525" w:rsidRPr="00EB3B3A" w:rsidRDefault="00B71525" w:rsidP="000E245F">
            <w:pPr>
              <w:pStyle w:val="LClilpict"/>
              <w:rPr>
                <w:noProof w:val="0"/>
              </w:rPr>
            </w:pPr>
            <w:r w:rsidRPr="00EB3B3A">
              <w:rPr>
                <w:lang w:val="hu"/>
              </w:rPr>
              <w:drawing>
                <wp:inline distT="0" distB="0" distL="0" distR="0" wp14:anchorId="46FA5328" wp14:editId="5B4718D0">
                  <wp:extent cx="271462" cy="25209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4390" t="3802" r="6019" b="62658"/>
                          <a:stretch/>
                        </pic:blipFill>
                        <pic:spPr bwMode="auto">
                          <a:xfrm>
                            <a:off x="0" y="0"/>
                            <a:ext cx="271769" cy="2523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2" w:type="dxa"/>
            <w:shd w:val="clear" w:color="auto" w:fill="auto"/>
          </w:tcPr>
          <w:p w14:paraId="668D1370" w14:textId="3CA27706" w:rsidR="00B71525" w:rsidRPr="00D71C31" w:rsidRDefault="00B71525" w:rsidP="00566A0A">
            <w:pPr>
              <w:pStyle w:val="LCNOTES"/>
              <w:rPr>
                <w:lang w:val="hu"/>
              </w:rPr>
            </w:pPr>
            <w:r w:rsidRPr="00EB3B3A">
              <w:rPr>
                <w:lang w:val="hu"/>
              </w:rPr>
              <w:t>Ismételje meg ezt a folyamatot további egyéni áramlásérzékelők beállításához. Ügyeljen arra, hogy minden egyes áramlásérzékelőt feljegyezzen a programozási útmutatóban a későbbi hivatkozáshoz.</w:t>
            </w:r>
          </w:p>
        </w:tc>
      </w:tr>
    </w:tbl>
    <w:p w14:paraId="30C9CEAC" w14:textId="151F656C" w:rsidR="00553310" w:rsidRPr="00D71C31" w:rsidRDefault="00553310">
      <w:pPr>
        <w:rPr>
          <w:color w:val="000000" w:themeColor="text1"/>
          <w:sz w:val="20"/>
          <w:szCs w:val="2"/>
          <w:lang w:val="hu"/>
        </w:rPr>
      </w:pPr>
      <w:r w:rsidRPr="00EB3B3A">
        <w:rPr>
          <w:color w:val="000000" w:themeColor="text1"/>
          <w:sz w:val="20"/>
          <w:szCs w:val="2"/>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31"/>
        <w:gridCol w:w="468"/>
        <w:gridCol w:w="5503"/>
      </w:tblGrid>
      <w:tr w:rsidR="00553310" w:rsidRPr="00FF231A" w14:paraId="345FEFC6" w14:textId="77777777" w:rsidTr="00FB0C99">
        <w:trPr>
          <w:trHeight w:val="23"/>
        </w:trPr>
        <w:tc>
          <w:tcPr>
            <w:tcW w:w="6293" w:type="dxa"/>
            <w:gridSpan w:val="2"/>
            <w:vMerge w:val="restart"/>
            <w:shd w:val="clear" w:color="auto" w:fill="auto"/>
            <w:vAlign w:val="bottom"/>
          </w:tcPr>
          <w:p w14:paraId="2FC95294" w14:textId="77777777" w:rsidR="00B71525" w:rsidRPr="00D71C31" w:rsidRDefault="00B71525" w:rsidP="0089055F">
            <w:pPr>
              <w:pStyle w:val="Heading2"/>
              <w:rPr>
                <w:lang w:val="hu"/>
              </w:rPr>
            </w:pPr>
            <w:bookmarkStart w:id="55" w:name="_Toc71721052"/>
            <w:r w:rsidRPr="00EB3B3A">
              <w:rPr>
                <w:bCs/>
                <w:lang w:val="hu"/>
              </w:rPr>
              <w:t>Öntözés kezdési időpontjának beállítása</w:t>
            </w:r>
            <w:bookmarkEnd w:id="55"/>
          </w:p>
          <w:p w14:paraId="5971C0E5" w14:textId="006C5D52" w:rsidR="00B71525" w:rsidRPr="00D71C31" w:rsidRDefault="00B71525" w:rsidP="00EC1E36">
            <w:pPr>
              <w:pStyle w:val="LCMainTextBI"/>
              <w:rPr>
                <w:lang w:val="hu"/>
              </w:rPr>
            </w:pPr>
            <w:r w:rsidRPr="00EB3B3A">
              <w:rPr>
                <w:lang w:val="hu"/>
              </w:rPr>
              <w:t>A kezdési időpontok a nap azon időpontja(i), amikor a program kezdődik.</w:t>
            </w:r>
          </w:p>
          <w:p w14:paraId="7C01F5D1" w14:textId="06B9B67D" w:rsidR="00B71525" w:rsidRPr="00D71C31" w:rsidRDefault="00B71525" w:rsidP="00FB0C99">
            <w:pPr>
              <w:pStyle w:val="LCMainText"/>
              <w:rPr>
                <w:lang w:val="hu"/>
              </w:rPr>
            </w:pPr>
            <w:r w:rsidRPr="00EB3B3A">
              <w:rPr>
                <w:lang w:val="hu"/>
              </w:rPr>
              <w:t>Egy programhoz legfeljebb nyolc indítási időt rendelhet. A többszörös indítási időpontok lehetővé teszik, hogy egy programot minden nap többször is futtasson. Ha például új gyepmagot termeszt, naponta többször is öntözni kell, hogy a magágy vagy a felső trágya nedvesen maradjon.</w:t>
            </w:r>
          </w:p>
        </w:tc>
        <w:tc>
          <w:tcPr>
            <w:tcW w:w="5971" w:type="dxa"/>
            <w:gridSpan w:val="2"/>
            <w:shd w:val="clear" w:color="auto" w:fill="auto"/>
            <w:vAlign w:val="bottom"/>
          </w:tcPr>
          <w:p w14:paraId="724050F4" w14:textId="75C56F59" w:rsidR="00B71525" w:rsidRPr="00EB3B3A" w:rsidRDefault="00B71525" w:rsidP="00D856B8">
            <w:pPr>
              <w:pStyle w:val="N01RC"/>
            </w:pPr>
            <w:r w:rsidRPr="00EB3B3A">
              <w:rPr>
                <w:lang w:val="hu"/>
              </w:rPr>
              <w:t>Megjelenik a Set Start Times beállítása képernyő. Nyomja meg a + és - gombokat az aktuális program kezdési időpontjának beállításához; majd nyomja meg a Tovább gombot.</w:t>
            </w:r>
          </w:p>
          <w:p w14:paraId="286E8E90" w14:textId="78990113" w:rsidR="00B71525" w:rsidRPr="00D71C31" w:rsidRDefault="00B71525" w:rsidP="006D0705">
            <w:pPr>
              <w:pStyle w:val="RCList"/>
              <w:spacing w:before="80" w:after="80"/>
              <w:rPr>
                <w:lang w:val="ru-RU"/>
              </w:rPr>
            </w:pPr>
            <w:r w:rsidRPr="00EB3B3A">
              <w:rPr>
                <w:lang w:val="hu"/>
              </w:rPr>
              <w:t>Az órák és percek beállításainak gyorsításához nyomja meg és tartsa lenyomva a HOLD gombokat.</w:t>
            </w:r>
          </w:p>
        </w:tc>
      </w:tr>
      <w:tr w:rsidR="00553310" w:rsidRPr="00EB3B3A" w14:paraId="39DE8F2C" w14:textId="77777777" w:rsidTr="00FB0C99">
        <w:trPr>
          <w:trHeight w:val="276"/>
        </w:trPr>
        <w:tc>
          <w:tcPr>
            <w:tcW w:w="6293" w:type="dxa"/>
            <w:gridSpan w:val="2"/>
            <w:vMerge/>
            <w:shd w:val="clear" w:color="auto" w:fill="auto"/>
            <w:vAlign w:val="bottom"/>
          </w:tcPr>
          <w:p w14:paraId="5F7E4104" w14:textId="77777777" w:rsidR="00B71525" w:rsidRPr="00D71C31" w:rsidRDefault="00B71525" w:rsidP="00553310">
            <w:pPr>
              <w:suppressAutoHyphens/>
              <w:rPr>
                <w:color w:val="000000" w:themeColor="text1"/>
                <w:lang w:val="ru-RU"/>
              </w:rPr>
            </w:pPr>
          </w:p>
        </w:tc>
        <w:tc>
          <w:tcPr>
            <w:tcW w:w="468" w:type="dxa"/>
            <w:vMerge w:val="restart"/>
            <w:shd w:val="clear" w:color="auto" w:fill="auto"/>
          </w:tcPr>
          <w:p w14:paraId="0991183D" w14:textId="15502857" w:rsidR="00B71525" w:rsidRPr="00EB3B3A" w:rsidRDefault="002D21BD" w:rsidP="008905C2">
            <w:pPr>
              <w:pStyle w:val="RClilpict"/>
              <w:rPr>
                <w:noProof w:val="0"/>
              </w:rPr>
            </w:pPr>
            <w:r w:rsidRPr="00EB3B3A">
              <w:rPr>
                <w:lang w:val="hu"/>
              </w:rPr>
              <w:drawing>
                <wp:inline distT="0" distB="0" distL="0" distR="0" wp14:anchorId="3F284335" wp14:editId="06A72B8A">
                  <wp:extent cx="250974" cy="250419"/>
                  <wp:effectExtent l="0" t="0" r="0"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3" w:type="dxa"/>
            <w:vMerge w:val="restart"/>
            <w:shd w:val="clear" w:color="auto" w:fill="auto"/>
          </w:tcPr>
          <w:p w14:paraId="1E5B9136" w14:textId="30B67788" w:rsidR="00B71525" w:rsidRPr="00EB3B3A" w:rsidRDefault="00B71525" w:rsidP="00566A0A">
            <w:pPr>
              <w:pStyle w:val="RCNOTES"/>
            </w:pPr>
            <w:r w:rsidRPr="00EB3B3A">
              <w:rPr>
                <w:b/>
                <w:bCs/>
                <w:lang w:val="hu"/>
              </w:rPr>
              <w:t>MEGJEGYZÉS:</w:t>
            </w:r>
            <w:r w:rsidRPr="00EB3B3A">
              <w:rPr>
                <w:lang w:val="hu"/>
              </w:rPr>
              <w:t xml:space="preserve"> Ha a kívánt program nincs kiválasztva, a</w:t>
            </w:r>
            <w:r w:rsidR="00E7262A">
              <w:rPr>
                <w:lang w:val="hu"/>
              </w:rPr>
              <w:t> </w:t>
            </w:r>
            <w:r w:rsidRPr="00EB3B3A">
              <w:rPr>
                <w:lang w:val="hu"/>
              </w:rPr>
              <w:t>Program Select kapcsolóval kiválaszthatja. További részletekért lásd a B. fejezetet, Programválasztó kapcsoló.</w:t>
            </w:r>
          </w:p>
        </w:tc>
      </w:tr>
      <w:tr w:rsidR="00553310" w:rsidRPr="00EB3B3A" w14:paraId="23DB4269" w14:textId="77777777" w:rsidTr="007C5F1D">
        <w:trPr>
          <w:trHeight w:val="230"/>
        </w:trPr>
        <w:tc>
          <w:tcPr>
            <w:tcW w:w="462" w:type="dxa"/>
            <w:vMerge w:val="restart"/>
            <w:shd w:val="clear" w:color="auto" w:fill="auto"/>
          </w:tcPr>
          <w:p w14:paraId="2A275A8F" w14:textId="1FA8CCCA" w:rsidR="00B71525" w:rsidRPr="00EB3B3A" w:rsidRDefault="002D21BD" w:rsidP="000E245F">
            <w:pPr>
              <w:pStyle w:val="LClilpict"/>
              <w:rPr>
                <w:noProof w:val="0"/>
              </w:rPr>
            </w:pPr>
            <w:r w:rsidRPr="00EB3B3A">
              <w:rPr>
                <w:lang w:val="hu"/>
              </w:rPr>
              <w:drawing>
                <wp:inline distT="0" distB="0" distL="0" distR="0" wp14:anchorId="29C51370" wp14:editId="0887700E">
                  <wp:extent cx="250974" cy="250419"/>
                  <wp:effectExtent l="0" t="0" r="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31" w:type="dxa"/>
            <w:vMerge w:val="restart"/>
            <w:shd w:val="clear" w:color="auto" w:fill="auto"/>
          </w:tcPr>
          <w:p w14:paraId="42C9F60B" w14:textId="33907EB7" w:rsidR="00B71525" w:rsidRPr="00EB3B3A" w:rsidRDefault="00B71525" w:rsidP="00D856B8">
            <w:pPr>
              <w:pStyle w:val="LCNOTES"/>
              <w:jc w:val="left"/>
            </w:pPr>
            <w:r w:rsidRPr="00EB3B3A">
              <w:rPr>
                <w:b/>
                <w:bCs/>
                <w:lang w:val="hu"/>
              </w:rPr>
              <w:t>MEGJEGYZÉS:</w:t>
            </w:r>
            <w:r w:rsidRPr="00EB3B3A">
              <w:rPr>
                <w:lang w:val="hu"/>
              </w:rPr>
              <w:t xml:space="preserve"> A kezdési időpontok a teljes programra vonatkoznak, nem csak egy-egy állomásra.</w:t>
            </w:r>
          </w:p>
        </w:tc>
        <w:tc>
          <w:tcPr>
            <w:tcW w:w="468" w:type="dxa"/>
            <w:vMerge/>
            <w:shd w:val="clear" w:color="auto" w:fill="auto"/>
          </w:tcPr>
          <w:p w14:paraId="58F0D285" w14:textId="77777777" w:rsidR="00B71525" w:rsidRPr="00EB3B3A" w:rsidRDefault="00B71525" w:rsidP="00553310">
            <w:pPr>
              <w:suppressAutoHyphens/>
              <w:rPr>
                <w:color w:val="000000" w:themeColor="text1"/>
              </w:rPr>
            </w:pPr>
          </w:p>
        </w:tc>
        <w:tc>
          <w:tcPr>
            <w:tcW w:w="5503" w:type="dxa"/>
            <w:vMerge/>
            <w:shd w:val="clear" w:color="auto" w:fill="auto"/>
            <w:vAlign w:val="bottom"/>
          </w:tcPr>
          <w:p w14:paraId="29C91FF2" w14:textId="77777777" w:rsidR="00B71525" w:rsidRPr="00EB3B3A" w:rsidRDefault="00B71525" w:rsidP="00553310">
            <w:pPr>
              <w:suppressAutoHyphens/>
              <w:rPr>
                <w:color w:val="000000" w:themeColor="text1"/>
              </w:rPr>
            </w:pPr>
          </w:p>
        </w:tc>
      </w:tr>
      <w:tr w:rsidR="006D0705" w:rsidRPr="00EB3B3A" w14:paraId="3E873AE5" w14:textId="77777777" w:rsidTr="007C5F1D">
        <w:trPr>
          <w:trHeight w:val="276"/>
        </w:trPr>
        <w:tc>
          <w:tcPr>
            <w:tcW w:w="462" w:type="dxa"/>
            <w:vMerge/>
            <w:shd w:val="clear" w:color="auto" w:fill="auto"/>
          </w:tcPr>
          <w:p w14:paraId="2D8F722A" w14:textId="77777777" w:rsidR="006D0705" w:rsidRPr="00EB3B3A" w:rsidRDefault="006D0705" w:rsidP="00553310">
            <w:pPr>
              <w:suppressAutoHyphens/>
              <w:rPr>
                <w:color w:val="000000" w:themeColor="text1"/>
              </w:rPr>
            </w:pPr>
          </w:p>
        </w:tc>
        <w:tc>
          <w:tcPr>
            <w:tcW w:w="5831" w:type="dxa"/>
            <w:vMerge/>
            <w:shd w:val="clear" w:color="auto" w:fill="auto"/>
            <w:vAlign w:val="bottom"/>
          </w:tcPr>
          <w:p w14:paraId="731B7BB0" w14:textId="77777777" w:rsidR="006D0705" w:rsidRPr="00EB3B3A" w:rsidRDefault="006D0705" w:rsidP="00553310">
            <w:pPr>
              <w:suppressAutoHyphens/>
              <w:rPr>
                <w:color w:val="000000" w:themeColor="text1"/>
              </w:rPr>
            </w:pPr>
          </w:p>
        </w:tc>
        <w:tc>
          <w:tcPr>
            <w:tcW w:w="5971" w:type="dxa"/>
            <w:gridSpan w:val="2"/>
            <w:vMerge w:val="restart"/>
            <w:shd w:val="clear" w:color="auto" w:fill="auto"/>
          </w:tcPr>
          <w:p w14:paraId="4214923A" w14:textId="688621EF" w:rsidR="006D0705" w:rsidRPr="00EB3B3A" w:rsidRDefault="006D0705" w:rsidP="006D0705">
            <w:pPr>
              <w:pStyle w:val="N02RC"/>
              <w:spacing w:before="120" w:after="120"/>
            </w:pPr>
            <w:r w:rsidRPr="00EB3B3A">
              <w:rPr>
                <w:lang w:val="hu"/>
              </w:rPr>
              <w:t>Nyomja meg a + és - gombokat a kezdőszám (1-től 8-ig) beállításához.</w:t>
            </w:r>
          </w:p>
          <w:p w14:paraId="00650541" w14:textId="2A3A9B6E" w:rsidR="006D0705" w:rsidRPr="00EB3B3A" w:rsidRDefault="006D0705" w:rsidP="00FB0C99">
            <w:pPr>
              <w:pStyle w:val="RCBigNumbPict"/>
              <w:spacing w:before="120" w:after="240"/>
            </w:pPr>
            <w:r w:rsidRPr="00EB3B3A">
              <w:rPr>
                <w:noProof/>
                <w:lang w:val="hu"/>
              </w:rPr>
              <w:drawing>
                <wp:inline distT="0" distB="0" distL="0" distR="0" wp14:anchorId="25699511" wp14:editId="5E88794D">
                  <wp:extent cx="3657600" cy="1227006"/>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611" t="2837" r="3912" b="4255"/>
                          <a:stretch/>
                        </pic:blipFill>
                        <pic:spPr bwMode="auto">
                          <a:xfrm>
                            <a:off x="0" y="0"/>
                            <a:ext cx="3686844" cy="12368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0705" w:rsidRPr="00EB3B3A" w14:paraId="47372C0F" w14:textId="77777777" w:rsidTr="007C5F1D">
        <w:trPr>
          <w:trHeight w:val="23"/>
        </w:trPr>
        <w:tc>
          <w:tcPr>
            <w:tcW w:w="462" w:type="dxa"/>
            <w:shd w:val="clear" w:color="auto" w:fill="auto"/>
          </w:tcPr>
          <w:p w14:paraId="64EB4A71" w14:textId="77777777" w:rsidR="006D0705" w:rsidRPr="00EB3B3A" w:rsidRDefault="006D0705" w:rsidP="000E245F">
            <w:pPr>
              <w:pStyle w:val="LClilpict"/>
              <w:rPr>
                <w:noProof w:val="0"/>
              </w:rPr>
            </w:pPr>
            <w:r w:rsidRPr="00EB3B3A">
              <w:rPr>
                <w:lang w:val="hu"/>
              </w:rPr>
              <w:drawing>
                <wp:inline distT="0" distB="0" distL="0" distR="0" wp14:anchorId="48C623DA" wp14:editId="7FB010AB">
                  <wp:extent cx="266873" cy="25446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8607" t="9736" r="2943" b="-2010"/>
                          <a:stretch/>
                        </pic:blipFill>
                        <pic:spPr bwMode="auto">
                          <a:xfrm>
                            <a:off x="0" y="0"/>
                            <a:ext cx="267314" cy="2548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31" w:type="dxa"/>
            <w:shd w:val="clear" w:color="auto" w:fill="auto"/>
            <w:vAlign w:val="bottom"/>
          </w:tcPr>
          <w:p w14:paraId="3193C4D1" w14:textId="00CD02A0" w:rsidR="006D0705" w:rsidRPr="00EB3B3A" w:rsidRDefault="006D0705" w:rsidP="00566A0A">
            <w:pPr>
              <w:pStyle w:val="LCNOTES"/>
            </w:pPr>
            <w:r w:rsidRPr="00EB3B3A">
              <w:rPr>
                <w:lang w:val="hu"/>
              </w:rPr>
              <w:t>Fordítsa a vezérlőtárcsát az Öntözés indítási idők beállítása állásba.</w:t>
            </w:r>
          </w:p>
        </w:tc>
        <w:tc>
          <w:tcPr>
            <w:tcW w:w="5971" w:type="dxa"/>
            <w:gridSpan w:val="2"/>
            <w:vMerge/>
            <w:shd w:val="clear" w:color="auto" w:fill="auto"/>
          </w:tcPr>
          <w:p w14:paraId="0CF251C2" w14:textId="18B064B7" w:rsidR="006D0705" w:rsidRPr="00EB3B3A" w:rsidRDefault="006D0705" w:rsidP="00FB0C99">
            <w:pPr>
              <w:pStyle w:val="RCBigNumbPict"/>
              <w:spacing w:before="120" w:after="240"/>
            </w:pPr>
          </w:p>
        </w:tc>
      </w:tr>
      <w:tr w:rsidR="006D0705" w:rsidRPr="00EB3B3A" w14:paraId="19BF07B7" w14:textId="77777777" w:rsidTr="00FB0C99">
        <w:trPr>
          <w:trHeight w:val="230"/>
        </w:trPr>
        <w:tc>
          <w:tcPr>
            <w:tcW w:w="6293" w:type="dxa"/>
            <w:gridSpan w:val="2"/>
            <w:vMerge w:val="restart"/>
            <w:shd w:val="clear" w:color="auto" w:fill="auto"/>
          </w:tcPr>
          <w:p w14:paraId="2AA21836" w14:textId="77777777" w:rsidR="006D0705" w:rsidRPr="00EB3B3A" w:rsidRDefault="006D0705" w:rsidP="008905C2">
            <w:pPr>
              <w:pStyle w:val="LCBigPict"/>
              <w:rPr>
                <w:noProof w:val="0"/>
              </w:rPr>
            </w:pPr>
            <w:r w:rsidRPr="00EB3B3A">
              <w:rPr>
                <w:lang w:val="hu"/>
              </w:rPr>
              <w:drawing>
                <wp:inline distT="0" distB="0" distL="0" distR="0" wp14:anchorId="108EA77C" wp14:editId="5F4C1FD6">
                  <wp:extent cx="3345612" cy="1806509"/>
                  <wp:effectExtent l="0" t="0" r="7620" b="381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0325" r="5670" b="18880"/>
                          <a:stretch/>
                        </pic:blipFill>
                        <pic:spPr bwMode="auto">
                          <a:xfrm>
                            <a:off x="0" y="0"/>
                            <a:ext cx="3361437" cy="18150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71" w:type="dxa"/>
            <w:gridSpan w:val="2"/>
            <w:vMerge/>
            <w:shd w:val="clear" w:color="auto" w:fill="auto"/>
          </w:tcPr>
          <w:p w14:paraId="2787A483" w14:textId="77777777" w:rsidR="006D0705" w:rsidRPr="00EB3B3A" w:rsidRDefault="006D0705" w:rsidP="00553310">
            <w:pPr>
              <w:suppressAutoHyphens/>
              <w:rPr>
                <w:color w:val="000000" w:themeColor="text1"/>
              </w:rPr>
            </w:pPr>
          </w:p>
        </w:tc>
      </w:tr>
      <w:tr w:rsidR="00553310" w:rsidRPr="00EB3B3A" w14:paraId="4E8E827F" w14:textId="77777777" w:rsidTr="00FB0C99">
        <w:trPr>
          <w:trHeight w:val="23"/>
        </w:trPr>
        <w:tc>
          <w:tcPr>
            <w:tcW w:w="6293" w:type="dxa"/>
            <w:gridSpan w:val="2"/>
            <w:vMerge/>
            <w:shd w:val="clear" w:color="auto" w:fill="auto"/>
          </w:tcPr>
          <w:p w14:paraId="5097ADF4" w14:textId="77777777" w:rsidR="00B71525" w:rsidRPr="00EB3B3A" w:rsidRDefault="00B71525" w:rsidP="00553310">
            <w:pPr>
              <w:suppressAutoHyphens/>
              <w:rPr>
                <w:color w:val="000000" w:themeColor="text1"/>
              </w:rPr>
            </w:pPr>
          </w:p>
        </w:tc>
        <w:tc>
          <w:tcPr>
            <w:tcW w:w="468" w:type="dxa"/>
            <w:shd w:val="clear" w:color="auto" w:fill="auto"/>
          </w:tcPr>
          <w:p w14:paraId="65F94580" w14:textId="77777777" w:rsidR="00B71525" w:rsidRPr="00EB3B3A" w:rsidRDefault="00B71525" w:rsidP="008905C2">
            <w:pPr>
              <w:pStyle w:val="RClilpict"/>
              <w:rPr>
                <w:noProof w:val="0"/>
              </w:rPr>
            </w:pPr>
            <w:r w:rsidRPr="00EB3B3A">
              <w:rPr>
                <w:lang w:val="hu"/>
              </w:rPr>
              <w:drawing>
                <wp:inline distT="0" distB="0" distL="0" distR="0" wp14:anchorId="04F2E7EC" wp14:editId="70F1883A">
                  <wp:extent cx="253935" cy="229823"/>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975" t="22938" r="8918" b="25661"/>
                          <a:stretch/>
                        </pic:blipFill>
                        <pic:spPr bwMode="auto">
                          <a:xfrm>
                            <a:off x="0" y="0"/>
                            <a:ext cx="254253" cy="2301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3" w:type="dxa"/>
            <w:shd w:val="clear" w:color="auto" w:fill="auto"/>
            <w:vAlign w:val="bottom"/>
          </w:tcPr>
          <w:p w14:paraId="26EC33DE" w14:textId="1D296BA1" w:rsidR="00B71525" w:rsidRPr="00EB3B3A" w:rsidRDefault="00B71525" w:rsidP="00566A0A">
            <w:pPr>
              <w:pStyle w:val="RCNOTES"/>
            </w:pPr>
            <w:r w:rsidRPr="00EB3B3A">
              <w:rPr>
                <w:lang w:val="hu"/>
              </w:rPr>
              <w:t>Változtassa meg a programválasztó kapcsolót, és ismételje meg ezt a folyamatot, hogy szükség esetén további öntözési indítási időket állítson be más programokhoz.</w:t>
            </w:r>
          </w:p>
        </w:tc>
      </w:tr>
      <w:tr w:rsidR="00553310" w:rsidRPr="00EB3B3A" w14:paraId="3615D36E" w14:textId="77777777" w:rsidTr="00FB0C99">
        <w:trPr>
          <w:trHeight w:val="23"/>
        </w:trPr>
        <w:tc>
          <w:tcPr>
            <w:tcW w:w="6293" w:type="dxa"/>
            <w:gridSpan w:val="2"/>
            <w:vMerge/>
            <w:shd w:val="clear" w:color="auto" w:fill="auto"/>
          </w:tcPr>
          <w:p w14:paraId="4C311A7A" w14:textId="77777777" w:rsidR="00B71525" w:rsidRPr="00EB3B3A" w:rsidRDefault="00B71525" w:rsidP="00553310">
            <w:pPr>
              <w:suppressAutoHyphens/>
              <w:rPr>
                <w:color w:val="000000" w:themeColor="text1"/>
              </w:rPr>
            </w:pPr>
          </w:p>
        </w:tc>
        <w:tc>
          <w:tcPr>
            <w:tcW w:w="468" w:type="dxa"/>
            <w:shd w:val="clear" w:color="auto" w:fill="auto"/>
          </w:tcPr>
          <w:p w14:paraId="12D19A15" w14:textId="6E12DD74" w:rsidR="00B71525" w:rsidRPr="00EB3B3A" w:rsidRDefault="002D21BD" w:rsidP="008905C2">
            <w:pPr>
              <w:pStyle w:val="RClilpict"/>
              <w:rPr>
                <w:noProof w:val="0"/>
              </w:rPr>
            </w:pPr>
            <w:r w:rsidRPr="00EB3B3A">
              <w:rPr>
                <w:lang w:val="hu"/>
              </w:rPr>
              <w:drawing>
                <wp:inline distT="0" distB="0" distL="0" distR="0" wp14:anchorId="64C68ECB" wp14:editId="3060F211">
                  <wp:extent cx="250974" cy="250419"/>
                  <wp:effectExtent l="0" t="0" r="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3" w:type="dxa"/>
            <w:shd w:val="clear" w:color="auto" w:fill="auto"/>
            <w:vAlign w:val="center"/>
          </w:tcPr>
          <w:p w14:paraId="0E10D05A" w14:textId="3FEC1BCD" w:rsidR="00B71525" w:rsidRPr="00EB3B3A" w:rsidRDefault="00B71525" w:rsidP="00566A0A">
            <w:pPr>
              <w:pStyle w:val="RCNOTES"/>
            </w:pPr>
            <w:r w:rsidRPr="00EB3B3A">
              <w:rPr>
                <w:b/>
                <w:bCs/>
                <w:lang w:val="hu"/>
              </w:rPr>
              <w:t>MEGJEGYZÉS:</w:t>
            </w:r>
            <w:r w:rsidRPr="00EB3B3A">
              <w:rPr>
                <w:lang w:val="hu"/>
              </w:rPr>
              <w:t xml:space="preserve"> A Cycle+Soak™ egy alternatív módszer az állomás teljes futási idejének rövidebb ciklusidőkre felosztásához. Ha a Cycle+Soak funkciót kívánja használni, akkor minden programhoz csak egyetlen öntözés kezdési időre van szükség. További részletekért lásd a D. szakaszt, Cycle+Soak.</w:t>
            </w:r>
          </w:p>
        </w:tc>
      </w:tr>
    </w:tbl>
    <w:p w14:paraId="4D4D3952"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901"/>
        <w:gridCol w:w="454"/>
        <w:gridCol w:w="5461"/>
      </w:tblGrid>
      <w:tr w:rsidR="00553310" w:rsidRPr="00FF231A" w14:paraId="0A07ACDD" w14:textId="77777777" w:rsidTr="00FD1A06">
        <w:trPr>
          <w:trHeight w:val="23"/>
        </w:trPr>
        <w:tc>
          <w:tcPr>
            <w:tcW w:w="6349" w:type="dxa"/>
            <w:gridSpan w:val="2"/>
            <w:vMerge w:val="restart"/>
            <w:shd w:val="clear" w:color="auto" w:fill="auto"/>
            <w:vAlign w:val="bottom"/>
          </w:tcPr>
          <w:p w14:paraId="269CE0B9" w14:textId="77777777" w:rsidR="00B71525" w:rsidRPr="00EB3B3A" w:rsidRDefault="00B71525" w:rsidP="0089055F">
            <w:pPr>
              <w:pStyle w:val="Heading2"/>
            </w:pPr>
            <w:bookmarkStart w:id="56" w:name="_Toc71721053"/>
            <w:r w:rsidRPr="00EB3B3A">
              <w:rPr>
                <w:bCs/>
                <w:lang w:val="hu"/>
              </w:rPr>
              <w:t>Válassza ki az öntözési napokat</w:t>
            </w:r>
            <w:bookmarkEnd w:id="56"/>
          </w:p>
          <w:p w14:paraId="6B65DC31" w14:textId="063F4FD7" w:rsidR="00B71525" w:rsidRPr="00EB3B3A" w:rsidRDefault="00B71525" w:rsidP="00EC1E36">
            <w:pPr>
              <w:pStyle w:val="LCMainTextBI"/>
            </w:pPr>
            <w:r w:rsidRPr="00EB3B3A">
              <w:rPr>
                <w:lang w:val="hu"/>
              </w:rPr>
              <w:t>Az öntözési napok a hét azon meghatározott napjai, amelyeken az öntözés engedélyezett.</w:t>
            </w:r>
          </w:p>
          <w:p w14:paraId="3DBD2C7A" w14:textId="36E92908" w:rsidR="00B71525" w:rsidRPr="00D71C31" w:rsidRDefault="00B71525" w:rsidP="00FD1A06">
            <w:pPr>
              <w:pStyle w:val="LCMainText"/>
              <w:rPr>
                <w:lang w:val="hu"/>
              </w:rPr>
            </w:pPr>
            <w:r w:rsidRPr="00EB3B3A">
              <w:rPr>
                <w:lang w:val="hu"/>
              </w:rPr>
              <w:t>Az ESP-LXD vezérlő különböző napokon, időpontokban és ciklusokban történő öntözésre programozható. Függetlenül attól, hogy melyik öntözési ciklust állította be, a vezérlő csak az Ön által kiválasztott napokon vagy időpontokban fog öntözni. További információkért lásd az öntözési ciklusok című részt ebben a fejezetben.</w:t>
            </w:r>
          </w:p>
        </w:tc>
        <w:tc>
          <w:tcPr>
            <w:tcW w:w="5915" w:type="dxa"/>
            <w:gridSpan w:val="2"/>
            <w:shd w:val="clear" w:color="auto" w:fill="auto"/>
            <w:vAlign w:val="bottom"/>
          </w:tcPr>
          <w:p w14:paraId="1D6014B9" w14:textId="741FC6AB" w:rsidR="00B71525" w:rsidRPr="00D71C31" w:rsidRDefault="00B71525" w:rsidP="00A170DF">
            <w:pPr>
              <w:pStyle w:val="N01"/>
              <w:spacing w:after="120"/>
              <w:ind w:right="-20"/>
              <w:rPr>
                <w:lang w:val="hu"/>
              </w:rPr>
            </w:pPr>
            <w:r w:rsidRPr="00EB3B3A">
              <w:rPr>
                <w:lang w:val="hu"/>
              </w:rPr>
              <w:t>Megjelenik az Egyedi képernyő. Nyomja meg az Engedélyezés vagy a Megakadályozás gombokat annak kiválasztásához, hogy engedélyezi-e az öntözés indítását a hét adott napján.</w:t>
            </w:r>
          </w:p>
        </w:tc>
      </w:tr>
      <w:tr w:rsidR="00553310" w:rsidRPr="00EB3B3A" w14:paraId="6C070EBF" w14:textId="77777777" w:rsidTr="0084793F">
        <w:trPr>
          <w:trHeight w:val="23"/>
        </w:trPr>
        <w:tc>
          <w:tcPr>
            <w:tcW w:w="6349" w:type="dxa"/>
            <w:gridSpan w:val="2"/>
            <w:vMerge/>
            <w:shd w:val="clear" w:color="auto" w:fill="auto"/>
            <w:vAlign w:val="bottom"/>
          </w:tcPr>
          <w:p w14:paraId="637F61D7" w14:textId="77777777" w:rsidR="00B71525" w:rsidRPr="00D71C31" w:rsidRDefault="00B71525" w:rsidP="00553310">
            <w:pPr>
              <w:suppressAutoHyphens/>
              <w:rPr>
                <w:color w:val="000000" w:themeColor="text1"/>
                <w:lang w:val="hu"/>
              </w:rPr>
            </w:pPr>
          </w:p>
        </w:tc>
        <w:tc>
          <w:tcPr>
            <w:tcW w:w="454" w:type="dxa"/>
            <w:shd w:val="clear" w:color="auto" w:fill="auto"/>
          </w:tcPr>
          <w:p w14:paraId="28D960DB" w14:textId="5E7E2E09" w:rsidR="00B71525" w:rsidRPr="00EB3B3A" w:rsidRDefault="002D21BD" w:rsidP="008905C2">
            <w:pPr>
              <w:pStyle w:val="RClilpict"/>
              <w:rPr>
                <w:noProof w:val="0"/>
              </w:rPr>
            </w:pPr>
            <w:r w:rsidRPr="00EB3B3A">
              <w:rPr>
                <w:lang w:val="hu"/>
              </w:rPr>
              <w:drawing>
                <wp:inline distT="0" distB="0" distL="0" distR="0" wp14:anchorId="29B90283" wp14:editId="39A21D01">
                  <wp:extent cx="250974" cy="250419"/>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61" w:type="dxa"/>
            <w:shd w:val="clear" w:color="auto" w:fill="auto"/>
            <w:vAlign w:val="bottom"/>
          </w:tcPr>
          <w:p w14:paraId="36656CAE" w14:textId="6F3F8C48" w:rsidR="00B71525" w:rsidRPr="00EB3B3A" w:rsidRDefault="00B71525" w:rsidP="00566A0A">
            <w:pPr>
              <w:pStyle w:val="RCNOTES"/>
            </w:pPr>
            <w:r w:rsidRPr="00EB3B3A">
              <w:rPr>
                <w:b/>
                <w:bCs/>
                <w:lang w:val="hu"/>
              </w:rPr>
              <w:t>MEGJEGYZÉS:</w:t>
            </w:r>
            <w:r w:rsidRPr="00EB3B3A">
              <w:rPr>
                <w:lang w:val="hu"/>
              </w:rPr>
              <w:t xml:space="preserve"> Ha a kívánt program nincs kiválasztva, a Program Select kapcsolóval kiválaszthatja. További részletekért lásd a B. fejezetet, Programválasztó kapcsoló.</w:t>
            </w:r>
          </w:p>
        </w:tc>
      </w:tr>
      <w:tr w:rsidR="00CA1D81" w:rsidRPr="00EB3B3A" w14:paraId="767B198D" w14:textId="77777777" w:rsidTr="00D856B8">
        <w:trPr>
          <w:trHeight w:val="276"/>
        </w:trPr>
        <w:tc>
          <w:tcPr>
            <w:tcW w:w="6349" w:type="dxa"/>
            <w:gridSpan w:val="2"/>
            <w:vMerge/>
            <w:shd w:val="clear" w:color="auto" w:fill="auto"/>
            <w:vAlign w:val="bottom"/>
          </w:tcPr>
          <w:p w14:paraId="65CDB6C9" w14:textId="77777777" w:rsidR="00CA1D81" w:rsidRPr="00EB3B3A" w:rsidRDefault="00CA1D81" w:rsidP="00553310">
            <w:pPr>
              <w:suppressAutoHyphens/>
              <w:rPr>
                <w:color w:val="000000" w:themeColor="text1"/>
              </w:rPr>
            </w:pPr>
          </w:p>
        </w:tc>
        <w:tc>
          <w:tcPr>
            <w:tcW w:w="5915" w:type="dxa"/>
            <w:gridSpan w:val="2"/>
            <w:vMerge w:val="restart"/>
            <w:shd w:val="clear" w:color="auto" w:fill="auto"/>
          </w:tcPr>
          <w:p w14:paraId="549B320B" w14:textId="25E0BB0F" w:rsidR="00CA1D81" w:rsidRPr="00EB3B3A" w:rsidRDefault="00CA1D81" w:rsidP="00297663">
            <w:pPr>
              <w:pStyle w:val="N02RC"/>
            </w:pPr>
            <w:r w:rsidRPr="00EB3B3A">
              <w:rPr>
                <w:lang w:val="hu"/>
              </w:rPr>
              <w:t>Fordítsa a vezérlőtárcsát a Tue 2 állásba, és ismételje meg a folyamatot.</w:t>
            </w:r>
          </w:p>
          <w:p w14:paraId="1FEA3189" w14:textId="60DBC5EE" w:rsidR="00CA1D81" w:rsidRPr="00EB3B3A" w:rsidRDefault="00CA1D81" w:rsidP="00FD1A06">
            <w:pPr>
              <w:pStyle w:val="RCBigNumbPict"/>
              <w:spacing w:before="120" w:after="240"/>
            </w:pPr>
            <w:r w:rsidRPr="00EB3B3A">
              <w:rPr>
                <w:noProof/>
                <w:lang w:val="hu"/>
              </w:rPr>
              <w:drawing>
                <wp:inline distT="0" distB="0" distL="0" distR="0" wp14:anchorId="6A4537EA" wp14:editId="7C7F00E5">
                  <wp:extent cx="3650776" cy="1242263"/>
                  <wp:effectExtent l="0" t="0" r="698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446" t="4192" r="1477" b="8085"/>
                          <a:stretch/>
                        </pic:blipFill>
                        <pic:spPr bwMode="auto">
                          <a:xfrm>
                            <a:off x="0" y="0"/>
                            <a:ext cx="3669514" cy="12486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D81" w:rsidRPr="00EB3B3A" w14:paraId="53E30321" w14:textId="77777777" w:rsidTr="00D856B8">
        <w:trPr>
          <w:trHeight w:val="23"/>
        </w:trPr>
        <w:tc>
          <w:tcPr>
            <w:tcW w:w="448" w:type="dxa"/>
            <w:shd w:val="clear" w:color="auto" w:fill="auto"/>
          </w:tcPr>
          <w:p w14:paraId="6B902CAF" w14:textId="352EED5C" w:rsidR="00CA1D81" w:rsidRPr="00EB3B3A" w:rsidRDefault="00CA1D81" w:rsidP="000E245F">
            <w:pPr>
              <w:pStyle w:val="LClilpict"/>
              <w:rPr>
                <w:noProof w:val="0"/>
              </w:rPr>
            </w:pPr>
            <w:r w:rsidRPr="00EB3B3A">
              <w:rPr>
                <w:lang w:val="hu"/>
              </w:rPr>
              <w:drawing>
                <wp:inline distT="0" distB="0" distL="0" distR="0" wp14:anchorId="6454C015" wp14:editId="2259C16B">
                  <wp:extent cx="250974" cy="250419"/>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01" w:type="dxa"/>
            <w:shd w:val="clear" w:color="auto" w:fill="auto"/>
            <w:vAlign w:val="bottom"/>
          </w:tcPr>
          <w:p w14:paraId="150F1629" w14:textId="27B7F5DA" w:rsidR="00CA1D81" w:rsidRPr="00EB3B3A" w:rsidRDefault="00CA1D81" w:rsidP="00566A0A">
            <w:pPr>
              <w:pStyle w:val="LCNOTES"/>
            </w:pPr>
            <w:r w:rsidRPr="00EB3B3A">
              <w:rPr>
                <w:b/>
                <w:bCs/>
                <w:lang w:val="hu"/>
              </w:rPr>
              <w:t>MEGJEGYZÉS:</w:t>
            </w:r>
            <w:r w:rsidRPr="00EB3B3A">
              <w:rPr>
                <w:lang w:val="hu"/>
              </w:rPr>
              <w:t xml:space="preserve"> A vezérlőtárcsa nappali állásain végzett beállítások átveszik az öntözési ciklusok napi beállításait, és fordítva.</w:t>
            </w:r>
          </w:p>
        </w:tc>
        <w:tc>
          <w:tcPr>
            <w:tcW w:w="5915" w:type="dxa"/>
            <w:gridSpan w:val="2"/>
            <w:vMerge/>
            <w:shd w:val="clear" w:color="auto" w:fill="auto"/>
          </w:tcPr>
          <w:p w14:paraId="7ED1DB9D" w14:textId="545ED195" w:rsidR="00CA1D81" w:rsidRPr="00EB3B3A" w:rsidRDefault="00CA1D81" w:rsidP="00FD1A06">
            <w:pPr>
              <w:pStyle w:val="RCBigNumbPict"/>
              <w:spacing w:before="120" w:after="240"/>
            </w:pPr>
          </w:p>
        </w:tc>
      </w:tr>
      <w:tr w:rsidR="00CA1D81" w:rsidRPr="00EB3B3A" w14:paraId="7E957A67" w14:textId="77777777" w:rsidTr="00D856B8">
        <w:trPr>
          <w:trHeight w:val="23"/>
        </w:trPr>
        <w:tc>
          <w:tcPr>
            <w:tcW w:w="448" w:type="dxa"/>
            <w:shd w:val="clear" w:color="auto" w:fill="auto"/>
          </w:tcPr>
          <w:p w14:paraId="46FBF4CF" w14:textId="6A9CD524" w:rsidR="00CA1D81" w:rsidRPr="00EB3B3A" w:rsidRDefault="00CA1D81" w:rsidP="000E245F">
            <w:pPr>
              <w:pStyle w:val="LClilpict"/>
              <w:rPr>
                <w:noProof w:val="0"/>
              </w:rPr>
            </w:pPr>
            <w:r w:rsidRPr="00EB3B3A">
              <w:rPr>
                <w:lang w:val="hu"/>
              </w:rPr>
              <w:drawing>
                <wp:inline distT="0" distB="0" distL="0" distR="0" wp14:anchorId="1DA9A65D" wp14:editId="106000ED">
                  <wp:extent cx="241300" cy="245745"/>
                  <wp:effectExtent l="0" t="0" r="6350" b="1905"/>
                  <wp:docPr id="810" name="Рисунок 810"/>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01" w:type="dxa"/>
            <w:shd w:val="clear" w:color="auto" w:fill="auto"/>
            <w:vAlign w:val="center"/>
          </w:tcPr>
          <w:p w14:paraId="4AEB91A6" w14:textId="17E91351" w:rsidR="00CA1D81" w:rsidRPr="00EB3B3A" w:rsidRDefault="00CA1D81" w:rsidP="00566A0A">
            <w:pPr>
              <w:pStyle w:val="LCNOTES"/>
            </w:pPr>
            <w:r w:rsidRPr="00EB3B3A">
              <w:rPr>
                <w:lang w:val="hu"/>
              </w:rPr>
              <w:t>Fordítsa a vezérlőtárcsát a Mon 1 állásba.</w:t>
            </w:r>
          </w:p>
        </w:tc>
        <w:tc>
          <w:tcPr>
            <w:tcW w:w="5915" w:type="dxa"/>
            <w:gridSpan w:val="2"/>
            <w:vMerge/>
            <w:shd w:val="clear" w:color="auto" w:fill="auto"/>
          </w:tcPr>
          <w:p w14:paraId="4A3F6F16" w14:textId="77777777" w:rsidR="00CA1D81" w:rsidRPr="00EB3B3A" w:rsidRDefault="00CA1D81" w:rsidP="00553310">
            <w:pPr>
              <w:suppressAutoHyphens/>
              <w:rPr>
                <w:color w:val="000000" w:themeColor="text1"/>
              </w:rPr>
            </w:pPr>
          </w:p>
        </w:tc>
      </w:tr>
      <w:tr w:rsidR="00CA1D81" w:rsidRPr="00EB3B3A" w14:paraId="6E5373E3" w14:textId="77777777" w:rsidTr="00FD1A06">
        <w:trPr>
          <w:trHeight w:val="230"/>
        </w:trPr>
        <w:tc>
          <w:tcPr>
            <w:tcW w:w="6349" w:type="dxa"/>
            <w:gridSpan w:val="2"/>
            <w:vMerge w:val="restart"/>
            <w:shd w:val="clear" w:color="auto" w:fill="auto"/>
          </w:tcPr>
          <w:p w14:paraId="4785B256" w14:textId="77777777" w:rsidR="00CA1D81" w:rsidRPr="00EB3B3A" w:rsidRDefault="00CA1D81" w:rsidP="008905C2">
            <w:pPr>
              <w:pStyle w:val="LCBigPict"/>
              <w:rPr>
                <w:noProof w:val="0"/>
              </w:rPr>
            </w:pPr>
            <w:r w:rsidRPr="00EB3B3A">
              <w:rPr>
                <w:lang w:val="hu"/>
              </w:rPr>
              <w:drawing>
                <wp:inline distT="0" distB="0" distL="0" distR="0" wp14:anchorId="6BF96DB9" wp14:editId="14785DFE">
                  <wp:extent cx="3395006" cy="1896134"/>
                  <wp:effectExtent l="0" t="0" r="0" b="889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0647" r="5021"/>
                          <a:stretch/>
                        </pic:blipFill>
                        <pic:spPr bwMode="auto">
                          <a:xfrm>
                            <a:off x="0" y="0"/>
                            <a:ext cx="3407527" cy="19031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15" w:type="dxa"/>
            <w:gridSpan w:val="2"/>
            <w:vMerge/>
            <w:shd w:val="clear" w:color="auto" w:fill="auto"/>
          </w:tcPr>
          <w:p w14:paraId="6F175CE3" w14:textId="77777777" w:rsidR="00CA1D81" w:rsidRPr="00EB3B3A" w:rsidRDefault="00CA1D81" w:rsidP="00553310">
            <w:pPr>
              <w:suppressAutoHyphens/>
              <w:rPr>
                <w:color w:val="000000" w:themeColor="text1"/>
              </w:rPr>
            </w:pPr>
          </w:p>
        </w:tc>
      </w:tr>
      <w:tr w:rsidR="00B71525" w:rsidRPr="00FF231A" w14:paraId="498B4E9E" w14:textId="77777777" w:rsidTr="0084793F">
        <w:trPr>
          <w:trHeight w:val="23"/>
        </w:trPr>
        <w:tc>
          <w:tcPr>
            <w:tcW w:w="6349" w:type="dxa"/>
            <w:gridSpan w:val="2"/>
            <w:vMerge/>
            <w:shd w:val="clear" w:color="auto" w:fill="auto"/>
          </w:tcPr>
          <w:p w14:paraId="1291BC63" w14:textId="77777777" w:rsidR="00B71525" w:rsidRPr="00EB3B3A" w:rsidRDefault="00B71525" w:rsidP="00553310">
            <w:pPr>
              <w:suppressAutoHyphens/>
              <w:rPr>
                <w:color w:val="000000" w:themeColor="text1"/>
              </w:rPr>
            </w:pPr>
          </w:p>
        </w:tc>
        <w:tc>
          <w:tcPr>
            <w:tcW w:w="454" w:type="dxa"/>
            <w:shd w:val="clear" w:color="auto" w:fill="auto"/>
          </w:tcPr>
          <w:p w14:paraId="7BF4CB3F" w14:textId="25CCB9B3" w:rsidR="00B71525" w:rsidRPr="00EB3B3A" w:rsidRDefault="005A1087" w:rsidP="008905C2">
            <w:pPr>
              <w:pStyle w:val="RClilpict"/>
              <w:rPr>
                <w:noProof w:val="0"/>
              </w:rPr>
            </w:pPr>
            <w:r w:rsidRPr="00EB3B3A">
              <w:rPr>
                <w:lang w:val="hu"/>
              </w:rPr>
              <w:drawing>
                <wp:inline distT="0" distB="0" distL="0" distR="0" wp14:anchorId="39FCCC5D" wp14:editId="3238D870">
                  <wp:extent cx="236220" cy="215265"/>
                  <wp:effectExtent l="0" t="0" r="0" b="0"/>
                  <wp:docPr id="811" name="Рисунок 811"/>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61" w:type="dxa"/>
            <w:shd w:val="clear" w:color="auto" w:fill="auto"/>
          </w:tcPr>
          <w:p w14:paraId="7926334F" w14:textId="410549BF" w:rsidR="00B71525" w:rsidRPr="00D71C31" w:rsidRDefault="00B71525" w:rsidP="00566A0A">
            <w:pPr>
              <w:pStyle w:val="RCNOTES"/>
              <w:rPr>
                <w:lang w:val="hu"/>
              </w:rPr>
            </w:pPr>
            <w:r w:rsidRPr="00EB3B3A">
              <w:rPr>
                <w:lang w:val="hu"/>
              </w:rPr>
              <w:t>Ismételje meg ezt a folyamatot a programban szereplő hét minden más napjára. Ezután cserélje ki a Program Select kapcsolót, és ismételje meg ezt a folyamatot, hogy a Days to Water (Öntözési napok) programokat más programokhoz is kiválaszthassa.</w:t>
            </w:r>
          </w:p>
        </w:tc>
      </w:tr>
    </w:tbl>
    <w:p w14:paraId="2AD4506C"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76"/>
        <w:gridCol w:w="5851"/>
        <w:gridCol w:w="462"/>
        <w:gridCol w:w="5475"/>
      </w:tblGrid>
      <w:tr w:rsidR="00553310" w:rsidRPr="00FF231A" w14:paraId="7AAC4520" w14:textId="77777777" w:rsidTr="00297663">
        <w:trPr>
          <w:trHeight w:val="23"/>
        </w:trPr>
        <w:tc>
          <w:tcPr>
            <w:tcW w:w="6327" w:type="dxa"/>
            <w:gridSpan w:val="2"/>
            <w:vMerge w:val="restart"/>
            <w:shd w:val="clear" w:color="auto" w:fill="auto"/>
            <w:vAlign w:val="bottom"/>
          </w:tcPr>
          <w:p w14:paraId="2E1E09A4" w14:textId="77777777" w:rsidR="00B71525" w:rsidRPr="00D71C31" w:rsidRDefault="00B71525" w:rsidP="0089055F">
            <w:pPr>
              <w:pStyle w:val="Heading2"/>
              <w:rPr>
                <w:lang w:val="hu"/>
              </w:rPr>
            </w:pPr>
            <w:bookmarkStart w:id="57" w:name="_Toc71721054"/>
            <w:r w:rsidRPr="00EB3B3A">
              <w:rPr>
                <w:bCs/>
                <w:lang w:val="hu"/>
              </w:rPr>
              <w:t>Állomás futási idők</w:t>
            </w:r>
            <w:bookmarkEnd w:id="57"/>
          </w:p>
          <w:p w14:paraId="5164A89A" w14:textId="3DCFD1A3" w:rsidR="00B71525" w:rsidRPr="00D71C31" w:rsidRDefault="00B71525" w:rsidP="00EC1E36">
            <w:pPr>
              <w:pStyle w:val="LCMainTextBI"/>
              <w:rPr>
                <w:lang w:val="hu"/>
              </w:rPr>
            </w:pPr>
            <w:r w:rsidRPr="00EB3B3A">
              <w:rPr>
                <w:lang w:val="hu"/>
              </w:rPr>
              <w:t>A futási idők az egyes állomások futási perceinek (vagy óráinak és perceinek) száma.</w:t>
            </w:r>
          </w:p>
          <w:p w14:paraId="1DA4F57D" w14:textId="5E802D7D" w:rsidR="00B71525" w:rsidRPr="00D71C31" w:rsidRDefault="00B71525" w:rsidP="00CA3D07">
            <w:pPr>
              <w:pStyle w:val="LCMainText"/>
              <w:rPr>
                <w:lang w:val="hu"/>
              </w:rPr>
            </w:pPr>
            <w:r w:rsidRPr="00EB3B3A">
              <w:rPr>
                <w:lang w:val="hu"/>
              </w:rPr>
              <w:t>Miután beállította az állomásokat, mindegyikhez ki kell rendelnie az öntözés futási idejét. Az állomásfutási idők a programokhoz tartoznak; így az állomások jellemzően egyetlen programhoz vannak beállítva.</w:t>
            </w:r>
          </w:p>
        </w:tc>
        <w:tc>
          <w:tcPr>
            <w:tcW w:w="5937" w:type="dxa"/>
            <w:gridSpan w:val="2"/>
            <w:shd w:val="clear" w:color="auto" w:fill="auto"/>
            <w:vAlign w:val="bottom"/>
          </w:tcPr>
          <w:p w14:paraId="5C6A7235" w14:textId="01BF4397" w:rsidR="00B71525" w:rsidRPr="00EB3B3A" w:rsidRDefault="00B71525" w:rsidP="00CA3D07">
            <w:pPr>
              <w:pStyle w:val="N01RC"/>
              <w:spacing w:after="120"/>
            </w:pPr>
            <w:r w:rsidRPr="00EB3B3A">
              <w:rPr>
                <w:lang w:val="hu"/>
              </w:rPr>
              <w:t>Megjelenik a Futtatási idők beállítása képernyő. Nyomja meg a + és - gombokat a programozandó állomás megadásához; majd nyomja meg a Tovább gombot.</w:t>
            </w:r>
          </w:p>
        </w:tc>
      </w:tr>
      <w:tr w:rsidR="00553310" w:rsidRPr="00EB3B3A" w14:paraId="09BC5843" w14:textId="77777777" w:rsidTr="00CA1D81">
        <w:trPr>
          <w:trHeight w:val="23"/>
        </w:trPr>
        <w:tc>
          <w:tcPr>
            <w:tcW w:w="6327" w:type="dxa"/>
            <w:gridSpan w:val="2"/>
            <w:vMerge/>
            <w:shd w:val="clear" w:color="auto" w:fill="auto"/>
            <w:vAlign w:val="bottom"/>
          </w:tcPr>
          <w:p w14:paraId="3DE4CFB7" w14:textId="77777777" w:rsidR="00B71525" w:rsidRPr="00D71C31" w:rsidRDefault="00B71525" w:rsidP="00553310">
            <w:pPr>
              <w:suppressAutoHyphens/>
              <w:rPr>
                <w:color w:val="000000" w:themeColor="text1"/>
                <w:lang w:val="hu"/>
              </w:rPr>
            </w:pPr>
          </w:p>
        </w:tc>
        <w:tc>
          <w:tcPr>
            <w:tcW w:w="462" w:type="dxa"/>
            <w:shd w:val="clear" w:color="auto" w:fill="auto"/>
          </w:tcPr>
          <w:p w14:paraId="0E017953" w14:textId="69EF22DF" w:rsidR="00B71525" w:rsidRPr="00EB3B3A" w:rsidRDefault="002D21BD" w:rsidP="008905C2">
            <w:pPr>
              <w:pStyle w:val="RClilpict"/>
              <w:rPr>
                <w:noProof w:val="0"/>
              </w:rPr>
            </w:pPr>
            <w:r w:rsidRPr="00EB3B3A">
              <w:rPr>
                <w:lang w:val="hu"/>
              </w:rPr>
              <w:drawing>
                <wp:inline distT="0" distB="0" distL="0" distR="0" wp14:anchorId="1619BDCD" wp14:editId="74930D74">
                  <wp:extent cx="250974" cy="250419"/>
                  <wp:effectExtent l="0" t="0" r="0"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5" w:type="dxa"/>
            <w:shd w:val="clear" w:color="auto" w:fill="auto"/>
            <w:vAlign w:val="bottom"/>
          </w:tcPr>
          <w:p w14:paraId="69981075" w14:textId="7AE220ED" w:rsidR="00B71525" w:rsidRPr="00EB3B3A" w:rsidRDefault="00B71525" w:rsidP="00CA3D07">
            <w:pPr>
              <w:pStyle w:val="RCNOTES"/>
            </w:pPr>
            <w:r w:rsidRPr="00EB3B3A">
              <w:rPr>
                <w:b/>
                <w:bCs/>
                <w:lang w:val="hu"/>
              </w:rPr>
              <w:t>MEGJEGYZÉS:</w:t>
            </w:r>
            <w:r w:rsidRPr="00EB3B3A">
              <w:rPr>
                <w:lang w:val="hu"/>
              </w:rPr>
              <w:t xml:space="preserve"> Ha a kívánt program nincs kiválasztva, a Program Select kapcsolóval kiválaszthatja. További részletekért lásd a B. fejezetet, Programválasztó kapcsoló.</w:t>
            </w:r>
          </w:p>
        </w:tc>
      </w:tr>
      <w:tr w:rsidR="00CA1D81" w:rsidRPr="00EB3B3A" w14:paraId="1C248142" w14:textId="77777777" w:rsidTr="00297663">
        <w:trPr>
          <w:trHeight w:val="276"/>
        </w:trPr>
        <w:tc>
          <w:tcPr>
            <w:tcW w:w="6327" w:type="dxa"/>
            <w:gridSpan w:val="2"/>
            <w:vMerge/>
            <w:shd w:val="clear" w:color="auto" w:fill="auto"/>
            <w:vAlign w:val="bottom"/>
          </w:tcPr>
          <w:p w14:paraId="1992AA34" w14:textId="77777777" w:rsidR="00CA1D81" w:rsidRPr="00EB3B3A" w:rsidRDefault="00CA1D81" w:rsidP="00553310">
            <w:pPr>
              <w:suppressAutoHyphens/>
              <w:rPr>
                <w:color w:val="000000" w:themeColor="text1"/>
              </w:rPr>
            </w:pPr>
          </w:p>
        </w:tc>
        <w:tc>
          <w:tcPr>
            <w:tcW w:w="5937" w:type="dxa"/>
            <w:gridSpan w:val="2"/>
            <w:vMerge w:val="restart"/>
            <w:shd w:val="clear" w:color="auto" w:fill="auto"/>
          </w:tcPr>
          <w:p w14:paraId="2A9858A5" w14:textId="62FDEF7D" w:rsidR="00CA1D81" w:rsidRPr="00EB3B3A" w:rsidRDefault="00CA1D81" w:rsidP="00CA1D81">
            <w:pPr>
              <w:pStyle w:val="N02RC"/>
              <w:spacing w:before="120" w:after="120"/>
            </w:pPr>
            <w:r w:rsidRPr="00EB3B3A">
              <w:rPr>
                <w:lang w:val="hu"/>
              </w:rPr>
              <w:t>Nyomja meg a + és - gombokat az állomás futási idejének beállításához. A tartomány 00 óra, 00 perc (nincs futásidő) és 24:00 óra között lehet.</w:t>
            </w:r>
          </w:p>
          <w:p w14:paraId="608713C1" w14:textId="04D4A986" w:rsidR="00CA1D81" w:rsidRPr="00D71C31" w:rsidRDefault="00CA1D81" w:rsidP="00CA1D81">
            <w:pPr>
              <w:pStyle w:val="LCList"/>
              <w:ind w:left="690" w:right="0"/>
              <w:rPr>
                <w:lang w:val="ru-RU"/>
              </w:rPr>
            </w:pPr>
            <w:r w:rsidRPr="00EB3B3A">
              <w:rPr>
                <w:lang w:val="hu"/>
              </w:rPr>
              <w:t>Az órák és percek beállításainak gyorsításához nyomja meg és tartsa lenyomva a HOLD gombokat.</w:t>
            </w:r>
          </w:p>
          <w:p w14:paraId="318D7DEB" w14:textId="390DAD7A" w:rsidR="00CA1D81" w:rsidRPr="00EB3B3A" w:rsidRDefault="00CA1D81" w:rsidP="00CA3D07">
            <w:pPr>
              <w:pStyle w:val="RCBigNumbPict"/>
              <w:spacing w:before="120" w:after="240"/>
            </w:pPr>
            <w:r w:rsidRPr="00EB3B3A">
              <w:rPr>
                <w:noProof/>
                <w:lang w:val="hu"/>
              </w:rPr>
              <w:drawing>
                <wp:inline distT="0" distB="0" distL="0" distR="0" wp14:anchorId="5CC4FD68" wp14:editId="0C3A61B1">
                  <wp:extent cx="3679546" cy="1232950"/>
                  <wp:effectExtent l="0" t="0" r="0" b="571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389" t="2211" r="1851" b="4890"/>
                          <a:stretch/>
                        </pic:blipFill>
                        <pic:spPr bwMode="auto">
                          <a:xfrm>
                            <a:off x="0" y="0"/>
                            <a:ext cx="3692231" cy="1237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D81" w:rsidRPr="00EB3B3A" w14:paraId="2816E379" w14:textId="77777777" w:rsidTr="00297663">
        <w:trPr>
          <w:trHeight w:val="23"/>
        </w:trPr>
        <w:tc>
          <w:tcPr>
            <w:tcW w:w="476" w:type="dxa"/>
            <w:shd w:val="clear" w:color="auto" w:fill="auto"/>
          </w:tcPr>
          <w:p w14:paraId="3F7F6F22" w14:textId="2571AAE7" w:rsidR="00CA1D81" w:rsidRPr="00EB3B3A" w:rsidRDefault="00CA1D81" w:rsidP="000E245F">
            <w:pPr>
              <w:pStyle w:val="LClilpict"/>
              <w:rPr>
                <w:noProof w:val="0"/>
              </w:rPr>
            </w:pPr>
            <w:r w:rsidRPr="00EB3B3A">
              <w:rPr>
                <w:lang w:val="hu"/>
              </w:rPr>
              <w:drawing>
                <wp:inline distT="0" distB="0" distL="0" distR="0" wp14:anchorId="14B621DC" wp14:editId="2A3DA268">
                  <wp:extent cx="241300" cy="245745"/>
                  <wp:effectExtent l="0" t="0" r="6350" b="1905"/>
                  <wp:docPr id="812" name="Рисунок 812"/>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51" w:type="dxa"/>
            <w:shd w:val="clear" w:color="auto" w:fill="auto"/>
            <w:vAlign w:val="center"/>
          </w:tcPr>
          <w:p w14:paraId="16D740FF" w14:textId="53581BFB" w:rsidR="00CA1D81" w:rsidRPr="00EB3B3A" w:rsidRDefault="00CA1D81" w:rsidP="00297663">
            <w:pPr>
              <w:pStyle w:val="LCNOTES"/>
            </w:pPr>
            <w:r w:rsidRPr="00EB3B3A">
              <w:rPr>
                <w:lang w:val="hu"/>
              </w:rPr>
              <w:t>Fordítsa a vezérlőtárcsát az Állomás futási idők beállítása lehetőségre.</w:t>
            </w:r>
          </w:p>
        </w:tc>
        <w:tc>
          <w:tcPr>
            <w:tcW w:w="5937" w:type="dxa"/>
            <w:gridSpan w:val="2"/>
            <w:vMerge/>
            <w:shd w:val="clear" w:color="auto" w:fill="auto"/>
          </w:tcPr>
          <w:p w14:paraId="5AE541B7" w14:textId="35A39B3C" w:rsidR="00CA1D81" w:rsidRPr="00EB3B3A" w:rsidRDefault="00CA1D81" w:rsidP="00CA3D07">
            <w:pPr>
              <w:pStyle w:val="RCBigNumbPict"/>
              <w:spacing w:before="120" w:after="240"/>
              <w:rPr>
                <w:color w:val="000000" w:themeColor="text1"/>
              </w:rPr>
            </w:pPr>
          </w:p>
        </w:tc>
      </w:tr>
      <w:tr w:rsidR="00CA1D81" w:rsidRPr="00EB3B3A" w14:paraId="3B665C9C" w14:textId="77777777" w:rsidTr="002C0484">
        <w:trPr>
          <w:trHeight w:val="2790"/>
        </w:trPr>
        <w:tc>
          <w:tcPr>
            <w:tcW w:w="6327" w:type="dxa"/>
            <w:gridSpan w:val="2"/>
            <w:vMerge w:val="restart"/>
            <w:tcBorders>
              <w:bottom w:val="nil"/>
            </w:tcBorders>
            <w:shd w:val="clear" w:color="auto" w:fill="auto"/>
          </w:tcPr>
          <w:p w14:paraId="11215235" w14:textId="77777777" w:rsidR="00CA1D81" w:rsidRPr="00EB3B3A" w:rsidRDefault="00CA1D81" w:rsidP="008905C2">
            <w:pPr>
              <w:pStyle w:val="LCBigPict"/>
              <w:rPr>
                <w:noProof w:val="0"/>
              </w:rPr>
            </w:pPr>
            <w:r w:rsidRPr="00EB3B3A">
              <w:rPr>
                <w:lang w:val="hu"/>
              </w:rPr>
              <w:drawing>
                <wp:inline distT="0" distB="0" distL="0" distR="0" wp14:anchorId="491C6C16" wp14:editId="012C889E">
                  <wp:extent cx="3435746" cy="1769745"/>
                  <wp:effectExtent l="0" t="0" r="0" b="190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8967" r="5111" b="38067"/>
                          <a:stretch/>
                        </pic:blipFill>
                        <pic:spPr bwMode="auto">
                          <a:xfrm>
                            <a:off x="0" y="0"/>
                            <a:ext cx="3452994" cy="17786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7" w:type="dxa"/>
            <w:gridSpan w:val="2"/>
            <w:vMerge/>
            <w:tcBorders>
              <w:bottom w:val="nil"/>
            </w:tcBorders>
            <w:shd w:val="clear" w:color="auto" w:fill="auto"/>
          </w:tcPr>
          <w:p w14:paraId="465B660A" w14:textId="5EFE9335" w:rsidR="00CA1D81" w:rsidRPr="00EB3B3A" w:rsidRDefault="00CA1D81" w:rsidP="00CA3D07">
            <w:pPr>
              <w:pStyle w:val="RCBigNumbPict"/>
              <w:spacing w:before="120" w:after="240"/>
              <w:rPr>
                <w:color w:val="000000" w:themeColor="text1"/>
              </w:rPr>
            </w:pPr>
          </w:p>
        </w:tc>
      </w:tr>
      <w:tr w:rsidR="00553310" w:rsidRPr="00EB3B3A" w14:paraId="6CE40F7B" w14:textId="77777777" w:rsidTr="00CA1D81">
        <w:trPr>
          <w:trHeight w:val="23"/>
        </w:trPr>
        <w:tc>
          <w:tcPr>
            <w:tcW w:w="6327" w:type="dxa"/>
            <w:gridSpan w:val="2"/>
            <w:vMerge/>
            <w:shd w:val="clear" w:color="auto" w:fill="auto"/>
          </w:tcPr>
          <w:p w14:paraId="15167AFB" w14:textId="77777777" w:rsidR="00B71525" w:rsidRPr="00EB3B3A" w:rsidRDefault="00B71525" w:rsidP="00553310">
            <w:pPr>
              <w:suppressAutoHyphens/>
              <w:rPr>
                <w:color w:val="000000" w:themeColor="text1"/>
              </w:rPr>
            </w:pPr>
          </w:p>
        </w:tc>
        <w:tc>
          <w:tcPr>
            <w:tcW w:w="462" w:type="dxa"/>
            <w:shd w:val="clear" w:color="auto" w:fill="auto"/>
          </w:tcPr>
          <w:p w14:paraId="1A78B698" w14:textId="62AEA256" w:rsidR="00B71525" w:rsidRPr="00EB3B3A" w:rsidRDefault="005A1087" w:rsidP="008905C2">
            <w:pPr>
              <w:pStyle w:val="RClilpict"/>
              <w:rPr>
                <w:noProof w:val="0"/>
              </w:rPr>
            </w:pPr>
            <w:r w:rsidRPr="00EB3B3A">
              <w:rPr>
                <w:lang w:val="hu"/>
              </w:rPr>
              <w:drawing>
                <wp:inline distT="0" distB="0" distL="0" distR="0" wp14:anchorId="6096AE62" wp14:editId="0FACCA15">
                  <wp:extent cx="236220" cy="215265"/>
                  <wp:effectExtent l="0" t="0" r="0" b="0"/>
                  <wp:docPr id="813" name="Рисунок 813"/>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5" w:type="dxa"/>
            <w:shd w:val="clear" w:color="auto" w:fill="auto"/>
            <w:vAlign w:val="bottom"/>
          </w:tcPr>
          <w:p w14:paraId="24019CAB" w14:textId="6F405847" w:rsidR="00B71525" w:rsidRPr="00EB3B3A" w:rsidRDefault="00B71525" w:rsidP="00CA3D07">
            <w:pPr>
              <w:pStyle w:val="RCNOTES"/>
            </w:pPr>
            <w:r w:rsidRPr="00EB3B3A">
              <w:rPr>
                <w:lang w:val="hu"/>
              </w:rPr>
              <w:t>Változtassa meg a programválasztó kapcsolót, és ismételje meg ezt a folyamatot, hogy további állomások futási idejét állítsa be más programokhoz.</w:t>
            </w:r>
          </w:p>
        </w:tc>
      </w:tr>
      <w:tr w:rsidR="00B71525" w:rsidRPr="00FF231A" w14:paraId="33ADB79E" w14:textId="77777777" w:rsidTr="00CA1D81">
        <w:trPr>
          <w:trHeight w:val="23"/>
        </w:trPr>
        <w:tc>
          <w:tcPr>
            <w:tcW w:w="6327" w:type="dxa"/>
            <w:gridSpan w:val="2"/>
            <w:vMerge/>
            <w:shd w:val="clear" w:color="auto" w:fill="auto"/>
          </w:tcPr>
          <w:p w14:paraId="0432C6D7" w14:textId="77777777" w:rsidR="00B71525" w:rsidRPr="00EB3B3A" w:rsidRDefault="00B71525" w:rsidP="00553310">
            <w:pPr>
              <w:suppressAutoHyphens/>
              <w:rPr>
                <w:color w:val="000000" w:themeColor="text1"/>
              </w:rPr>
            </w:pPr>
          </w:p>
        </w:tc>
        <w:tc>
          <w:tcPr>
            <w:tcW w:w="462" w:type="dxa"/>
            <w:shd w:val="clear" w:color="auto" w:fill="auto"/>
          </w:tcPr>
          <w:p w14:paraId="2B02E1FA" w14:textId="1F6EE0F8" w:rsidR="00B71525" w:rsidRPr="00EB3B3A" w:rsidRDefault="002D21BD" w:rsidP="008905C2">
            <w:pPr>
              <w:pStyle w:val="RClilpict"/>
              <w:rPr>
                <w:noProof w:val="0"/>
              </w:rPr>
            </w:pPr>
            <w:r w:rsidRPr="00EB3B3A">
              <w:rPr>
                <w:lang w:val="hu"/>
              </w:rPr>
              <w:drawing>
                <wp:inline distT="0" distB="0" distL="0" distR="0" wp14:anchorId="7BB94BBA" wp14:editId="0E9B2346">
                  <wp:extent cx="250974" cy="250419"/>
                  <wp:effectExtent l="0" t="0" r="0" b="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5" w:type="dxa"/>
            <w:shd w:val="clear" w:color="auto" w:fill="auto"/>
          </w:tcPr>
          <w:p w14:paraId="28A3EC51" w14:textId="4AAC908E" w:rsidR="00B71525" w:rsidRPr="00D71C31" w:rsidRDefault="00B71525" w:rsidP="00CA3D07">
            <w:pPr>
              <w:pStyle w:val="RCNOTES"/>
              <w:rPr>
                <w:lang w:val="hu"/>
              </w:rPr>
            </w:pPr>
            <w:r w:rsidRPr="00EB3B3A">
              <w:rPr>
                <w:b/>
                <w:bCs/>
                <w:lang w:val="hu"/>
              </w:rPr>
              <w:t>MEGJEGYZÉS:</w:t>
            </w:r>
            <w:r w:rsidRPr="00EB3B3A">
              <w:rPr>
                <w:lang w:val="hu"/>
              </w:rPr>
              <w:t xml:space="preserve"> A Szezonális beállítás % beállítások másodpercre pontosan beállítják az állomás futási idejét. Például, ha a Futási idő 1 percre van beállítva, és a Seasonal Adjust % 50%-ra van beállítva, akkor a beállított Futási idő 30</w:t>
            </w:r>
            <w:r w:rsidR="003B42F0">
              <w:rPr>
                <w:lang w:val="hu"/>
              </w:rPr>
              <w:t> </w:t>
            </w:r>
            <w:r w:rsidRPr="00EB3B3A">
              <w:rPr>
                <w:lang w:val="hu"/>
              </w:rPr>
              <w:t>másodperc.</w:t>
            </w:r>
          </w:p>
        </w:tc>
      </w:tr>
    </w:tbl>
    <w:p w14:paraId="3EB11DAC" w14:textId="77777777" w:rsidR="00B71525" w:rsidRPr="00D71C31" w:rsidRDefault="00B71525" w:rsidP="00B71525">
      <w:pPr>
        <w:suppressAutoHyphens/>
        <w:rPr>
          <w:color w:val="000000" w:themeColor="text1"/>
          <w:lang w:val="hu"/>
        </w:rPr>
      </w:pPr>
      <w:r w:rsidRPr="00EB3B3A">
        <w:rPr>
          <w:color w:val="000000" w:themeColor="text1"/>
          <w:lang w:val="hu"/>
        </w:rPr>
        <w:br w:type="page"/>
      </w:r>
    </w:p>
    <w:p w14:paraId="553375F9" w14:textId="77777777" w:rsidR="00ED6E68" w:rsidRPr="00D71C31" w:rsidRDefault="00ED6E68" w:rsidP="00ED6E68">
      <w:pPr>
        <w:suppressAutoHyphens/>
        <w:jc w:val="center"/>
        <w:rPr>
          <w:i/>
          <w:iCs/>
          <w:color w:val="000000" w:themeColor="text1"/>
          <w:sz w:val="19"/>
          <w:szCs w:val="19"/>
          <w:lang w:val="hu"/>
        </w:rPr>
      </w:pPr>
    </w:p>
    <w:p w14:paraId="1020E543" w14:textId="58E7F1C8" w:rsidR="00553310" w:rsidRPr="00EB3B3A" w:rsidRDefault="00B71525" w:rsidP="00ED6E68">
      <w:pPr>
        <w:suppressAutoHyphens/>
        <w:spacing w:before="4000"/>
        <w:jc w:val="center"/>
        <w:rPr>
          <w:i/>
          <w:iCs/>
          <w:color w:val="000000" w:themeColor="text1"/>
          <w:sz w:val="19"/>
          <w:szCs w:val="19"/>
        </w:rPr>
      </w:pPr>
      <w:r w:rsidRPr="00EB3B3A">
        <w:rPr>
          <w:i/>
          <w:iCs/>
          <w:color w:val="000000" w:themeColor="text1"/>
          <w:sz w:val="19"/>
          <w:szCs w:val="19"/>
          <w:lang w:val="hu"/>
        </w:rPr>
        <w:t>ez az oldal szándékosan üres</w:t>
      </w:r>
    </w:p>
    <w:p w14:paraId="36D50510" w14:textId="77777777" w:rsidR="00553310" w:rsidRPr="00EB3B3A" w:rsidRDefault="00553310">
      <w:pPr>
        <w:rPr>
          <w:i/>
          <w:iCs/>
          <w:color w:val="000000" w:themeColor="text1"/>
          <w:sz w:val="18"/>
          <w:szCs w:val="18"/>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90"/>
        <w:gridCol w:w="5800"/>
        <w:gridCol w:w="443"/>
        <w:gridCol w:w="5531"/>
      </w:tblGrid>
      <w:tr w:rsidR="00CA1D81" w:rsidRPr="00EB3B3A" w14:paraId="6AA22038" w14:textId="77777777" w:rsidTr="00CA1D81">
        <w:trPr>
          <w:trHeight w:val="2941"/>
        </w:trPr>
        <w:tc>
          <w:tcPr>
            <w:tcW w:w="6290" w:type="dxa"/>
            <w:gridSpan w:val="2"/>
            <w:tcBorders>
              <w:bottom w:val="nil"/>
            </w:tcBorders>
            <w:shd w:val="clear" w:color="auto" w:fill="auto"/>
            <w:vAlign w:val="bottom"/>
          </w:tcPr>
          <w:p w14:paraId="1B93116B" w14:textId="77777777" w:rsidR="00CA1D81" w:rsidRPr="00EB3B3A" w:rsidRDefault="00CA1D81" w:rsidP="0089055F">
            <w:pPr>
              <w:pStyle w:val="Heading1"/>
            </w:pPr>
            <w:bookmarkStart w:id="58" w:name="_Toc71721055"/>
            <w:r w:rsidRPr="00EB3B3A">
              <w:rPr>
                <w:bCs/>
                <w:iCs/>
                <w:lang w:val="hu"/>
              </w:rPr>
              <w:t>C szakasz - Rendszerdiagnosztika</w:t>
            </w:r>
            <w:bookmarkEnd w:id="58"/>
          </w:p>
          <w:p w14:paraId="4F606918" w14:textId="52E0F7E6" w:rsidR="00CA1D81" w:rsidRPr="00EB3B3A" w:rsidRDefault="00CA1D81" w:rsidP="0089055F">
            <w:pPr>
              <w:pStyle w:val="Heading2"/>
              <w:rPr>
                <w:sz w:val="18"/>
              </w:rPr>
            </w:pPr>
            <w:bookmarkStart w:id="59" w:name="_Toc71721056"/>
            <w:r w:rsidRPr="00EB3B3A">
              <w:rPr>
                <w:bCs/>
                <w:lang w:val="hu"/>
              </w:rPr>
              <w:t>Minden állomás tesztelése/rendszer ellenőrzése</w:t>
            </w:r>
            <w:bookmarkEnd w:id="59"/>
          </w:p>
          <w:p w14:paraId="40ACA904" w14:textId="4E3C4235" w:rsidR="00CA1D81" w:rsidRPr="00EB3B3A" w:rsidRDefault="00CA1D81" w:rsidP="00EC1E36">
            <w:pPr>
              <w:pStyle w:val="LCMainTextBI"/>
            </w:pPr>
            <w:r w:rsidRPr="00EB3B3A">
              <w:rPr>
                <w:lang w:val="hu"/>
              </w:rPr>
              <w:t>Tekintse át és erősítse meg a tervezett öntözési programokat, programfutási időket és állomásfutási időket.</w:t>
            </w:r>
          </w:p>
          <w:p w14:paraId="3ADCDC7D" w14:textId="77777777" w:rsidR="00CA1D81" w:rsidRPr="00EB3B3A" w:rsidRDefault="00CA1D81" w:rsidP="00526DAC">
            <w:pPr>
              <w:pStyle w:val="Heading3"/>
            </w:pPr>
            <w:bookmarkStart w:id="60" w:name="_Toc71721057"/>
            <w:r w:rsidRPr="00EB3B3A">
              <w:rPr>
                <w:bCs/>
                <w:lang w:val="hu"/>
              </w:rPr>
              <w:t>Programok megerősítése</w:t>
            </w:r>
            <w:bookmarkEnd w:id="60"/>
          </w:p>
          <w:p w14:paraId="46037FAD" w14:textId="41083C53" w:rsidR="00CA1D81" w:rsidRPr="00EB3B3A" w:rsidRDefault="00CA1D81" w:rsidP="00FF4F01">
            <w:pPr>
              <w:pStyle w:val="LCMainText"/>
            </w:pPr>
            <w:r w:rsidRPr="00EB3B3A">
              <w:rPr>
                <w:lang w:val="hu"/>
              </w:rPr>
              <w:t>Az ESP-LXD vezérlő képes számításokat végezni és visszajelzést adni a programok és állomások indítási és teljes futási idejéről.</w:t>
            </w:r>
          </w:p>
          <w:p w14:paraId="0F45E8A4" w14:textId="77777777" w:rsidR="00CA1D81" w:rsidRPr="00EB3B3A" w:rsidRDefault="00CA1D81" w:rsidP="0089055F">
            <w:pPr>
              <w:pStyle w:val="Heading4"/>
            </w:pPr>
            <w:bookmarkStart w:id="61" w:name="_Toc71721058"/>
            <w:r w:rsidRPr="00EB3B3A">
              <w:rPr>
                <w:bCs/>
                <w:iCs w:val="0"/>
                <w:lang w:val="hu"/>
              </w:rPr>
              <w:t>Program összefoglaló</w:t>
            </w:r>
            <w:bookmarkEnd w:id="61"/>
          </w:p>
          <w:p w14:paraId="07FA986C" w14:textId="440223E6" w:rsidR="00CA1D81" w:rsidRPr="00EB3B3A" w:rsidRDefault="00CA1D81" w:rsidP="00EC1E36">
            <w:pPr>
              <w:pStyle w:val="LCMainTextBI"/>
            </w:pPr>
            <w:r w:rsidRPr="00EB3B3A">
              <w:rPr>
                <w:lang w:val="hu"/>
              </w:rPr>
              <w:t>Tekintse át az összes programra vonatkozó programinformációkat:</w:t>
            </w:r>
          </w:p>
        </w:tc>
        <w:tc>
          <w:tcPr>
            <w:tcW w:w="5974" w:type="dxa"/>
            <w:gridSpan w:val="2"/>
            <w:vMerge w:val="restart"/>
            <w:tcBorders>
              <w:bottom w:val="nil"/>
            </w:tcBorders>
            <w:shd w:val="clear" w:color="auto" w:fill="auto"/>
          </w:tcPr>
          <w:p w14:paraId="33B62D98" w14:textId="685D9EBB" w:rsidR="00CA1D81" w:rsidRPr="00EB3B3A" w:rsidRDefault="00CA1D81" w:rsidP="00CA1D81">
            <w:pPr>
              <w:pStyle w:val="N01RC"/>
            </w:pPr>
            <w:r w:rsidRPr="00EB3B3A">
              <w:rPr>
                <w:lang w:val="hu"/>
              </w:rPr>
              <w:t>Megjelenik a Rendszer-diagnosztika képernyő, ahol a Programok megerősítése van kiválasztva; nyomja meg a Tovább gombot.</w:t>
            </w:r>
          </w:p>
          <w:p w14:paraId="761B9CA7" w14:textId="568C32A9" w:rsidR="00CA1D81" w:rsidRPr="00EB3B3A" w:rsidRDefault="00CA1D81" w:rsidP="00CA1D81">
            <w:pPr>
              <w:pStyle w:val="N02RC"/>
              <w:spacing w:before="120" w:after="120"/>
            </w:pPr>
            <w:r w:rsidRPr="00EB3B3A">
              <w:rPr>
                <w:lang w:val="hu"/>
              </w:rPr>
              <w:t>Megjelenik a Programok megerősítése képernyő, ahol a Program Summary (Programösszefoglaló) van kiválasztva; nyomja meg a Next (Tovább) gombot.</w:t>
            </w:r>
          </w:p>
          <w:p w14:paraId="1C55AB15" w14:textId="77777777" w:rsidR="00CA1D81" w:rsidRPr="00EB3B3A" w:rsidRDefault="00CA1D81" w:rsidP="00CA1D81">
            <w:pPr>
              <w:pStyle w:val="RCBigNumbPict"/>
              <w:spacing w:after="120"/>
              <w:jc w:val="both"/>
            </w:pPr>
            <w:r w:rsidRPr="00EB3B3A">
              <w:rPr>
                <w:noProof/>
                <w:lang w:val="hu"/>
              </w:rPr>
              <w:drawing>
                <wp:inline distT="0" distB="0" distL="0" distR="0" wp14:anchorId="50AAC6C2" wp14:editId="4297E195">
                  <wp:extent cx="3655854" cy="1235122"/>
                  <wp:effectExtent l="0" t="0" r="1905" b="317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752" t="3031" r="3273"/>
                          <a:stretch/>
                        </pic:blipFill>
                        <pic:spPr bwMode="auto">
                          <a:xfrm>
                            <a:off x="0" y="0"/>
                            <a:ext cx="3675600" cy="1241793"/>
                          </a:xfrm>
                          <a:prstGeom prst="rect">
                            <a:avLst/>
                          </a:prstGeom>
                          <a:noFill/>
                          <a:ln>
                            <a:noFill/>
                          </a:ln>
                          <a:extLst>
                            <a:ext uri="{53640926-AAD7-44D8-BBD7-CCE9431645EC}">
                              <a14:shadowObscured xmlns:a14="http://schemas.microsoft.com/office/drawing/2010/main"/>
                            </a:ext>
                          </a:extLst>
                        </pic:spPr>
                      </pic:pic>
                    </a:graphicData>
                  </a:graphic>
                </wp:inline>
              </w:drawing>
            </w:r>
          </w:p>
          <w:p w14:paraId="1D90F436" w14:textId="7BE978E3" w:rsidR="00CA1D81" w:rsidRPr="00EB3B3A" w:rsidRDefault="00CA1D81" w:rsidP="00CA1D81">
            <w:pPr>
              <w:pStyle w:val="N03RC"/>
              <w:spacing w:before="120" w:after="120"/>
            </w:pPr>
            <w:r w:rsidRPr="00EB3B3A">
              <w:rPr>
                <w:lang w:val="hu"/>
              </w:rPr>
              <w:t>Megjelenik a Program-összefoglaló képernyő, amely összefoglalja az összes program futási idejét, kezdési idejét és öntözési napját.</w:t>
            </w:r>
          </w:p>
          <w:p w14:paraId="6EFFE932" w14:textId="5CF57C34" w:rsidR="00CA1D81" w:rsidRPr="00EB3B3A" w:rsidRDefault="00CA1D81" w:rsidP="00CA1D81">
            <w:pPr>
              <w:pStyle w:val="RCBigNumbPict"/>
              <w:spacing w:before="120" w:after="120"/>
              <w:jc w:val="both"/>
            </w:pPr>
            <w:r w:rsidRPr="00EB3B3A">
              <w:rPr>
                <w:noProof/>
                <w:lang w:val="hu"/>
              </w:rPr>
              <w:drawing>
                <wp:inline distT="0" distB="0" distL="0" distR="0" wp14:anchorId="57B5FA8D" wp14:editId="7B59E2DD">
                  <wp:extent cx="1784985" cy="1243013"/>
                  <wp:effectExtent l="0" t="0" r="571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703" t="3191" r="52676" b="4207"/>
                          <a:stretch/>
                        </pic:blipFill>
                        <pic:spPr bwMode="auto">
                          <a:xfrm>
                            <a:off x="0" y="0"/>
                            <a:ext cx="1785920" cy="12436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D81" w:rsidRPr="00EB3B3A" w14:paraId="09A97781" w14:textId="77777777" w:rsidTr="00FF4F01">
        <w:trPr>
          <w:trHeight w:val="23"/>
        </w:trPr>
        <w:tc>
          <w:tcPr>
            <w:tcW w:w="490" w:type="dxa"/>
            <w:shd w:val="clear" w:color="auto" w:fill="auto"/>
          </w:tcPr>
          <w:p w14:paraId="4296FB25" w14:textId="3FDEDEB9" w:rsidR="00CA1D81" w:rsidRPr="00EB3B3A" w:rsidRDefault="00CA1D81" w:rsidP="000E245F">
            <w:pPr>
              <w:pStyle w:val="LClilpict"/>
              <w:rPr>
                <w:noProof w:val="0"/>
              </w:rPr>
            </w:pPr>
            <w:r w:rsidRPr="00EB3B3A">
              <w:rPr>
                <w:lang w:val="hu"/>
              </w:rPr>
              <w:drawing>
                <wp:inline distT="0" distB="0" distL="0" distR="0" wp14:anchorId="64132650" wp14:editId="4DB1B35D">
                  <wp:extent cx="241300" cy="245745"/>
                  <wp:effectExtent l="0" t="0" r="6350" b="1905"/>
                  <wp:docPr id="814" name="Рисунок 814"/>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00" w:type="dxa"/>
            <w:shd w:val="clear" w:color="auto" w:fill="auto"/>
            <w:vAlign w:val="bottom"/>
          </w:tcPr>
          <w:p w14:paraId="352D9854" w14:textId="6E69BD31" w:rsidR="00CA1D81" w:rsidRPr="00EB3B3A" w:rsidRDefault="00CA1D81" w:rsidP="00FF4F01">
            <w:pPr>
              <w:pStyle w:val="LCNOTES"/>
            </w:pPr>
            <w:r w:rsidRPr="00EB3B3A">
              <w:rPr>
                <w:lang w:val="hu"/>
              </w:rPr>
              <w:t>Fordítsa a vezérlőtárcsát az Összes állomás tesztelése/rendszer ellenőrzése állásba.</w:t>
            </w:r>
          </w:p>
        </w:tc>
        <w:tc>
          <w:tcPr>
            <w:tcW w:w="5974" w:type="dxa"/>
            <w:gridSpan w:val="2"/>
            <w:vMerge/>
            <w:shd w:val="clear" w:color="auto" w:fill="auto"/>
            <w:vAlign w:val="center"/>
          </w:tcPr>
          <w:p w14:paraId="313998D9" w14:textId="2052F32A" w:rsidR="00CA1D81" w:rsidRPr="00EB3B3A" w:rsidRDefault="00CA1D81" w:rsidP="00FF4F01">
            <w:pPr>
              <w:pStyle w:val="RCBigNumbPict"/>
              <w:spacing w:before="120" w:after="120"/>
            </w:pPr>
          </w:p>
        </w:tc>
      </w:tr>
      <w:tr w:rsidR="00CA1D81" w:rsidRPr="00EB3B3A" w14:paraId="67F5389B" w14:textId="77777777" w:rsidTr="002C0484">
        <w:trPr>
          <w:trHeight w:val="2883"/>
        </w:trPr>
        <w:tc>
          <w:tcPr>
            <w:tcW w:w="6290" w:type="dxa"/>
            <w:gridSpan w:val="2"/>
            <w:vMerge w:val="restart"/>
            <w:tcBorders>
              <w:bottom w:val="nil"/>
            </w:tcBorders>
            <w:shd w:val="clear" w:color="auto" w:fill="auto"/>
          </w:tcPr>
          <w:p w14:paraId="455A4BF5" w14:textId="77777777" w:rsidR="00CA1D81" w:rsidRPr="00EB3B3A" w:rsidRDefault="00CA1D81" w:rsidP="008905C2">
            <w:pPr>
              <w:pStyle w:val="LCBigPict"/>
              <w:rPr>
                <w:noProof w:val="0"/>
              </w:rPr>
            </w:pPr>
            <w:r w:rsidRPr="00EB3B3A">
              <w:rPr>
                <w:lang w:val="hu"/>
              </w:rPr>
              <w:drawing>
                <wp:inline distT="0" distB="0" distL="0" distR="0" wp14:anchorId="5960CA6C" wp14:editId="7DECE6E0">
                  <wp:extent cx="3355436" cy="1831104"/>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1691" r="4745" b="39197"/>
                          <a:stretch/>
                        </pic:blipFill>
                        <pic:spPr bwMode="auto">
                          <a:xfrm>
                            <a:off x="0" y="0"/>
                            <a:ext cx="3360124" cy="18336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74" w:type="dxa"/>
            <w:gridSpan w:val="2"/>
            <w:vMerge/>
            <w:tcBorders>
              <w:bottom w:val="nil"/>
            </w:tcBorders>
            <w:shd w:val="clear" w:color="auto" w:fill="auto"/>
            <w:vAlign w:val="center"/>
          </w:tcPr>
          <w:p w14:paraId="3420C368" w14:textId="0FD35FD9" w:rsidR="00CA1D81" w:rsidRPr="00EB3B3A" w:rsidRDefault="00CA1D81" w:rsidP="00FF4F01">
            <w:pPr>
              <w:pStyle w:val="RCBigNumbPict"/>
              <w:spacing w:before="120" w:after="120"/>
              <w:rPr>
                <w:color w:val="000000" w:themeColor="text1"/>
              </w:rPr>
            </w:pPr>
          </w:p>
        </w:tc>
      </w:tr>
      <w:tr w:rsidR="00553310" w:rsidRPr="00FF231A" w14:paraId="454D7A3A" w14:textId="77777777" w:rsidTr="00FF4F01">
        <w:trPr>
          <w:trHeight w:val="23"/>
        </w:trPr>
        <w:tc>
          <w:tcPr>
            <w:tcW w:w="6290" w:type="dxa"/>
            <w:gridSpan w:val="2"/>
            <w:vMerge/>
            <w:shd w:val="clear" w:color="auto" w:fill="auto"/>
          </w:tcPr>
          <w:p w14:paraId="62DF9D81" w14:textId="77777777" w:rsidR="00B71525" w:rsidRPr="00EB3B3A" w:rsidRDefault="00B71525" w:rsidP="00553310">
            <w:pPr>
              <w:suppressAutoHyphens/>
              <w:rPr>
                <w:color w:val="000000" w:themeColor="text1"/>
              </w:rPr>
            </w:pPr>
          </w:p>
        </w:tc>
        <w:tc>
          <w:tcPr>
            <w:tcW w:w="443" w:type="dxa"/>
            <w:shd w:val="clear" w:color="auto" w:fill="auto"/>
          </w:tcPr>
          <w:p w14:paraId="37AA3AB3" w14:textId="22C49D7F" w:rsidR="00B71525" w:rsidRPr="00EB3B3A" w:rsidRDefault="002D21BD" w:rsidP="008905C2">
            <w:pPr>
              <w:pStyle w:val="RClilpict"/>
              <w:rPr>
                <w:noProof w:val="0"/>
              </w:rPr>
            </w:pPr>
            <w:r w:rsidRPr="00EB3B3A">
              <w:rPr>
                <w:lang w:val="hu"/>
              </w:rPr>
              <w:drawing>
                <wp:inline distT="0" distB="0" distL="0" distR="0" wp14:anchorId="6BDAD1F3" wp14:editId="44B535B0">
                  <wp:extent cx="250974" cy="250419"/>
                  <wp:effectExtent l="0" t="0" r="0"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31" w:type="dxa"/>
            <w:shd w:val="clear" w:color="auto" w:fill="auto"/>
            <w:vAlign w:val="center"/>
          </w:tcPr>
          <w:p w14:paraId="189AC0E4" w14:textId="181D5CDD" w:rsidR="00B71525" w:rsidRPr="00EB3B3A" w:rsidRDefault="00B71525" w:rsidP="003B42F0">
            <w:pPr>
              <w:pStyle w:val="RCNOTES"/>
              <w:spacing w:before="0"/>
            </w:pPr>
            <w:r w:rsidRPr="00EB3B3A">
              <w:rPr>
                <w:b/>
                <w:bCs/>
                <w:lang w:val="hu"/>
              </w:rPr>
              <w:t>MEGJEGYZÉS:</w:t>
            </w:r>
            <w:r w:rsidRPr="00EB3B3A">
              <w:rPr>
                <w:lang w:val="hu"/>
              </w:rPr>
              <w:t xml:space="preserve"> A fenti példában az A program futni fog, mivel az állomás futásideje, indítási ideje és az öntözési napok mind be vannak programozva, amint azt az </w:t>
            </w:r>
            <w:r w:rsidRPr="00EB3B3A">
              <w:rPr>
                <w:i/>
                <w:iCs/>
                <w:lang w:val="hu"/>
              </w:rPr>
              <w:t>„</w:t>
            </w:r>
            <w:r w:rsidRPr="00EB3B3A">
              <w:rPr>
                <w:lang w:val="hu"/>
              </w:rPr>
              <w:t>Y</w:t>
            </w:r>
            <w:r w:rsidR="002C23A5">
              <w:rPr>
                <w:i/>
                <w:iCs/>
                <w:lang w:val="hu"/>
              </w:rPr>
              <w:t>”</w:t>
            </w:r>
            <w:r w:rsidRPr="00EB3B3A">
              <w:rPr>
                <w:lang w:val="hu"/>
              </w:rPr>
              <w:t xml:space="preserve"> jelzi a PGM A egyes oszlopaiban.</w:t>
            </w:r>
          </w:p>
          <w:p w14:paraId="03E6B8D5" w14:textId="088ECADA" w:rsidR="00B71525" w:rsidRPr="00D71C31" w:rsidRDefault="00B71525" w:rsidP="00FF4F01">
            <w:pPr>
              <w:pStyle w:val="RCNOTES"/>
              <w:rPr>
                <w:bCs/>
                <w:lang w:val="hu"/>
              </w:rPr>
            </w:pPr>
            <w:r w:rsidRPr="00EB3B3A">
              <w:rPr>
                <w:lang w:val="hu"/>
              </w:rPr>
              <w:t>A B program azonban nem fog futni, mivel hiányzik belőle a Startidő és az Öntözési napok programozása, amint azt a PGM B mindkét oszlopában lévő „N</w:t>
            </w:r>
            <w:r w:rsidR="002C23A5">
              <w:rPr>
                <w:lang w:val="hu"/>
              </w:rPr>
              <w:t>”</w:t>
            </w:r>
            <w:r w:rsidRPr="00EB3B3A">
              <w:rPr>
                <w:lang w:val="hu"/>
              </w:rPr>
              <w:t xml:space="preserve"> jelzi. A C és D program nem fog futni, mivel mindkettőből hiányzik az állomás futásideje, a Kezdési idő és az Öntözési napok.</w:t>
            </w:r>
          </w:p>
        </w:tc>
      </w:tr>
    </w:tbl>
    <w:p w14:paraId="472C2AE7" w14:textId="77777777" w:rsidR="00B71525" w:rsidRPr="003B42F0" w:rsidRDefault="00B71525" w:rsidP="00B71525">
      <w:pPr>
        <w:suppressAutoHyphens/>
        <w:rPr>
          <w:color w:val="000000" w:themeColor="text1"/>
          <w:sz w:val="4"/>
          <w:szCs w:val="4"/>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765"/>
        <w:gridCol w:w="453"/>
        <w:gridCol w:w="5598"/>
      </w:tblGrid>
      <w:tr w:rsidR="00553310" w:rsidRPr="00EB3B3A" w14:paraId="47625A95" w14:textId="77777777" w:rsidTr="00B21843">
        <w:trPr>
          <w:trHeight w:val="23"/>
        </w:trPr>
        <w:tc>
          <w:tcPr>
            <w:tcW w:w="6213" w:type="dxa"/>
            <w:gridSpan w:val="2"/>
            <w:shd w:val="clear" w:color="auto" w:fill="auto"/>
            <w:vAlign w:val="bottom"/>
          </w:tcPr>
          <w:p w14:paraId="0476BF02" w14:textId="77777777" w:rsidR="00B71525" w:rsidRPr="00D71C31" w:rsidRDefault="00B71525" w:rsidP="0089055F">
            <w:pPr>
              <w:pStyle w:val="Heading4"/>
              <w:rPr>
                <w:lang w:val="hu"/>
              </w:rPr>
            </w:pPr>
            <w:bookmarkStart w:id="62" w:name="_Toc71721059"/>
            <w:r w:rsidRPr="00EB3B3A">
              <w:rPr>
                <w:bCs/>
                <w:iCs w:val="0"/>
                <w:lang w:val="hu"/>
              </w:rPr>
              <w:t>Felülvizsgálati program</w:t>
            </w:r>
            <w:bookmarkEnd w:id="62"/>
          </w:p>
          <w:p w14:paraId="5A8A5018" w14:textId="699CA496" w:rsidR="00B71525" w:rsidRPr="00D71C31" w:rsidRDefault="00B71525" w:rsidP="00EC1E36">
            <w:pPr>
              <w:pStyle w:val="LCMainTextBI"/>
              <w:rPr>
                <w:lang w:val="hu"/>
              </w:rPr>
            </w:pPr>
            <w:r w:rsidRPr="00EB3B3A">
              <w:rPr>
                <w:lang w:val="hu"/>
              </w:rPr>
              <w:t>Egy állomás programinformációinak áttekintése:</w:t>
            </w:r>
          </w:p>
        </w:tc>
        <w:tc>
          <w:tcPr>
            <w:tcW w:w="6051" w:type="dxa"/>
            <w:gridSpan w:val="2"/>
            <w:shd w:val="clear" w:color="auto" w:fill="auto"/>
          </w:tcPr>
          <w:p w14:paraId="072F948B" w14:textId="194BA173" w:rsidR="00B71525" w:rsidRPr="00EB3B3A" w:rsidRDefault="00B71525" w:rsidP="00B21843">
            <w:pPr>
              <w:pStyle w:val="N03RC"/>
            </w:pPr>
            <w:r w:rsidRPr="00EB3B3A">
              <w:rPr>
                <w:lang w:val="hu"/>
              </w:rPr>
              <w:t>Megjelenik az Öntözés kezdési időpontok áttekintő képernyő, amelyen az aktuálisan kiválasztott program kezdési időpontjai jelennek meg. Nyomja meg a Következő gombot.</w:t>
            </w:r>
          </w:p>
        </w:tc>
      </w:tr>
      <w:tr w:rsidR="00553310" w:rsidRPr="00EB3B3A" w14:paraId="254CFD27" w14:textId="77777777" w:rsidTr="007D463D">
        <w:trPr>
          <w:trHeight w:val="23"/>
        </w:trPr>
        <w:tc>
          <w:tcPr>
            <w:tcW w:w="448" w:type="dxa"/>
            <w:shd w:val="clear" w:color="auto" w:fill="auto"/>
          </w:tcPr>
          <w:p w14:paraId="2339E7EA" w14:textId="71E54CC4" w:rsidR="00B71525" w:rsidRPr="00EB3B3A" w:rsidRDefault="005A1087" w:rsidP="007D463D">
            <w:pPr>
              <w:pStyle w:val="LClilpict"/>
              <w:rPr>
                <w:noProof w:val="0"/>
              </w:rPr>
            </w:pPr>
            <w:r w:rsidRPr="00EB3B3A">
              <w:rPr>
                <w:lang w:val="hu"/>
              </w:rPr>
              <w:drawing>
                <wp:inline distT="0" distB="0" distL="0" distR="0" wp14:anchorId="04BEEBF9" wp14:editId="2B6F712C">
                  <wp:extent cx="241300" cy="245745"/>
                  <wp:effectExtent l="0" t="0" r="6350" b="1905"/>
                  <wp:docPr id="815" name="Рисунок 815"/>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65" w:type="dxa"/>
            <w:shd w:val="clear" w:color="auto" w:fill="auto"/>
          </w:tcPr>
          <w:p w14:paraId="7F82B10E" w14:textId="2FD998C3" w:rsidR="00B71525" w:rsidRPr="00EB3B3A" w:rsidRDefault="00B71525" w:rsidP="007D463D">
            <w:pPr>
              <w:pStyle w:val="LCNOTES"/>
            </w:pPr>
            <w:r w:rsidRPr="00EB3B3A">
              <w:rPr>
                <w:lang w:val="hu"/>
              </w:rPr>
              <w:t>Fordítsa a vezérlőtárcsát az Összes állomás tesztelése/rendszer ellenőrzése állásba.</w:t>
            </w:r>
          </w:p>
        </w:tc>
        <w:tc>
          <w:tcPr>
            <w:tcW w:w="453" w:type="dxa"/>
            <w:shd w:val="clear" w:color="auto" w:fill="auto"/>
          </w:tcPr>
          <w:p w14:paraId="53CF5701" w14:textId="361D8B71" w:rsidR="00B71525" w:rsidRPr="00EB3B3A" w:rsidRDefault="002D21BD" w:rsidP="008905C2">
            <w:pPr>
              <w:pStyle w:val="RClilpict"/>
              <w:rPr>
                <w:noProof w:val="0"/>
              </w:rPr>
            </w:pPr>
            <w:r w:rsidRPr="00EB3B3A">
              <w:rPr>
                <w:lang w:val="hu"/>
              </w:rPr>
              <w:drawing>
                <wp:inline distT="0" distB="0" distL="0" distR="0" wp14:anchorId="267B3ADB" wp14:editId="608D9E00">
                  <wp:extent cx="250974" cy="250419"/>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98" w:type="dxa"/>
            <w:shd w:val="clear" w:color="auto" w:fill="auto"/>
            <w:vAlign w:val="bottom"/>
          </w:tcPr>
          <w:p w14:paraId="54499103" w14:textId="74E15782" w:rsidR="00B71525" w:rsidRPr="00EB3B3A" w:rsidRDefault="00B71525" w:rsidP="00B21843">
            <w:pPr>
              <w:pStyle w:val="RCNOTES"/>
            </w:pPr>
            <w:r w:rsidRPr="00EB3B3A">
              <w:rPr>
                <w:b/>
                <w:bCs/>
                <w:lang w:val="hu"/>
              </w:rPr>
              <w:t>MEGJEGYZÉS:</w:t>
            </w:r>
            <w:r w:rsidRPr="00EB3B3A">
              <w:rPr>
                <w:lang w:val="hu"/>
              </w:rPr>
              <w:t xml:space="preserve"> Ha a kívánt program nincs kiválasztva, a Program Select kapcsolóval kiválaszthatja. További részletekért lásd a B. fejezetet, Programválasztó kapcsoló.</w:t>
            </w:r>
          </w:p>
        </w:tc>
      </w:tr>
      <w:tr w:rsidR="00765A9E" w:rsidRPr="00EB3B3A" w14:paraId="2E7F48DF" w14:textId="77777777" w:rsidTr="002C0484">
        <w:trPr>
          <w:trHeight w:val="6125"/>
        </w:trPr>
        <w:tc>
          <w:tcPr>
            <w:tcW w:w="6213" w:type="dxa"/>
            <w:gridSpan w:val="2"/>
            <w:shd w:val="clear" w:color="auto" w:fill="auto"/>
          </w:tcPr>
          <w:p w14:paraId="676B959F" w14:textId="77777777" w:rsidR="00765A9E" w:rsidRPr="00EB3B3A" w:rsidRDefault="00765A9E" w:rsidP="008905C2">
            <w:pPr>
              <w:pStyle w:val="LCBigPict"/>
              <w:rPr>
                <w:noProof w:val="0"/>
              </w:rPr>
            </w:pPr>
            <w:r w:rsidRPr="00EB3B3A">
              <w:rPr>
                <w:lang w:val="hu"/>
              </w:rPr>
              <w:drawing>
                <wp:inline distT="0" distB="0" distL="0" distR="0" wp14:anchorId="3F36D406" wp14:editId="1D3BF2B3">
                  <wp:extent cx="3319505" cy="1758537"/>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0512" r="4814" b="4232"/>
                          <a:stretch/>
                        </pic:blipFill>
                        <pic:spPr bwMode="auto">
                          <a:xfrm>
                            <a:off x="0" y="0"/>
                            <a:ext cx="3324923" cy="1761407"/>
                          </a:xfrm>
                          <a:prstGeom prst="rect">
                            <a:avLst/>
                          </a:prstGeom>
                          <a:noFill/>
                          <a:ln>
                            <a:noFill/>
                          </a:ln>
                          <a:extLst>
                            <a:ext uri="{53640926-AAD7-44D8-BBD7-CCE9431645EC}">
                              <a14:shadowObscured xmlns:a14="http://schemas.microsoft.com/office/drawing/2010/main"/>
                            </a:ext>
                          </a:extLst>
                        </pic:spPr>
                      </pic:pic>
                    </a:graphicData>
                  </a:graphic>
                </wp:inline>
              </w:drawing>
            </w:r>
          </w:p>
          <w:p w14:paraId="2557D366" w14:textId="7F1BDD93" w:rsidR="00765A9E" w:rsidRPr="00EB3B3A" w:rsidRDefault="00765A9E" w:rsidP="00B21843">
            <w:pPr>
              <w:pStyle w:val="N01"/>
              <w:spacing w:before="120" w:after="120"/>
            </w:pPr>
            <w:r w:rsidRPr="00EB3B3A">
              <w:rPr>
                <w:lang w:val="hu"/>
              </w:rPr>
              <w:t>Megjelenik a Rendszer-diagnosztika képernyő, ahol a Programok megerősítése van kiválasztva; nyomja meg a Tovább gombot.</w:t>
            </w:r>
          </w:p>
          <w:p w14:paraId="3555B357" w14:textId="771D6B4A" w:rsidR="00765A9E" w:rsidRPr="00EB3B3A" w:rsidRDefault="00765A9E" w:rsidP="00B21843">
            <w:pPr>
              <w:pStyle w:val="N02"/>
              <w:spacing w:after="120"/>
            </w:pPr>
            <w:r w:rsidRPr="00EB3B3A">
              <w:rPr>
                <w:lang w:val="hu"/>
              </w:rPr>
              <w:t>Megjelenik a Programok megerősítése képernyő. Nyomja meg a lefelé mutató nyílgombot a Program felülvizsgálata gomb kiválasztásához; majd nyomja meg a Tovább gombot.</w:t>
            </w:r>
          </w:p>
          <w:p w14:paraId="15988B93" w14:textId="33CDEECB" w:rsidR="00765A9E" w:rsidRPr="00EB3B3A" w:rsidRDefault="00765A9E" w:rsidP="00653DF6">
            <w:pPr>
              <w:pStyle w:val="LCBigNumbPict"/>
              <w:rPr>
                <w:noProof w:val="0"/>
              </w:rPr>
            </w:pPr>
            <w:r w:rsidRPr="00EB3B3A">
              <w:rPr>
                <w:lang w:val="hu"/>
              </w:rPr>
              <w:drawing>
                <wp:inline distT="0" distB="0" distL="0" distR="0" wp14:anchorId="7E4EA195" wp14:editId="2999C80B">
                  <wp:extent cx="3630304" cy="1215005"/>
                  <wp:effectExtent l="0" t="0" r="8255" b="444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3212" r="5253" b="11612"/>
                          <a:stretch/>
                        </pic:blipFill>
                        <pic:spPr bwMode="auto">
                          <a:xfrm>
                            <a:off x="0" y="0"/>
                            <a:ext cx="3636410" cy="12170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51" w:type="dxa"/>
            <w:gridSpan w:val="2"/>
            <w:tcBorders>
              <w:bottom w:val="nil"/>
            </w:tcBorders>
            <w:shd w:val="clear" w:color="auto" w:fill="auto"/>
          </w:tcPr>
          <w:p w14:paraId="64394AD1" w14:textId="744A78F5" w:rsidR="00765A9E" w:rsidRPr="00EB3B3A" w:rsidRDefault="00765A9E" w:rsidP="00CA1D81">
            <w:pPr>
              <w:pStyle w:val="N04RC"/>
              <w:spacing w:after="120"/>
            </w:pPr>
            <w:r w:rsidRPr="00EB3B3A">
              <w:rPr>
                <w:lang w:val="hu"/>
              </w:rPr>
              <w:t>Megjelenik az Öntözési nap ciklus áttekintő képernyő, amelyen az aktuális öntözési nap ciklusa látható. Nyomja meg a Következő gombot.</w:t>
            </w:r>
          </w:p>
          <w:p w14:paraId="04F832C9" w14:textId="77777777" w:rsidR="00765A9E" w:rsidRPr="00EB3B3A" w:rsidRDefault="00765A9E" w:rsidP="00765A9E">
            <w:pPr>
              <w:pStyle w:val="RCBigNumbPict"/>
              <w:spacing w:before="120" w:after="240"/>
              <w:jc w:val="both"/>
            </w:pPr>
            <w:r w:rsidRPr="00EB3B3A">
              <w:rPr>
                <w:noProof/>
                <w:lang w:val="hu"/>
              </w:rPr>
              <w:drawing>
                <wp:inline distT="0" distB="0" distL="0" distR="0" wp14:anchorId="4140FFFF" wp14:editId="75A9BF3D">
                  <wp:extent cx="3671248" cy="1244850"/>
                  <wp:effectExtent l="0" t="0" r="571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563" r="5790"/>
                          <a:stretch/>
                        </pic:blipFill>
                        <pic:spPr bwMode="auto">
                          <a:xfrm>
                            <a:off x="0" y="0"/>
                            <a:ext cx="3673897" cy="1245748"/>
                          </a:xfrm>
                          <a:prstGeom prst="rect">
                            <a:avLst/>
                          </a:prstGeom>
                          <a:noFill/>
                          <a:ln>
                            <a:noFill/>
                          </a:ln>
                          <a:extLst>
                            <a:ext uri="{53640926-AAD7-44D8-BBD7-CCE9431645EC}">
                              <a14:shadowObscured xmlns:a14="http://schemas.microsoft.com/office/drawing/2010/main"/>
                            </a:ext>
                          </a:extLst>
                        </pic:spPr>
                      </pic:pic>
                    </a:graphicData>
                  </a:graphic>
                </wp:inline>
              </w:drawing>
            </w:r>
          </w:p>
          <w:p w14:paraId="40C0E9FD" w14:textId="65E46D71" w:rsidR="00765A9E" w:rsidRPr="00EB3B3A" w:rsidRDefault="00765A9E" w:rsidP="00CA1D81">
            <w:pPr>
              <w:pStyle w:val="N05RC"/>
              <w:spacing w:after="120"/>
            </w:pPr>
            <w:r w:rsidRPr="00EB3B3A">
              <w:rPr>
                <w:lang w:val="hu"/>
              </w:rPr>
              <w:t>Megjelenik az Engedélyezett öntözési napok felülvizsgálata képernyő, amelyen az engedélyezett öntözési napok jelennek meg. Nyomja meg a Következő gombot.</w:t>
            </w:r>
          </w:p>
          <w:p w14:paraId="43DD65C1" w14:textId="21AD6432" w:rsidR="00765A9E" w:rsidRPr="00EB3B3A" w:rsidRDefault="00765A9E" w:rsidP="00CA1D81">
            <w:pPr>
              <w:pStyle w:val="N06RC"/>
            </w:pPr>
            <w:r w:rsidRPr="00EB3B3A">
              <w:rPr>
                <w:lang w:val="hu"/>
              </w:rPr>
              <w:t>Megjelenik a Futtatási idők áttekintő képernyő, amelyen az egyes állomások futási ideje látható. Nyomja meg a Következő gombot.</w:t>
            </w:r>
          </w:p>
          <w:p w14:paraId="68EB85F7" w14:textId="1F956499" w:rsidR="00765A9E" w:rsidRPr="00EB3B3A" w:rsidRDefault="00765A9E" w:rsidP="00CA1D81">
            <w:pPr>
              <w:pStyle w:val="RCBigNumbPict"/>
              <w:spacing w:before="240"/>
              <w:jc w:val="both"/>
            </w:pPr>
            <w:r w:rsidRPr="00EB3B3A">
              <w:rPr>
                <w:noProof/>
                <w:lang w:val="hu"/>
              </w:rPr>
              <w:drawing>
                <wp:inline distT="0" distB="0" distL="0" distR="0" wp14:anchorId="0C1A6CB1" wp14:editId="6CC87A92">
                  <wp:extent cx="3708722" cy="1255861"/>
                  <wp:effectExtent l="0" t="0" r="6350" b="19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345" t="5346" r="6030" b="5540"/>
                          <a:stretch/>
                        </pic:blipFill>
                        <pic:spPr bwMode="auto">
                          <a:xfrm>
                            <a:off x="0" y="0"/>
                            <a:ext cx="3709828" cy="125623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4D52B13"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236"/>
        <w:gridCol w:w="6028"/>
      </w:tblGrid>
      <w:tr w:rsidR="007D463D" w:rsidRPr="00EB3B3A" w14:paraId="54D2CC41" w14:textId="77777777" w:rsidTr="007D463D">
        <w:trPr>
          <w:trHeight w:val="6640"/>
        </w:trPr>
        <w:tc>
          <w:tcPr>
            <w:tcW w:w="6236" w:type="dxa"/>
            <w:shd w:val="clear" w:color="auto" w:fill="auto"/>
          </w:tcPr>
          <w:p w14:paraId="20E22BD4" w14:textId="05E3F34C" w:rsidR="007D463D" w:rsidRPr="00EB3B3A" w:rsidRDefault="007D463D" w:rsidP="007D463D">
            <w:pPr>
              <w:pStyle w:val="N07"/>
            </w:pPr>
            <w:r w:rsidRPr="00EB3B3A">
              <w:rPr>
                <w:lang w:val="hu"/>
              </w:rPr>
              <w:t>Megjelenik a Szezonális kiigazítás felülvizsgálati képernyő a</w:t>
            </w:r>
            <w:r w:rsidR="000C6047">
              <w:rPr>
                <w:lang w:val="hu"/>
              </w:rPr>
              <w:t> </w:t>
            </w:r>
            <w:r w:rsidRPr="00EB3B3A">
              <w:rPr>
                <w:lang w:val="hu"/>
              </w:rPr>
              <w:t>szezonális kiigazítás százalékos értékének megjelenítésével. Nyomja meg a Következő gombot.</w:t>
            </w:r>
          </w:p>
          <w:p w14:paraId="0234B052" w14:textId="0675F093" w:rsidR="007D463D" w:rsidRPr="00EB3B3A" w:rsidRDefault="007D463D" w:rsidP="007D463D">
            <w:pPr>
              <w:pStyle w:val="N08"/>
              <w:spacing w:before="120" w:after="120"/>
            </w:pPr>
            <w:r w:rsidRPr="00EB3B3A">
              <w:rPr>
                <w:lang w:val="hu"/>
              </w:rPr>
              <w:t>Megjelenik a Szezonális kiigazítás havonként felülvizsgálati képernyő, amelyen az első engedélyezett hónapra vonatkozó szezonális kiigazítás százalékos értéke jelenik meg. Nyomja</w:t>
            </w:r>
            <w:r w:rsidR="00510BD4">
              <w:rPr>
                <w:lang w:val="hu"/>
              </w:rPr>
              <w:t> </w:t>
            </w:r>
            <w:r w:rsidRPr="00EB3B3A">
              <w:rPr>
                <w:lang w:val="hu"/>
              </w:rPr>
              <w:t>meg a + és - gombokat a Szezonális beállítások százalékos értékének más hónapokra történő kívánt beállításához; majd nyomja meg a Tovább gombot.</w:t>
            </w:r>
          </w:p>
          <w:p w14:paraId="3A5CFC67" w14:textId="77777777" w:rsidR="007D463D" w:rsidRPr="00EB3B3A" w:rsidRDefault="007D463D" w:rsidP="007D463D">
            <w:pPr>
              <w:pStyle w:val="LCBigNumbPict"/>
              <w:spacing w:after="240"/>
              <w:jc w:val="both"/>
              <w:rPr>
                <w:noProof w:val="0"/>
              </w:rPr>
            </w:pPr>
            <w:r w:rsidRPr="00EB3B3A">
              <w:rPr>
                <w:lang w:val="hu"/>
              </w:rPr>
              <w:drawing>
                <wp:inline distT="0" distB="0" distL="0" distR="0" wp14:anchorId="4D834C2F" wp14:editId="410E864F">
                  <wp:extent cx="3623480" cy="1216834"/>
                  <wp:effectExtent l="0" t="0" r="0" b="254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926" t="3826" r="5797" b="5439"/>
                          <a:stretch/>
                        </pic:blipFill>
                        <pic:spPr bwMode="auto">
                          <a:xfrm>
                            <a:off x="0" y="0"/>
                            <a:ext cx="3623480" cy="1216834"/>
                          </a:xfrm>
                          <a:prstGeom prst="rect">
                            <a:avLst/>
                          </a:prstGeom>
                          <a:noFill/>
                          <a:ln>
                            <a:noFill/>
                          </a:ln>
                          <a:extLst>
                            <a:ext uri="{53640926-AAD7-44D8-BBD7-CCE9431645EC}">
                              <a14:shadowObscured xmlns:a14="http://schemas.microsoft.com/office/drawing/2010/main"/>
                            </a:ext>
                          </a:extLst>
                        </pic:spPr>
                      </pic:pic>
                    </a:graphicData>
                  </a:graphic>
                </wp:inline>
              </w:drawing>
            </w:r>
          </w:p>
          <w:p w14:paraId="1C4BC142" w14:textId="0008148A" w:rsidR="007D463D" w:rsidRPr="00EB3B3A" w:rsidRDefault="007D463D" w:rsidP="007D463D">
            <w:pPr>
              <w:pStyle w:val="N09"/>
              <w:spacing w:before="120" w:after="120"/>
              <w:jc w:val="both"/>
            </w:pPr>
            <w:r w:rsidRPr="00EB3B3A">
              <w:rPr>
                <w:lang w:val="hu"/>
              </w:rPr>
              <w:t>Megjelenik az Esőkésleltetés felülvizsgálati képernyő, amelyen a következő öntözési időpontig hátralévő napok száma látható. Nyomja meg a Következő gombot.</w:t>
            </w:r>
          </w:p>
          <w:p w14:paraId="2141B02F" w14:textId="5CD7D02D" w:rsidR="007D463D" w:rsidRPr="00EB3B3A" w:rsidRDefault="007D463D" w:rsidP="007D463D">
            <w:pPr>
              <w:pStyle w:val="N10"/>
            </w:pPr>
            <w:r w:rsidRPr="00EB3B3A">
              <w:rPr>
                <w:lang w:val="hu"/>
              </w:rPr>
              <w:t>Megjelenik a Naptári szabadnapok áttekintő képernyő, amelyen az összes kiválasztott szabadnap megjelenik. Nyomja meg a Következő gombot.</w:t>
            </w:r>
          </w:p>
          <w:p w14:paraId="1FB83923" w14:textId="7010BF2E" w:rsidR="007D463D" w:rsidRPr="00EB3B3A" w:rsidRDefault="007D463D" w:rsidP="007D463D">
            <w:pPr>
              <w:pStyle w:val="LCBigNumbPict"/>
              <w:jc w:val="both"/>
              <w:rPr>
                <w:noProof w:val="0"/>
              </w:rPr>
            </w:pPr>
            <w:r w:rsidRPr="00EB3B3A">
              <w:rPr>
                <w:lang w:val="hu"/>
              </w:rPr>
              <w:drawing>
                <wp:inline distT="0" distB="0" distL="0" distR="0" wp14:anchorId="6543595E" wp14:editId="63C84EBA">
                  <wp:extent cx="3545947" cy="1194179"/>
                  <wp:effectExtent l="0" t="0" r="0" b="63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925" t="3826" r="6061" b="5439"/>
                          <a:stretch/>
                        </pic:blipFill>
                        <pic:spPr bwMode="auto">
                          <a:xfrm>
                            <a:off x="0" y="0"/>
                            <a:ext cx="3608014" cy="12150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28" w:type="dxa"/>
            <w:tcBorders>
              <w:bottom w:val="nil"/>
            </w:tcBorders>
            <w:shd w:val="clear" w:color="auto" w:fill="auto"/>
          </w:tcPr>
          <w:p w14:paraId="7974B460" w14:textId="251525A7" w:rsidR="007D463D" w:rsidRPr="00EB3B3A" w:rsidRDefault="007D463D" w:rsidP="007D463D">
            <w:pPr>
              <w:pStyle w:val="N11RC"/>
              <w:jc w:val="left"/>
            </w:pPr>
            <w:r w:rsidRPr="00EB3B3A">
              <w:rPr>
                <w:lang w:val="hu"/>
              </w:rPr>
              <w:t>Megjelenik az Állomáskésleltetés áttekintő képernyő az állomások közötti késleltetési idő megjelenítésével. Nyomja meg a Következő gombot.</w:t>
            </w:r>
          </w:p>
          <w:p w14:paraId="683D5872" w14:textId="2878AB7A" w:rsidR="007D463D" w:rsidRPr="00EB3B3A" w:rsidRDefault="007D463D" w:rsidP="007D463D">
            <w:pPr>
              <w:pStyle w:val="N12RC"/>
              <w:spacing w:before="120" w:after="120"/>
              <w:jc w:val="left"/>
            </w:pPr>
            <w:r w:rsidRPr="00EB3B3A">
              <w:rPr>
                <w:lang w:val="hu"/>
              </w:rPr>
              <w:t>Megjelenik a Cycle+Soak Minutes (ciklus+áztatási percek) áttekintő képernyő, amelyen az egyes állomások ciklus+áztatási ideje látható. Nyomja meg a Következő gombot.</w:t>
            </w:r>
          </w:p>
          <w:p w14:paraId="14770920" w14:textId="77777777" w:rsidR="007D463D" w:rsidRPr="00EB3B3A" w:rsidRDefault="007D463D" w:rsidP="007D463D">
            <w:pPr>
              <w:pStyle w:val="RCBigNumbPict"/>
              <w:spacing w:after="240"/>
            </w:pPr>
            <w:r w:rsidRPr="00EB3B3A">
              <w:rPr>
                <w:noProof/>
                <w:lang w:val="hu"/>
              </w:rPr>
              <w:drawing>
                <wp:inline distT="0" distB="0" distL="0" distR="0" wp14:anchorId="010E848E" wp14:editId="24FFE9E5">
                  <wp:extent cx="3703322" cy="1247389"/>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957" t="1632" r="3198" b="1991"/>
                          <a:stretch/>
                        </pic:blipFill>
                        <pic:spPr bwMode="auto">
                          <a:xfrm>
                            <a:off x="0" y="0"/>
                            <a:ext cx="3706472" cy="1248450"/>
                          </a:xfrm>
                          <a:prstGeom prst="rect">
                            <a:avLst/>
                          </a:prstGeom>
                          <a:noFill/>
                          <a:ln>
                            <a:noFill/>
                          </a:ln>
                          <a:extLst>
                            <a:ext uri="{53640926-AAD7-44D8-BBD7-CCE9431645EC}">
                              <a14:shadowObscured xmlns:a14="http://schemas.microsoft.com/office/drawing/2010/main"/>
                            </a:ext>
                          </a:extLst>
                        </pic:spPr>
                      </pic:pic>
                    </a:graphicData>
                  </a:graphic>
                </wp:inline>
              </w:drawing>
            </w:r>
          </w:p>
          <w:p w14:paraId="35A5BFD5" w14:textId="06317AED" w:rsidR="007D463D" w:rsidRPr="00EB3B3A" w:rsidRDefault="007D463D" w:rsidP="007D463D">
            <w:pPr>
              <w:pStyle w:val="N13RC"/>
              <w:jc w:val="left"/>
            </w:pPr>
            <w:r w:rsidRPr="00EB3B3A">
              <w:rPr>
                <w:lang w:val="hu"/>
              </w:rPr>
              <w:t>Megjelenik a Főszelep hozzárendelés felülvizsgálati képernyő, amelyen az MV és a kapcsolódó FloZone információk jelennek meg. Nyomja meg a Következő gombot.</w:t>
            </w:r>
          </w:p>
          <w:p w14:paraId="32BD127D" w14:textId="6A15FA78" w:rsidR="007D463D" w:rsidRPr="00EB3B3A" w:rsidRDefault="007D463D" w:rsidP="007D463D">
            <w:pPr>
              <w:pStyle w:val="N14RC"/>
              <w:spacing w:before="120" w:after="120"/>
              <w:jc w:val="left"/>
            </w:pPr>
            <w:r w:rsidRPr="00EB3B3A">
              <w:rPr>
                <w:lang w:val="hu"/>
              </w:rPr>
              <w:t>Megjelenik az Időjárás-érzékelő hozzárendelés felülvizsgálati képernyő, amelyen az érzékelő felülbírálását használó állomások jelennek meg. Nyomja meg a Következő gombot.</w:t>
            </w:r>
          </w:p>
          <w:p w14:paraId="0D38BDB7" w14:textId="1A7B2386" w:rsidR="007D463D" w:rsidRPr="00EB3B3A" w:rsidRDefault="007D463D" w:rsidP="007D463D">
            <w:pPr>
              <w:pStyle w:val="RCBigNumbPict"/>
            </w:pPr>
            <w:r w:rsidRPr="00EB3B3A">
              <w:rPr>
                <w:noProof/>
                <w:lang w:val="hu"/>
              </w:rPr>
              <w:drawing>
                <wp:inline distT="0" distB="0" distL="0" distR="0" wp14:anchorId="08BCB36A" wp14:editId="4A3B917B">
                  <wp:extent cx="3726312" cy="1284388"/>
                  <wp:effectExtent l="0" t="0" r="762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10" t="1587" r="3218" b="21349"/>
                          <a:stretch/>
                        </pic:blipFill>
                        <pic:spPr bwMode="auto">
                          <a:xfrm>
                            <a:off x="0" y="0"/>
                            <a:ext cx="3726862" cy="128457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8F19CFC" w14:textId="77777777" w:rsidR="00B71525" w:rsidRPr="00EB3B3A" w:rsidRDefault="00B71525" w:rsidP="00B71525">
      <w:pPr>
        <w:suppressAutoHyphens/>
        <w:rPr>
          <w:color w:val="000000" w:themeColor="text1"/>
        </w:rPr>
      </w:pPr>
      <w:r w:rsidRPr="00EB3B3A">
        <w:rPr>
          <w:color w:val="000000" w:themeColor="text1"/>
          <w:lang w:val="hu"/>
        </w:rPr>
        <w:br w:type="page"/>
      </w:r>
    </w:p>
    <w:p w14:paraId="68205FA3" w14:textId="306C0105" w:rsidR="00B71525" w:rsidRPr="00EB3B3A" w:rsidRDefault="00B71525" w:rsidP="00D27897">
      <w:pPr>
        <w:pStyle w:val="N15"/>
        <w:ind w:right="6259"/>
      </w:pPr>
      <w:r w:rsidRPr="00EB3B3A">
        <w:rPr>
          <w:lang w:val="hu"/>
        </w:rPr>
        <w:t>Megjelenik az Öntözési ablak felülvizsgálati képernyő, amelyen az Öntözési ablak kezdésideje, befejezési ideje és időtartama látható. Nyomja meg a Következő gombot.</w:t>
      </w:r>
    </w:p>
    <w:p w14:paraId="3D01E63A" w14:textId="40014B69" w:rsidR="00B71525" w:rsidRPr="00EB3B3A" w:rsidRDefault="00B71525" w:rsidP="00D27897">
      <w:pPr>
        <w:pStyle w:val="N16"/>
        <w:spacing w:before="60" w:after="60"/>
        <w:ind w:right="6259"/>
      </w:pPr>
      <w:r w:rsidRPr="00EB3B3A">
        <w:rPr>
          <w:lang w:val="hu"/>
        </w:rPr>
        <w:t>Megjelenik a Maximum Number of SimulStations for program review képernyő, amelyen az adott programhoz egyidejűleg működő állomások maximális száma jelenik meg. Nyomja meg a</w:t>
      </w:r>
      <w:r w:rsidR="00140AA8">
        <w:rPr>
          <w:lang w:val="hu"/>
        </w:rPr>
        <w:t> </w:t>
      </w:r>
      <w:r w:rsidRPr="00EB3B3A">
        <w:rPr>
          <w:lang w:val="hu"/>
        </w:rPr>
        <w:t>Következő gombot.</w:t>
      </w:r>
    </w:p>
    <w:p w14:paraId="0CEA1C22" w14:textId="77777777" w:rsidR="00B71525" w:rsidRPr="00EB3B3A" w:rsidRDefault="00B71525" w:rsidP="000070B8">
      <w:pPr>
        <w:pStyle w:val="LCBigNumbPict"/>
        <w:spacing w:after="180"/>
        <w:ind w:right="6259"/>
        <w:rPr>
          <w:noProof w:val="0"/>
        </w:rPr>
      </w:pPr>
      <w:r w:rsidRPr="00EB3B3A">
        <w:rPr>
          <w:lang w:val="hu"/>
        </w:rPr>
        <w:drawing>
          <wp:inline distT="0" distB="0" distL="0" distR="0" wp14:anchorId="4E9E3A07" wp14:editId="10D744C4">
            <wp:extent cx="3705170" cy="1289674"/>
            <wp:effectExtent l="0" t="0" r="0" b="635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4350" t="4593" r="3247" b="2023"/>
                    <a:stretch/>
                  </pic:blipFill>
                  <pic:spPr bwMode="auto">
                    <a:xfrm>
                      <a:off x="0" y="0"/>
                      <a:ext cx="3705375" cy="1289745"/>
                    </a:xfrm>
                    <a:prstGeom prst="rect">
                      <a:avLst/>
                    </a:prstGeom>
                    <a:noFill/>
                    <a:ln>
                      <a:noFill/>
                    </a:ln>
                    <a:extLst>
                      <a:ext uri="{53640926-AAD7-44D8-BBD7-CCE9431645EC}">
                        <a14:shadowObscured xmlns:a14="http://schemas.microsoft.com/office/drawing/2010/main"/>
                      </a:ext>
                    </a:extLst>
                  </pic:spPr>
                </pic:pic>
              </a:graphicData>
            </a:graphic>
          </wp:inline>
        </w:drawing>
      </w:r>
    </w:p>
    <w:p w14:paraId="0C460EC2" w14:textId="3A6EC0DE" w:rsidR="00B71525" w:rsidRPr="00EB3B3A" w:rsidRDefault="00B71525" w:rsidP="00D27897">
      <w:pPr>
        <w:pStyle w:val="N17"/>
        <w:spacing w:before="60" w:after="60"/>
        <w:ind w:right="6259"/>
      </w:pPr>
      <w:r w:rsidRPr="00EB3B3A">
        <w:rPr>
          <w:lang w:val="hu"/>
        </w:rPr>
        <w:t>Megjelenik a Maximum Number of SimulStations for controller review képernyő, amelyen az adott vezérlőnél egyidejűleg működtethető állomások maximális száma jelenik meg. Nyomja meg a Következő gombot.</w:t>
      </w:r>
    </w:p>
    <w:p w14:paraId="24A3070C" w14:textId="43F71179" w:rsidR="00653DF6" w:rsidRPr="00EB3B3A" w:rsidRDefault="00B71525" w:rsidP="00D27897">
      <w:pPr>
        <w:pStyle w:val="N18"/>
        <w:spacing w:before="120" w:after="120"/>
        <w:ind w:right="6259"/>
      </w:pPr>
      <w:r w:rsidRPr="00EB3B3A">
        <w:rPr>
          <w:lang w:val="hu"/>
        </w:rPr>
        <w:t>Megjelenik a Biztonsági mentési programok áttekintő képernyő, amelyen a Vállalkozó alapértelmezett biztonsági mentési program állapota jelenik meg. Nyomja meg a Következő gombot.</w:t>
      </w:r>
    </w:p>
    <w:p w14:paraId="3EDC3546" w14:textId="2745322F" w:rsidR="00553310" w:rsidRPr="00EB3B3A" w:rsidRDefault="00B71525" w:rsidP="00D27897">
      <w:pPr>
        <w:pStyle w:val="LCBigNumbPict"/>
        <w:ind w:right="6259"/>
      </w:pPr>
      <w:r w:rsidRPr="00EB3B3A">
        <w:rPr>
          <w:lang w:val="hu"/>
        </w:rPr>
        <w:drawing>
          <wp:inline distT="0" distB="0" distL="0" distR="0" wp14:anchorId="53089A5D" wp14:editId="6CCFB3AF">
            <wp:extent cx="3709072" cy="1252220"/>
            <wp:effectExtent l="0" t="0" r="5715" b="508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561" t="4529" r="2884" b="6000"/>
                    <a:stretch/>
                  </pic:blipFill>
                  <pic:spPr bwMode="auto">
                    <a:xfrm>
                      <a:off x="0" y="0"/>
                      <a:ext cx="3710621" cy="1252743"/>
                    </a:xfrm>
                    <a:prstGeom prst="rect">
                      <a:avLst/>
                    </a:prstGeom>
                    <a:noFill/>
                    <a:ln>
                      <a:noFill/>
                    </a:ln>
                    <a:extLst>
                      <a:ext uri="{53640926-AAD7-44D8-BBD7-CCE9431645EC}">
                        <a14:shadowObscured xmlns:a14="http://schemas.microsoft.com/office/drawing/2010/main"/>
                      </a:ext>
                    </a:extLst>
                  </pic:spPr>
                </pic:pic>
              </a:graphicData>
            </a:graphic>
          </wp:inline>
        </w:drawing>
      </w:r>
    </w:p>
    <w:p w14:paraId="76B0EA1C" w14:textId="25300929" w:rsidR="00B71525" w:rsidRPr="00EB3B3A" w:rsidRDefault="00B71525" w:rsidP="00D27897">
      <w:pPr>
        <w:pStyle w:val="50"/>
        <w:shd w:val="clear" w:color="auto" w:fill="auto"/>
        <w:suppressAutoHyphens/>
        <w:spacing w:line="240" w:lineRule="auto"/>
        <w:ind w:right="6259"/>
        <w:jc w:val="left"/>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82"/>
        <w:gridCol w:w="459"/>
        <w:gridCol w:w="5475"/>
      </w:tblGrid>
      <w:tr w:rsidR="00553310" w:rsidRPr="00EB3B3A" w14:paraId="5ABF5767" w14:textId="77777777" w:rsidTr="007C5610">
        <w:trPr>
          <w:trHeight w:val="23"/>
        </w:trPr>
        <w:tc>
          <w:tcPr>
            <w:tcW w:w="6330" w:type="dxa"/>
            <w:gridSpan w:val="2"/>
            <w:shd w:val="clear" w:color="auto" w:fill="auto"/>
            <w:vAlign w:val="bottom"/>
          </w:tcPr>
          <w:p w14:paraId="7C1238DE" w14:textId="77777777" w:rsidR="00B71525" w:rsidRPr="00EB3B3A" w:rsidRDefault="00B71525" w:rsidP="0089055F">
            <w:pPr>
              <w:pStyle w:val="Heading4"/>
            </w:pPr>
            <w:bookmarkStart w:id="63" w:name="_Toc71721060"/>
            <w:r w:rsidRPr="00EB3B3A">
              <w:rPr>
                <w:bCs/>
                <w:iCs w:val="0"/>
                <w:lang w:val="hu"/>
              </w:rPr>
              <w:t>Program futási ideje</w:t>
            </w:r>
            <w:bookmarkEnd w:id="63"/>
          </w:p>
          <w:p w14:paraId="621C90DC" w14:textId="6E9BD4F9" w:rsidR="00B71525" w:rsidRPr="00EB3B3A" w:rsidRDefault="00B71525" w:rsidP="00EC1E36">
            <w:pPr>
              <w:pStyle w:val="LCMainTextBI"/>
            </w:pPr>
            <w:r w:rsidRPr="00EB3B3A">
              <w:rPr>
                <w:lang w:val="hu"/>
              </w:rPr>
              <w:t>Az egyes programok teljes futási idejének áttekintése:</w:t>
            </w:r>
          </w:p>
        </w:tc>
        <w:tc>
          <w:tcPr>
            <w:tcW w:w="5934" w:type="dxa"/>
            <w:gridSpan w:val="2"/>
            <w:shd w:val="clear" w:color="auto" w:fill="auto"/>
          </w:tcPr>
          <w:p w14:paraId="7CEE3DA1" w14:textId="23295F84" w:rsidR="00B71525" w:rsidRPr="00EB3B3A" w:rsidRDefault="00B71525" w:rsidP="000070B8">
            <w:pPr>
              <w:pStyle w:val="N03RC"/>
              <w:spacing w:after="120"/>
            </w:pPr>
            <w:r w:rsidRPr="00EB3B3A">
              <w:rPr>
                <w:lang w:val="hu"/>
              </w:rPr>
              <w:t>Megjelenik a Teljes futási idő képernyő, és az aktuálisan kiválasztott program teljes futási ideje jelenik meg.</w:t>
            </w:r>
          </w:p>
        </w:tc>
      </w:tr>
      <w:tr w:rsidR="00553310" w:rsidRPr="00EB3B3A" w14:paraId="0CC78045" w14:textId="77777777" w:rsidTr="007C5610">
        <w:trPr>
          <w:trHeight w:val="23"/>
        </w:trPr>
        <w:tc>
          <w:tcPr>
            <w:tcW w:w="448" w:type="dxa"/>
            <w:shd w:val="clear" w:color="auto" w:fill="auto"/>
          </w:tcPr>
          <w:p w14:paraId="7988E574" w14:textId="60B08862" w:rsidR="00B71525" w:rsidRPr="00EB3B3A" w:rsidRDefault="005A1087" w:rsidP="000E245F">
            <w:pPr>
              <w:pStyle w:val="LClilpict"/>
              <w:rPr>
                <w:noProof w:val="0"/>
              </w:rPr>
            </w:pPr>
            <w:r w:rsidRPr="00EB3B3A">
              <w:rPr>
                <w:lang w:val="hu"/>
              </w:rPr>
              <w:drawing>
                <wp:inline distT="0" distB="0" distL="0" distR="0" wp14:anchorId="6F6D1135" wp14:editId="463A16E3">
                  <wp:extent cx="241300" cy="245745"/>
                  <wp:effectExtent l="0" t="0" r="6350" b="1905"/>
                  <wp:docPr id="816" name="Рисунок 816"/>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82" w:type="dxa"/>
            <w:shd w:val="clear" w:color="auto" w:fill="auto"/>
            <w:vAlign w:val="bottom"/>
          </w:tcPr>
          <w:p w14:paraId="13D78795" w14:textId="4EB5E2F0" w:rsidR="00B71525" w:rsidRPr="00EB3B3A" w:rsidRDefault="00B71525" w:rsidP="007C5610">
            <w:pPr>
              <w:pStyle w:val="LCNOTES"/>
            </w:pPr>
            <w:r w:rsidRPr="00EB3B3A">
              <w:rPr>
                <w:lang w:val="hu"/>
              </w:rPr>
              <w:t>Fordítsa a vezérlőtárcsát az Összes állomás tesztelése/rendszer ellenőrzése állásba.</w:t>
            </w:r>
          </w:p>
        </w:tc>
        <w:tc>
          <w:tcPr>
            <w:tcW w:w="459" w:type="dxa"/>
            <w:vMerge w:val="restart"/>
            <w:shd w:val="clear" w:color="auto" w:fill="auto"/>
          </w:tcPr>
          <w:p w14:paraId="4E791D18" w14:textId="08623E82" w:rsidR="00B71525" w:rsidRPr="00EB3B3A" w:rsidRDefault="002D21BD" w:rsidP="008905C2">
            <w:pPr>
              <w:pStyle w:val="RClilpict"/>
              <w:rPr>
                <w:noProof w:val="0"/>
              </w:rPr>
            </w:pPr>
            <w:r w:rsidRPr="00EB3B3A">
              <w:rPr>
                <w:lang w:val="hu"/>
              </w:rPr>
              <w:drawing>
                <wp:inline distT="0" distB="0" distL="0" distR="0" wp14:anchorId="3C04AD0F" wp14:editId="1A6FFC42">
                  <wp:extent cx="250974" cy="250419"/>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5" w:type="dxa"/>
            <w:vMerge w:val="restart"/>
            <w:shd w:val="clear" w:color="auto" w:fill="auto"/>
          </w:tcPr>
          <w:p w14:paraId="175E03E1" w14:textId="19EDDF3D" w:rsidR="00B71525" w:rsidRPr="00EB3B3A" w:rsidRDefault="00B71525" w:rsidP="007C5610">
            <w:pPr>
              <w:pStyle w:val="RCNOTES"/>
            </w:pPr>
            <w:r w:rsidRPr="00EB3B3A">
              <w:rPr>
                <w:b/>
                <w:bCs/>
                <w:lang w:val="hu"/>
              </w:rPr>
              <w:t>MEGJEGYZÉS:</w:t>
            </w:r>
            <w:r w:rsidRPr="00EB3B3A">
              <w:rPr>
                <w:lang w:val="hu"/>
              </w:rPr>
              <w:t xml:space="preserve"> Ha a kívánt program nincs kiválasztva, a Program Select kapcsolóval kiválaszthatja. További részletekért lásd a B. fejezetet, Programválasztó kapcsoló.</w:t>
            </w:r>
          </w:p>
        </w:tc>
      </w:tr>
      <w:tr w:rsidR="00553310" w:rsidRPr="00EB3B3A" w14:paraId="32A3DF02" w14:textId="77777777" w:rsidTr="007C5610">
        <w:trPr>
          <w:trHeight w:val="230"/>
        </w:trPr>
        <w:tc>
          <w:tcPr>
            <w:tcW w:w="6330" w:type="dxa"/>
            <w:gridSpan w:val="2"/>
            <w:vMerge w:val="restart"/>
            <w:shd w:val="clear" w:color="auto" w:fill="auto"/>
          </w:tcPr>
          <w:p w14:paraId="5C908D03" w14:textId="77777777" w:rsidR="00B71525" w:rsidRPr="00EB3B3A" w:rsidRDefault="00B71525" w:rsidP="008905C2">
            <w:pPr>
              <w:pStyle w:val="LCBigPict"/>
              <w:rPr>
                <w:noProof w:val="0"/>
              </w:rPr>
            </w:pPr>
            <w:r w:rsidRPr="00EB3B3A">
              <w:rPr>
                <w:lang w:val="hu"/>
              </w:rPr>
              <w:drawing>
                <wp:inline distT="0" distB="0" distL="0" distR="0" wp14:anchorId="6F413C10" wp14:editId="42AFAA93">
                  <wp:extent cx="3414123" cy="1876261"/>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1992" r="5601"/>
                          <a:stretch/>
                        </pic:blipFill>
                        <pic:spPr bwMode="auto">
                          <a:xfrm>
                            <a:off x="0" y="0"/>
                            <a:ext cx="3414422" cy="18764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 w:type="dxa"/>
            <w:vMerge/>
            <w:shd w:val="clear" w:color="auto" w:fill="auto"/>
          </w:tcPr>
          <w:p w14:paraId="307EA3E7" w14:textId="77777777" w:rsidR="00B71525" w:rsidRPr="00EB3B3A" w:rsidRDefault="00B71525" w:rsidP="00553310">
            <w:pPr>
              <w:suppressAutoHyphens/>
              <w:rPr>
                <w:color w:val="000000" w:themeColor="text1"/>
              </w:rPr>
            </w:pPr>
          </w:p>
        </w:tc>
        <w:tc>
          <w:tcPr>
            <w:tcW w:w="5475" w:type="dxa"/>
            <w:vMerge/>
            <w:shd w:val="clear" w:color="auto" w:fill="auto"/>
          </w:tcPr>
          <w:p w14:paraId="05629968" w14:textId="77777777" w:rsidR="00B71525" w:rsidRPr="00EB3B3A" w:rsidRDefault="00B71525" w:rsidP="00553310">
            <w:pPr>
              <w:suppressAutoHyphens/>
              <w:rPr>
                <w:color w:val="000000" w:themeColor="text1"/>
              </w:rPr>
            </w:pPr>
          </w:p>
        </w:tc>
      </w:tr>
      <w:tr w:rsidR="00553310" w:rsidRPr="00EB3B3A" w14:paraId="426544EB" w14:textId="77777777" w:rsidTr="007C5610">
        <w:trPr>
          <w:trHeight w:val="23"/>
        </w:trPr>
        <w:tc>
          <w:tcPr>
            <w:tcW w:w="6330" w:type="dxa"/>
            <w:gridSpan w:val="2"/>
            <w:vMerge/>
            <w:shd w:val="clear" w:color="auto" w:fill="auto"/>
          </w:tcPr>
          <w:p w14:paraId="53AF1A5B" w14:textId="77777777" w:rsidR="00B71525" w:rsidRPr="00EB3B3A" w:rsidRDefault="00B71525" w:rsidP="00553310">
            <w:pPr>
              <w:suppressAutoHyphens/>
              <w:rPr>
                <w:color w:val="000000" w:themeColor="text1"/>
              </w:rPr>
            </w:pPr>
          </w:p>
        </w:tc>
        <w:tc>
          <w:tcPr>
            <w:tcW w:w="5934" w:type="dxa"/>
            <w:gridSpan w:val="2"/>
            <w:shd w:val="clear" w:color="auto" w:fill="auto"/>
          </w:tcPr>
          <w:p w14:paraId="7F92EB99" w14:textId="77777777" w:rsidR="00B71525" w:rsidRPr="00EB3B3A" w:rsidRDefault="00B71525" w:rsidP="000070B8">
            <w:pPr>
              <w:pStyle w:val="RCBigNumbPict"/>
              <w:spacing w:after="240"/>
            </w:pPr>
            <w:r w:rsidRPr="00EB3B3A">
              <w:rPr>
                <w:noProof/>
                <w:lang w:val="hu"/>
              </w:rPr>
              <w:drawing>
                <wp:inline distT="0" distB="0" distL="0" distR="0" wp14:anchorId="008FB24E" wp14:editId="7DDE83F2">
                  <wp:extent cx="1787449" cy="1240790"/>
                  <wp:effectExtent l="0" t="0" r="381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08" t="1232" r="52941" b="2156"/>
                          <a:stretch/>
                        </pic:blipFill>
                        <pic:spPr bwMode="auto">
                          <a:xfrm>
                            <a:off x="0" y="0"/>
                            <a:ext cx="1789616" cy="12422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3B2D2875" w14:textId="77777777" w:rsidTr="007C5610">
        <w:trPr>
          <w:trHeight w:val="276"/>
        </w:trPr>
        <w:tc>
          <w:tcPr>
            <w:tcW w:w="6330" w:type="dxa"/>
            <w:gridSpan w:val="2"/>
            <w:vMerge/>
            <w:shd w:val="clear" w:color="auto" w:fill="auto"/>
          </w:tcPr>
          <w:p w14:paraId="4211BA6C" w14:textId="77777777" w:rsidR="00B71525" w:rsidRPr="00EB3B3A" w:rsidRDefault="00B71525" w:rsidP="00553310">
            <w:pPr>
              <w:suppressAutoHyphens/>
              <w:rPr>
                <w:color w:val="000000" w:themeColor="text1"/>
              </w:rPr>
            </w:pPr>
          </w:p>
        </w:tc>
        <w:tc>
          <w:tcPr>
            <w:tcW w:w="459" w:type="dxa"/>
            <w:vMerge w:val="restart"/>
            <w:shd w:val="clear" w:color="auto" w:fill="auto"/>
          </w:tcPr>
          <w:p w14:paraId="3D298CEA" w14:textId="77777777" w:rsidR="00B71525" w:rsidRPr="00EB3B3A" w:rsidRDefault="00B71525" w:rsidP="008905C2">
            <w:pPr>
              <w:pStyle w:val="RClilpict"/>
              <w:rPr>
                <w:noProof w:val="0"/>
              </w:rPr>
            </w:pPr>
            <w:r w:rsidRPr="00EB3B3A">
              <w:rPr>
                <w:lang w:val="hu"/>
              </w:rPr>
              <w:drawing>
                <wp:inline distT="0" distB="0" distL="0" distR="0" wp14:anchorId="66475E1F" wp14:editId="7228161A">
                  <wp:extent cx="258825" cy="249382"/>
                  <wp:effectExtent l="0" t="0" r="825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3544" t="18556" r="2636" b="49860"/>
                          <a:stretch/>
                        </pic:blipFill>
                        <pic:spPr bwMode="auto">
                          <a:xfrm>
                            <a:off x="0" y="0"/>
                            <a:ext cx="259149" cy="2496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5" w:type="dxa"/>
            <w:vMerge w:val="restart"/>
            <w:shd w:val="clear" w:color="auto" w:fill="auto"/>
            <w:vAlign w:val="bottom"/>
          </w:tcPr>
          <w:p w14:paraId="7E0FB203" w14:textId="585AEC1D" w:rsidR="00B71525" w:rsidRPr="00EB3B3A" w:rsidRDefault="00B71525" w:rsidP="007C5610">
            <w:pPr>
              <w:pStyle w:val="RCNOTES"/>
            </w:pPr>
            <w:r w:rsidRPr="00EB3B3A">
              <w:rPr>
                <w:b/>
                <w:bCs/>
                <w:lang w:val="hu"/>
              </w:rPr>
              <w:t>MEGJEGYZÉS:</w:t>
            </w:r>
            <w:r w:rsidRPr="00EB3B3A">
              <w:rPr>
                <w:lang w:val="hu"/>
              </w:rPr>
              <w:t xml:space="preserve"> A Cycle+Soak beállított állomások esetében a ciklusidő (amikor az öntözés történik) beleszámít a programfutási idő számításaiba, de az áztatási idők NEM számítanak bele. További részletekért lásd a D. szakaszt, Cycle+Soak.</w:t>
            </w:r>
          </w:p>
        </w:tc>
      </w:tr>
      <w:tr w:rsidR="00553310" w:rsidRPr="00FF231A" w14:paraId="5F22187F" w14:textId="77777777" w:rsidTr="007C5610">
        <w:trPr>
          <w:trHeight w:val="278"/>
        </w:trPr>
        <w:tc>
          <w:tcPr>
            <w:tcW w:w="6330" w:type="dxa"/>
            <w:gridSpan w:val="2"/>
            <w:vMerge w:val="restart"/>
            <w:shd w:val="clear" w:color="auto" w:fill="auto"/>
          </w:tcPr>
          <w:p w14:paraId="4E75E4A6" w14:textId="20BA9C98" w:rsidR="00B71525" w:rsidRPr="00EB3B3A" w:rsidRDefault="00B71525" w:rsidP="000070B8">
            <w:pPr>
              <w:pStyle w:val="N01"/>
              <w:spacing w:before="60" w:after="60"/>
            </w:pPr>
            <w:r w:rsidRPr="00EB3B3A">
              <w:rPr>
                <w:lang w:val="hu"/>
              </w:rPr>
              <w:t>Megjelenik a Rendszer-diagnosztika képernyő, ahol a Programok megerősítése van kiválasztva; nyomja meg a Tovább gombot.</w:t>
            </w:r>
          </w:p>
          <w:p w14:paraId="1BD18D79" w14:textId="399B41D1" w:rsidR="00B71525" w:rsidRPr="00EB3B3A" w:rsidRDefault="00B71525" w:rsidP="000070B8">
            <w:pPr>
              <w:pStyle w:val="N02"/>
              <w:spacing w:before="60" w:after="60"/>
            </w:pPr>
            <w:r w:rsidRPr="00EB3B3A">
              <w:rPr>
                <w:lang w:val="hu"/>
              </w:rPr>
              <w:t>Megjelenik a Programok megerősítése képernyő. Nyomja meg a Lefelé nyíl gombot a Program Run Time (Program futási idő) kiválasztásához; majd nyomja meg a Next (Tovább) gombot.</w:t>
            </w:r>
          </w:p>
        </w:tc>
        <w:tc>
          <w:tcPr>
            <w:tcW w:w="459" w:type="dxa"/>
            <w:vMerge/>
            <w:shd w:val="clear" w:color="auto" w:fill="auto"/>
          </w:tcPr>
          <w:p w14:paraId="512D1447" w14:textId="77777777" w:rsidR="00B71525" w:rsidRPr="00D71C31" w:rsidRDefault="00B71525" w:rsidP="00553310">
            <w:pPr>
              <w:suppressAutoHyphens/>
              <w:rPr>
                <w:color w:val="000000" w:themeColor="text1"/>
                <w:lang w:val="hu"/>
              </w:rPr>
            </w:pPr>
          </w:p>
        </w:tc>
        <w:tc>
          <w:tcPr>
            <w:tcW w:w="5475" w:type="dxa"/>
            <w:vMerge/>
            <w:shd w:val="clear" w:color="auto" w:fill="auto"/>
            <w:vAlign w:val="bottom"/>
          </w:tcPr>
          <w:p w14:paraId="496FBFE9" w14:textId="77777777" w:rsidR="00B71525" w:rsidRPr="00D71C31" w:rsidRDefault="00B71525" w:rsidP="00553310">
            <w:pPr>
              <w:suppressAutoHyphens/>
              <w:rPr>
                <w:color w:val="000000" w:themeColor="text1"/>
                <w:lang w:val="hu"/>
              </w:rPr>
            </w:pPr>
          </w:p>
        </w:tc>
      </w:tr>
      <w:tr w:rsidR="00553310" w:rsidRPr="00EB3B3A" w14:paraId="28F12D23" w14:textId="77777777" w:rsidTr="007C5610">
        <w:trPr>
          <w:trHeight w:val="276"/>
        </w:trPr>
        <w:tc>
          <w:tcPr>
            <w:tcW w:w="6330" w:type="dxa"/>
            <w:gridSpan w:val="2"/>
            <w:vMerge/>
            <w:shd w:val="clear" w:color="auto" w:fill="auto"/>
          </w:tcPr>
          <w:p w14:paraId="3A12AB96" w14:textId="77777777" w:rsidR="00B71525" w:rsidRPr="00D71C31" w:rsidRDefault="00B71525" w:rsidP="00553310">
            <w:pPr>
              <w:suppressAutoHyphens/>
              <w:rPr>
                <w:color w:val="000000" w:themeColor="text1"/>
                <w:lang w:val="hu"/>
              </w:rPr>
            </w:pPr>
          </w:p>
        </w:tc>
        <w:tc>
          <w:tcPr>
            <w:tcW w:w="459" w:type="dxa"/>
            <w:vMerge w:val="restart"/>
            <w:shd w:val="clear" w:color="auto" w:fill="auto"/>
          </w:tcPr>
          <w:p w14:paraId="794D5F19" w14:textId="156619F2" w:rsidR="00B71525" w:rsidRPr="00EB3B3A" w:rsidRDefault="005A1087" w:rsidP="008905C2">
            <w:pPr>
              <w:pStyle w:val="RClilpict"/>
              <w:rPr>
                <w:noProof w:val="0"/>
              </w:rPr>
            </w:pPr>
            <w:r w:rsidRPr="00EB3B3A">
              <w:rPr>
                <w:lang w:val="hu"/>
              </w:rPr>
              <w:drawing>
                <wp:inline distT="0" distB="0" distL="0" distR="0" wp14:anchorId="08FE08F2" wp14:editId="58C109AB">
                  <wp:extent cx="236220" cy="215265"/>
                  <wp:effectExtent l="0" t="0" r="0" b="0"/>
                  <wp:docPr id="818" name="Рисунок 818"/>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5" w:type="dxa"/>
            <w:vMerge w:val="restart"/>
            <w:shd w:val="clear" w:color="auto" w:fill="auto"/>
          </w:tcPr>
          <w:p w14:paraId="28463878" w14:textId="452CCAFB" w:rsidR="00B71525" w:rsidRPr="00EB3B3A" w:rsidRDefault="00B71525" w:rsidP="007C5610">
            <w:pPr>
              <w:pStyle w:val="RCNOTES"/>
            </w:pPr>
            <w:r w:rsidRPr="00EB3B3A">
              <w:rPr>
                <w:lang w:val="hu"/>
              </w:rPr>
              <w:t>Változtassa meg a programválasztó kapcsolót, és ismételje meg ezt a folyamatot, hogy felülvizsgálja és megerősítse a programfutási időket más programokhoz is, ha szükséges.</w:t>
            </w:r>
          </w:p>
        </w:tc>
      </w:tr>
      <w:tr w:rsidR="00B71525" w:rsidRPr="00EB3B3A" w14:paraId="495EB1D8" w14:textId="77777777" w:rsidTr="007C5610">
        <w:trPr>
          <w:trHeight w:val="23"/>
        </w:trPr>
        <w:tc>
          <w:tcPr>
            <w:tcW w:w="6330" w:type="dxa"/>
            <w:gridSpan w:val="2"/>
            <w:shd w:val="clear" w:color="auto" w:fill="auto"/>
          </w:tcPr>
          <w:p w14:paraId="475D4D83" w14:textId="77777777" w:rsidR="00B71525" w:rsidRPr="00EB3B3A" w:rsidRDefault="00B71525" w:rsidP="007C5610">
            <w:pPr>
              <w:pStyle w:val="LCBigNumbPict"/>
              <w:rPr>
                <w:noProof w:val="0"/>
              </w:rPr>
            </w:pPr>
            <w:r w:rsidRPr="00EB3B3A">
              <w:rPr>
                <w:lang w:val="hu"/>
              </w:rPr>
              <w:drawing>
                <wp:inline distT="0" distB="0" distL="0" distR="0" wp14:anchorId="0F066F75" wp14:editId="35345341">
                  <wp:extent cx="3667585" cy="1235123"/>
                  <wp:effectExtent l="0" t="0" r="9525" b="317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4338" t="2625" r="5856" b="8485"/>
                          <a:stretch/>
                        </pic:blipFill>
                        <pic:spPr bwMode="auto">
                          <a:xfrm>
                            <a:off x="0" y="0"/>
                            <a:ext cx="3673610" cy="1237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 w:type="dxa"/>
            <w:vMerge/>
            <w:shd w:val="clear" w:color="auto" w:fill="auto"/>
          </w:tcPr>
          <w:p w14:paraId="61738476" w14:textId="77777777" w:rsidR="00B71525" w:rsidRPr="00EB3B3A" w:rsidRDefault="00B71525" w:rsidP="00553310">
            <w:pPr>
              <w:suppressAutoHyphens/>
              <w:rPr>
                <w:color w:val="000000" w:themeColor="text1"/>
              </w:rPr>
            </w:pPr>
          </w:p>
        </w:tc>
        <w:tc>
          <w:tcPr>
            <w:tcW w:w="5475" w:type="dxa"/>
            <w:vMerge/>
            <w:shd w:val="clear" w:color="auto" w:fill="auto"/>
          </w:tcPr>
          <w:p w14:paraId="27AD95F5" w14:textId="77777777" w:rsidR="00B71525" w:rsidRPr="00EB3B3A" w:rsidRDefault="00B71525" w:rsidP="00553310">
            <w:pPr>
              <w:suppressAutoHyphens/>
              <w:rPr>
                <w:color w:val="000000" w:themeColor="text1"/>
              </w:rPr>
            </w:pPr>
          </w:p>
        </w:tc>
      </w:tr>
    </w:tbl>
    <w:p w14:paraId="42A2A778"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39"/>
        <w:gridCol w:w="420"/>
        <w:gridCol w:w="5557"/>
      </w:tblGrid>
      <w:tr w:rsidR="000070B8" w:rsidRPr="00EB3B3A" w14:paraId="09DCD605" w14:textId="77777777" w:rsidTr="004B4562">
        <w:trPr>
          <w:trHeight w:val="23"/>
        </w:trPr>
        <w:tc>
          <w:tcPr>
            <w:tcW w:w="6287" w:type="dxa"/>
            <w:gridSpan w:val="2"/>
            <w:shd w:val="clear" w:color="auto" w:fill="auto"/>
            <w:vAlign w:val="bottom"/>
          </w:tcPr>
          <w:p w14:paraId="74FF74D1" w14:textId="77777777" w:rsidR="000070B8" w:rsidRPr="00EB3B3A" w:rsidRDefault="000070B8" w:rsidP="0089055F">
            <w:pPr>
              <w:pStyle w:val="Heading4"/>
            </w:pPr>
            <w:bookmarkStart w:id="64" w:name="_Toc71721061"/>
            <w:r w:rsidRPr="00EB3B3A">
              <w:rPr>
                <w:bCs/>
                <w:iCs w:val="0"/>
                <w:lang w:val="hu"/>
              </w:rPr>
              <w:t>Állomás futási idő</w:t>
            </w:r>
            <w:bookmarkEnd w:id="64"/>
          </w:p>
          <w:p w14:paraId="0731680C" w14:textId="792451B4" w:rsidR="000070B8" w:rsidRPr="00EB3B3A" w:rsidRDefault="000070B8" w:rsidP="00EC1E36">
            <w:pPr>
              <w:pStyle w:val="LCMainTextBI"/>
            </w:pPr>
            <w:r w:rsidRPr="00EB3B3A">
              <w:rPr>
                <w:lang w:val="hu"/>
              </w:rPr>
              <w:t>Tekintse át az összes állomás teljes futási idejét:</w:t>
            </w:r>
          </w:p>
        </w:tc>
        <w:tc>
          <w:tcPr>
            <w:tcW w:w="5977" w:type="dxa"/>
            <w:gridSpan w:val="2"/>
            <w:vMerge w:val="restart"/>
            <w:shd w:val="clear" w:color="auto" w:fill="auto"/>
          </w:tcPr>
          <w:p w14:paraId="0D713A0D" w14:textId="55D77620" w:rsidR="000070B8" w:rsidRPr="00EB3B3A" w:rsidRDefault="000070B8" w:rsidP="00FC0F23">
            <w:pPr>
              <w:pStyle w:val="N03RC"/>
              <w:rPr>
                <w:b/>
                <w:bCs/>
              </w:rPr>
            </w:pPr>
            <w:r w:rsidRPr="00EB3B3A">
              <w:rPr>
                <w:lang w:val="hu"/>
              </w:rPr>
              <w:t>Megjelenik a Sta Run Time Per Day képernyő, ahol az aktuálisan kiválasztott állomás teljes futási ideje jelenik meg mind a négy programban. Az olyan programoknál, ahol egy adott állomást nem használnak, nem jelenik meg a futási idő.</w:t>
            </w:r>
          </w:p>
          <w:p w14:paraId="575DA2EA" w14:textId="23966BE5" w:rsidR="000070B8" w:rsidRPr="00EB3B3A" w:rsidRDefault="000070B8" w:rsidP="000070B8">
            <w:pPr>
              <w:pStyle w:val="N04RC"/>
              <w:spacing w:before="120" w:after="240"/>
              <w:rPr>
                <w:b/>
                <w:bCs/>
              </w:rPr>
            </w:pPr>
            <w:r w:rsidRPr="00EB3B3A">
              <w:rPr>
                <w:lang w:val="hu"/>
              </w:rPr>
              <w:t>Nyomja meg a + és - gombokat a továbblépéshez és további állomások megtekintéséhez.</w:t>
            </w:r>
          </w:p>
          <w:p w14:paraId="4BCCC636" w14:textId="3E3FD8A1" w:rsidR="000070B8" w:rsidRPr="00EB3B3A" w:rsidRDefault="000070B8" w:rsidP="00FC0F23">
            <w:pPr>
              <w:pStyle w:val="RCBigNumbPict"/>
              <w:spacing w:after="120"/>
              <w:rPr>
                <w:b/>
                <w:bCs/>
              </w:rPr>
            </w:pPr>
            <w:r w:rsidRPr="00EB3B3A">
              <w:rPr>
                <w:noProof/>
                <w:lang w:val="hu"/>
              </w:rPr>
              <w:drawing>
                <wp:inline distT="0" distB="0" distL="0" distR="0" wp14:anchorId="3266685D" wp14:editId="1DBE8364">
                  <wp:extent cx="3667462" cy="1241947"/>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542" t="1997" r="4312" b="2965"/>
                          <a:stretch/>
                        </pic:blipFill>
                        <pic:spPr bwMode="auto">
                          <a:xfrm>
                            <a:off x="0" y="0"/>
                            <a:ext cx="3674983" cy="12444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0B8" w:rsidRPr="00EB3B3A" w14:paraId="6987AF98" w14:textId="77777777" w:rsidTr="004B4562">
        <w:trPr>
          <w:trHeight w:val="23"/>
        </w:trPr>
        <w:tc>
          <w:tcPr>
            <w:tcW w:w="448" w:type="dxa"/>
            <w:shd w:val="clear" w:color="auto" w:fill="auto"/>
          </w:tcPr>
          <w:p w14:paraId="780B2D78" w14:textId="12AE0D5C" w:rsidR="000070B8" w:rsidRPr="00EB3B3A" w:rsidRDefault="000070B8" w:rsidP="000E245F">
            <w:pPr>
              <w:pStyle w:val="LClilpict"/>
              <w:rPr>
                <w:noProof w:val="0"/>
              </w:rPr>
            </w:pPr>
            <w:r w:rsidRPr="00EB3B3A">
              <w:rPr>
                <w:lang w:val="hu"/>
              </w:rPr>
              <w:drawing>
                <wp:inline distT="0" distB="0" distL="0" distR="0" wp14:anchorId="3A433E71" wp14:editId="40BF3B7C">
                  <wp:extent cx="241300" cy="245745"/>
                  <wp:effectExtent l="0" t="0" r="6350" b="1905"/>
                  <wp:docPr id="819" name="Рисунок 819"/>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39" w:type="dxa"/>
            <w:shd w:val="clear" w:color="auto" w:fill="auto"/>
            <w:vAlign w:val="bottom"/>
          </w:tcPr>
          <w:p w14:paraId="5FDC4283" w14:textId="430ABAA9" w:rsidR="000070B8" w:rsidRPr="00EB3B3A" w:rsidRDefault="000070B8" w:rsidP="00FC0F23">
            <w:pPr>
              <w:pStyle w:val="LCNOTES"/>
            </w:pPr>
            <w:r w:rsidRPr="00EB3B3A">
              <w:rPr>
                <w:lang w:val="hu"/>
              </w:rPr>
              <w:t>Fordítsa a vezérlőtárcsát az Összes állomás tesztelése/rendszer ellenőrzése állásba.</w:t>
            </w:r>
          </w:p>
        </w:tc>
        <w:tc>
          <w:tcPr>
            <w:tcW w:w="5977" w:type="dxa"/>
            <w:gridSpan w:val="2"/>
            <w:vMerge/>
            <w:shd w:val="clear" w:color="auto" w:fill="auto"/>
            <w:vAlign w:val="bottom"/>
          </w:tcPr>
          <w:p w14:paraId="1FF0876A" w14:textId="728AF172" w:rsidR="000070B8" w:rsidRPr="00EB3B3A" w:rsidRDefault="000070B8" w:rsidP="00FC0F23">
            <w:pPr>
              <w:pStyle w:val="RCBigNumbPict"/>
              <w:spacing w:after="120"/>
              <w:rPr>
                <w:color w:val="000000" w:themeColor="text1"/>
              </w:rPr>
            </w:pPr>
          </w:p>
        </w:tc>
      </w:tr>
      <w:tr w:rsidR="000070B8" w:rsidRPr="00EB3B3A" w14:paraId="5E6D580F" w14:textId="77777777" w:rsidTr="002C0484">
        <w:trPr>
          <w:trHeight w:val="2880"/>
        </w:trPr>
        <w:tc>
          <w:tcPr>
            <w:tcW w:w="6287" w:type="dxa"/>
            <w:gridSpan w:val="2"/>
            <w:vMerge w:val="restart"/>
            <w:shd w:val="clear" w:color="auto" w:fill="auto"/>
          </w:tcPr>
          <w:p w14:paraId="60322630" w14:textId="77777777" w:rsidR="000070B8" w:rsidRPr="00EB3B3A" w:rsidRDefault="000070B8" w:rsidP="008905C2">
            <w:pPr>
              <w:pStyle w:val="LCBigPict"/>
              <w:rPr>
                <w:noProof w:val="0"/>
              </w:rPr>
            </w:pPr>
            <w:r w:rsidRPr="00EB3B3A">
              <w:rPr>
                <w:lang w:val="hu"/>
              </w:rPr>
              <w:drawing>
                <wp:inline distT="0" distB="0" distL="0" distR="0" wp14:anchorId="241CA9DC" wp14:editId="38E03F08">
                  <wp:extent cx="3364877" cy="1821976"/>
                  <wp:effectExtent l="0" t="0" r="6985" b="698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0688" r="5755"/>
                          <a:stretch/>
                        </pic:blipFill>
                        <pic:spPr bwMode="auto">
                          <a:xfrm>
                            <a:off x="0" y="0"/>
                            <a:ext cx="3375261" cy="1827598"/>
                          </a:xfrm>
                          <a:prstGeom prst="rect">
                            <a:avLst/>
                          </a:prstGeom>
                          <a:noFill/>
                          <a:ln>
                            <a:noFill/>
                          </a:ln>
                          <a:extLst>
                            <a:ext uri="{53640926-AAD7-44D8-BBD7-CCE9431645EC}">
                              <a14:shadowObscured xmlns:a14="http://schemas.microsoft.com/office/drawing/2010/main"/>
                            </a:ext>
                          </a:extLst>
                        </pic:spPr>
                      </pic:pic>
                    </a:graphicData>
                  </a:graphic>
                </wp:inline>
              </w:drawing>
            </w:r>
          </w:p>
          <w:p w14:paraId="7EEFD7C6" w14:textId="0C7444F1" w:rsidR="000070B8" w:rsidRPr="00EB3B3A" w:rsidRDefault="000070B8" w:rsidP="000070B8">
            <w:pPr>
              <w:pStyle w:val="N01"/>
              <w:spacing w:before="120" w:after="120"/>
              <w:rPr>
                <w:b/>
                <w:bCs/>
              </w:rPr>
            </w:pPr>
            <w:r w:rsidRPr="00EB3B3A">
              <w:rPr>
                <w:lang w:val="hu"/>
              </w:rPr>
              <w:t>Megjelenik a Rendszer-diagnosztika képernyő, ahol a Programok megerősítése van kiválasztva; nyomja meg a Tovább gombot.</w:t>
            </w:r>
          </w:p>
          <w:p w14:paraId="5235CD0D" w14:textId="4F9A3FD5" w:rsidR="000070B8" w:rsidRPr="00EB3B3A" w:rsidRDefault="000070B8" w:rsidP="00FC0F23">
            <w:pPr>
              <w:pStyle w:val="N02"/>
            </w:pPr>
            <w:r w:rsidRPr="00EB3B3A">
              <w:rPr>
                <w:lang w:val="hu"/>
              </w:rPr>
              <w:t>Megjelenik a Programok megerősítése képernyő. Nyomja meg a Lefelé nyíl gombot az Állomás futási idő kiválasztásához; majd nyomja meg a Tovább gombot.</w:t>
            </w:r>
          </w:p>
          <w:p w14:paraId="15683C01" w14:textId="75084AF4" w:rsidR="000070B8" w:rsidRPr="00EB3B3A" w:rsidRDefault="000070B8" w:rsidP="000070B8">
            <w:pPr>
              <w:pStyle w:val="LCBigNumbPict"/>
              <w:spacing w:before="240"/>
              <w:rPr>
                <w:noProof w:val="0"/>
              </w:rPr>
            </w:pPr>
            <w:r w:rsidRPr="00EB3B3A">
              <w:rPr>
                <w:lang w:val="hu"/>
              </w:rPr>
              <w:drawing>
                <wp:inline distT="0" distB="0" distL="0" distR="0" wp14:anchorId="5A306DAC" wp14:editId="0EEC4338">
                  <wp:extent cx="3589361" cy="1230493"/>
                  <wp:effectExtent l="0" t="0" r="0" b="82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962" t="1827" r="6511" b="10176"/>
                          <a:stretch/>
                        </pic:blipFill>
                        <pic:spPr bwMode="auto">
                          <a:xfrm>
                            <a:off x="0" y="0"/>
                            <a:ext cx="3595480" cy="12325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77" w:type="dxa"/>
            <w:gridSpan w:val="2"/>
            <w:vMerge/>
            <w:tcBorders>
              <w:bottom w:val="nil"/>
            </w:tcBorders>
            <w:shd w:val="clear" w:color="auto" w:fill="auto"/>
            <w:vAlign w:val="bottom"/>
          </w:tcPr>
          <w:p w14:paraId="5AD2A769" w14:textId="1837A0BE" w:rsidR="000070B8" w:rsidRPr="00EB3B3A" w:rsidRDefault="000070B8" w:rsidP="00FC0F23">
            <w:pPr>
              <w:pStyle w:val="RCBigNumbPict"/>
              <w:spacing w:after="120"/>
              <w:rPr>
                <w:color w:val="000000" w:themeColor="text1"/>
              </w:rPr>
            </w:pPr>
          </w:p>
        </w:tc>
      </w:tr>
      <w:tr w:rsidR="000070B8" w:rsidRPr="00EB3B3A" w14:paraId="78D05264" w14:textId="77777777" w:rsidTr="002C0484">
        <w:trPr>
          <w:trHeight w:val="835"/>
        </w:trPr>
        <w:tc>
          <w:tcPr>
            <w:tcW w:w="6287" w:type="dxa"/>
            <w:gridSpan w:val="2"/>
            <w:vMerge/>
            <w:tcBorders>
              <w:bottom w:val="nil"/>
            </w:tcBorders>
            <w:shd w:val="clear" w:color="auto" w:fill="auto"/>
          </w:tcPr>
          <w:p w14:paraId="63AEDE15" w14:textId="0E68A943" w:rsidR="000070B8" w:rsidRPr="00EB3B3A" w:rsidRDefault="000070B8" w:rsidP="00FC0F23">
            <w:pPr>
              <w:pStyle w:val="LCBigNumbPict"/>
              <w:rPr>
                <w:noProof w:val="0"/>
              </w:rPr>
            </w:pPr>
          </w:p>
        </w:tc>
        <w:tc>
          <w:tcPr>
            <w:tcW w:w="420" w:type="dxa"/>
            <w:tcBorders>
              <w:bottom w:val="nil"/>
            </w:tcBorders>
            <w:shd w:val="clear" w:color="auto" w:fill="auto"/>
          </w:tcPr>
          <w:p w14:paraId="468AAD7C" w14:textId="491C5941" w:rsidR="000070B8" w:rsidRPr="00EB3B3A" w:rsidRDefault="000070B8" w:rsidP="008905C2">
            <w:pPr>
              <w:pStyle w:val="RClilpict"/>
              <w:rPr>
                <w:noProof w:val="0"/>
              </w:rPr>
            </w:pPr>
            <w:r w:rsidRPr="00EB3B3A">
              <w:rPr>
                <w:lang w:val="hu"/>
              </w:rPr>
              <w:drawing>
                <wp:inline distT="0" distB="0" distL="0" distR="0" wp14:anchorId="5F98DC91" wp14:editId="06528B3C">
                  <wp:extent cx="250974" cy="250419"/>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57" w:type="dxa"/>
            <w:tcBorders>
              <w:bottom w:val="nil"/>
            </w:tcBorders>
            <w:shd w:val="clear" w:color="auto" w:fill="auto"/>
          </w:tcPr>
          <w:p w14:paraId="512E506D" w14:textId="0D6FD31B" w:rsidR="000070B8" w:rsidRPr="00EB3B3A" w:rsidRDefault="000070B8" w:rsidP="00FC0F23">
            <w:pPr>
              <w:pStyle w:val="RCNOTES"/>
            </w:pPr>
            <w:r w:rsidRPr="00EB3B3A">
              <w:rPr>
                <w:b/>
                <w:bCs/>
                <w:lang w:val="hu"/>
              </w:rPr>
              <w:t>MEGJEGYZÉS:</w:t>
            </w:r>
            <w:r w:rsidRPr="00EB3B3A">
              <w:rPr>
                <w:lang w:val="hu"/>
              </w:rPr>
              <w:t xml:space="preserve"> A Cycle+Soak funkcióval beállított állomások áztatási ideje nem szerepel az állomás futási idejének számításaiban. További részletekért lásd a D. szakaszt, Cycle+Soak.</w:t>
            </w:r>
          </w:p>
        </w:tc>
      </w:tr>
    </w:tbl>
    <w:p w14:paraId="70734B00"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90"/>
        <w:gridCol w:w="5760"/>
        <w:gridCol w:w="6014"/>
      </w:tblGrid>
      <w:tr w:rsidR="000070B8" w:rsidRPr="00EB3B3A" w14:paraId="5825C580" w14:textId="77777777" w:rsidTr="00736655">
        <w:trPr>
          <w:trHeight w:val="23"/>
        </w:trPr>
        <w:tc>
          <w:tcPr>
            <w:tcW w:w="6250" w:type="dxa"/>
            <w:gridSpan w:val="2"/>
            <w:shd w:val="clear" w:color="auto" w:fill="auto"/>
            <w:vAlign w:val="bottom"/>
          </w:tcPr>
          <w:p w14:paraId="12113A69" w14:textId="77777777" w:rsidR="000070B8" w:rsidRPr="00EB3B3A" w:rsidRDefault="000070B8" w:rsidP="00526DAC">
            <w:pPr>
              <w:pStyle w:val="Heading3"/>
            </w:pPr>
            <w:bookmarkStart w:id="65" w:name="_Toc71721062"/>
            <w:r w:rsidRPr="00EB3B3A">
              <w:rPr>
                <w:bCs/>
                <w:lang w:val="hu"/>
              </w:rPr>
              <w:t>Minden állomás tesztelése</w:t>
            </w:r>
            <w:bookmarkEnd w:id="65"/>
          </w:p>
          <w:p w14:paraId="39FA87EA" w14:textId="3DEF87CE" w:rsidR="000070B8" w:rsidRPr="00EB3B3A" w:rsidRDefault="000070B8" w:rsidP="00EC1E36">
            <w:pPr>
              <w:pStyle w:val="LCMainTextBI"/>
            </w:pPr>
            <w:r w:rsidRPr="00EB3B3A">
              <w:rPr>
                <w:lang w:val="hu"/>
              </w:rPr>
              <w:t>A vezérlőhöz csatlakoztatott összes állomást úgy tesztelheti, hogy az állomások számsorrendjében lefuttatja őket.</w:t>
            </w:r>
          </w:p>
          <w:p w14:paraId="5B3CF792" w14:textId="770BB87B" w:rsidR="000070B8" w:rsidRPr="00EB3B3A" w:rsidRDefault="000070B8" w:rsidP="00736655">
            <w:pPr>
              <w:pStyle w:val="LCMainText"/>
              <w:rPr>
                <w:b/>
                <w:bCs/>
              </w:rPr>
            </w:pPr>
            <w:r w:rsidRPr="00EB3B3A">
              <w:rPr>
                <w:lang w:val="hu"/>
              </w:rPr>
              <w:t>Ez néha hasznos lehet a telepítés után, általános karbantartáskor vagy a rendszer hibaelhárításának első lépéseként.</w:t>
            </w:r>
          </w:p>
        </w:tc>
        <w:tc>
          <w:tcPr>
            <w:tcW w:w="6014" w:type="dxa"/>
            <w:vMerge w:val="restart"/>
            <w:shd w:val="clear" w:color="auto" w:fill="auto"/>
          </w:tcPr>
          <w:p w14:paraId="4CF27487" w14:textId="3DE53858" w:rsidR="000070B8" w:rsidRPr="00EB3B3A" w:rsidRDefault="000070B8" w:rsidP="000070B8">
            <w:pPr>
              <w:pStyle w:val="N01RC"/>
              <w:spacing w:after="120"/>
              <w:rPr>
                <w:b/>
                <w:bCs/>
              </w:rPr>
            </w:pPr>
            <w:r w:rsidRPr="00EB3B3A">
              <w:rPr>
                <w:lang w:val="hu"/>
              </w:rPr>
              <w:t>Megjelenik a Rendszer-diagnosztika képernyő. Nyomja meg a Lefelé nyíl gombot az Összes állomás tesztelése lehetőség kiválasztásához, majd nyomja meg a Tovább gombot.</w:t>
            </w:r>
          </w:p>
          <w:p w14:paraId="2C598E36" w14:textId="361BB434" w:rsidR="000070B8" w:rsidRPr="00EB3B3A" w:rsidRDefault="000070B8" w:rsidP="000070B8">
            <w:pPr>
              <w:pStyle w:val="N02RC"/>
              <w:spacing w:before="120" w:after="120"/>
              <w:rPr>
                <w:b/>
                <w:bCs/>
              </w:rPr>
            </w:pPr>
            <w:r w:rsidRPr="00EB3B3A">
              <w:rPr>
                <w:lang w:val="hu"/>
              </w:rPr>
              <w:t>Megjelenik az Összes állomás tesztelése képernyő. Nyomja meg a + és - gombokat a tesztfutási idő (1 és 10 perc között állítható) állomásonkénti beállításához; majd nyomja meg a Futtatás gombot.</w:t>
            </w:r>
          </w:p>
          <w:p w14:paraId="02B18956" w14:textId="77777777" w:rsidR="000070B8" w:rsidRPr="00EB3B3A" w:rsidRDefault="000070B8" w:rsidP="000070B8">
            <w:pPr>
              <w:pStyle w:val="RCBigNumbPict"/>
              <w:spacing w:before="120" w:after="240"/>
            </w:pPr>
            <w:r w:rsidRPr="00EB3B3A">
              <w:rPr>
                <w:noProof/>
                <w:lang w:val="hu"/>
              </w:rPr>
              <w:drawing>
                <wp:inline distT="0" distB="0" distL="0" distR="0" wp14:anchorId="7F8FA6FC" wp14:editId="450613B3">
                  <wp:extent cx="3724275" cy="1270000"/>
                  <wp:effectExtent l="0" t="0" r="9525" b="635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548" r="2852" b="4762"/>
                          <a:stretch/>
                        </pic:blipFill>
                        <pic:spPr bwMode="auto">
                          <a:xfrm>
                            <a:off x="0" y="0"/>
                            <a:ext cx="3724275" cy="1270000"/>
                          </a:xfrm>
                          <a:prstGeom prst="rect">
                            <a:avLst/>
                          </a:prstGeom>
                          <a:noFill/>
                          <a:ln>
                            <a:noFill/>
                          </a:ln>
                          <a:extLst>
                            <a:ext uri="{53640926-AAD7-44D8-BBD7-CCE9431645EC}">
                              <a14:shadowObscured xmlns:a14="http://schemas.microsoft.com/office/drawing/2010/main"/>
                            </a:ext>
                          </a:extLst>
                        </pic:spPr>
                      </pic:pic>
                    </a:graphicData>
                  </a:graphic>
                </wp:inline>
              </w:drawing>
            </w:r>
          </w:p>
          <w:p w14:paraId="6FEE58F1" w14:textId="28CEBBF2" w:rsidR="000070B8" w:rsidRPr="00EB3B3A" w:rsidRDefault="000070B8" w:rsidP="000070B8">
            <w:pPr>
              <w:pStyle w:val="N03RC"/>
              <w:spacing w:before="120" w:after="120"/>
              <w:rPr>
                <w:b/>
                <w:bCs/>
              </w:rPr>
            </w:pPr>
            <w:r w:rsidRPr="00EB3B3A">
              <w:rPr>
                <w:lang w:val="hu"/>
              </w:rPr>
              <w:t>Megjelenik egy megerősítő képernyő.</w:t>
            </w:r>
          </w:p>
          <w:p w14:paraId="25D7184E" w14:textId="4777D7D0" w:rsidR="000070B8" w:rsidRPr="00EB3B3A" w:rsidRDefault="000070B8" w:rsidP="000070B8">
            <w:pPr>
              <w:pStyle w:val="N04RC"/>
              <w:spacing w:before="120" w:after="120"/>
              <w:rPr>
                <w:b/>
                <w:bCs/>
              </w:rPr>
            </w:pPr>
            <w:r w:rsidRPr="00EB3B3A">
              <w:rPr>
                <w:lang w:val="hu"/>
              </w:rPr>
              <w:t>A Run (Futás) gomb megnyomása után az állomásokat a tárcsát az AUTO állásba fordítva és az Adv gombot használva lehet figyelni és továbblépni. A + és - gombok megnyomásával növelheti vagy csökkentheti a futási idő perceit az aktuális állomáson.</w:t>
            </w:r>
          </w:p>
          <w:p w14:paraId="0C6D4CBE" w14:textId="47CC3164" w:rsidR="000070B8" w:rsidRPr="00EB3B3A" w:rsidRDefault="000070B8" w:rsidP="000070B8">
            <w:pPr>
              <w:pStyle w:val="RCBigNumbPict"/>
              <w:spacing w:before="240"/>
              <w:rPr>
                <w:b/>
                <w:bCs/>
              </w:rPr>
            </w:pPr>
            <w:r w:rsidRPr="00EB3B3A">
              <w:rPr>
                <w:noProof/>
                <w:lang w:val="hu"/>
              </w:rPr>
              <w:drawing>
                <wp:inline distT="0" distB="0" distL="0" distR="0" wp14:anchorId="152E8123" wp14:editId="341CDDA7">
                  <wp:extent cx="3733800" cy="1270000"/>
                  <wp:effectExtent l="0" t="0" r="0" b="635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141" t="761" r="3016" b="23047"/>
                          <a:stretch/>
                        </pic:blipFill>
                        <pic:spPr bwMode="auto">
                          <a:xfrm>
                            <a:off x="0" y="0"/>
                            <a:ext cx="3733800" cy="127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0B8" w:rsidRPr="00EB3B3A" w14:paraId="11B6D871" w14:textId="77777777" w:rsidTr="00736655">
        <w:trPr>
          <w:trHeight w:val="23"/>
        </w:trPr>
        <w:tc>
          <w:tcPr>
            <w:tcW w:w="490" w:type="dxa"/>
            <w:shd w:val="clear" w:color="auto" w:fill="auto"/>
          </w:tcPr>
          <w:p w14:paraId="3C16AD58" w14:textId="5D84732A" w:rsidR="000070B8" w:rsidRPr="00EB3B3A" w:rsidRDefault="000070B8" w:rsidP="000E245F">
            <w:pPr>
              <w:pStyle w:val="LClilpict"/>
              <w:rPr>
                <w:noProof w:val="0"/>
              </w:rPr>
            </w:pPr>
            <w:r w:rsidRPr="00EB3B3A">
              <w:rPr>
                <w:lang w:val="hu"/>
              </w:rPr>
              <w:drawing>
                <wp:inline distT="0" distB="0" distL="0" distR="0" wp14:anchorId="3D430952" wp14:editId="4FC95A51">
                  <wp:extent cx="250974" cy="250419"/>
                  <wp:effectExtent l="0" t="0" r="0"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60" w:type="dxa"/>
            <w:shd w:val="clear" w:color="auto" w:fill="auto"/>
            <w:vAlign w:val="bottom"/>
          </w:tcPr>
          <w:p w14:paraId="4D04EDBF" w14:textId="6B534B3F" w:rsidR="000070B8" w:rsidRPr="00EB3B3A" w:rsidRDefault="000070B8" w:rsidP="00736655">
            <w:pPr>
              <w:pStyle w:val="LCNOTES"/>
            </w:pPr>
            <w:r w:rsidRPr="00EB3B3A">
              <w:rPr>
                <w:b/>
                <w:bCs/>
                <w:lang w:val="hu"/>
              </w:rPr>
              <w:t>MEGJEGYZÉS:</w:t>
            </w:r>
            <w:r w:rsidRPr="00EB3B3A">
              <w:rPr>
                <w:lang w:val="hu"/>
              </w:rPr>
              <w:t xml:space="preserve"> Csak a programozott futási idővel rendelkező állomások szerepelnek az Összes állomás tesztelése műveletben.</w:t>
            </w:r>
          </w:p>
        </w:tc>
        <w:tc>
          <w:tcPr>
            <w:tcW w:w="6014" w:type="dxa"/>
            <w:vMerge/>
            <w:shd w:val="clear" w:color="auto" w:fill="auto"/>
          </w:tcPr>
          <w:p w14:paraId="51219DFD" w14:textId="0291BF03" w:rsidR="000070B8" w:rsidRPr="00EB3B3A" w:rsidRDefault="000070B8" w:rsidP="00736655">
            <w:pPr>
              <w:pStyle w:val="RCBigNumbPict"/>
            </w:pPr>
          </w:p>
        </w:tc>
      </w:tr>
      <w:tr w:rsidR="000070B8" w:rsidRPr="00EB3B3A" w14:paraId="24F5F503" w14:textId="77777777" w:rsidTr="00736655">
        <w:trPr>
          <w:trHeight w:val="23"/>
        </w:trPr>
        <w:tc>
          <w:tcPr>
            <w:tcW w:w="490" w:type="dxa"/>
            <w:shd w:val="clear" w:color="auto" w:fill="auto"/>
          </w:tcPr>
          <w:p w14:paraId="2E9A1F40" w14:textId="340ADD22" w:rsidR="000070B8" w:rsidRPr="00EB3B3A" w:rsidRDefault="000070B8" w:rsidP="000E245F">
            <w:pPr>
              <w:pStyle w:val="LClilpict"/>
              <w:rPr>
                <w:noProof w:val="0"/>
              </w:rPr>
            </w:pPr>
            <w:r w:rsidRPr="00EB3B3A">
              <w:rPr>
                <w:lang w:val="hu"/>
              </w:rPr>
              <w:drawing>
                <wp:inline distT="0" distB="0" distL="0" distR="0" wp14:anchorId="1FD2241D" wp14:editId="5BC0404E">
                  <wp:extent cx="241300" cy="245745"/>
                  <wp:effectExtent l="0" t="0" r="6350" b="1905"/>
                  <wp:docPr id="820" name="Рисунок 820"/>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60" w:type="dxa"/>
            <w:shd w:val="clear" w:color="auto" w:fill="auto"/>
            <w:vAlign w:val="center"/>
          </w:tcPr>
          <w:p w14:paraId="69AD9691" w14:textId="244E3979" w:rsidR="000070B8" w:rsidRPr="00EB3B3A" w:rsidRDefault="000070B8" w:rsidP="00736655">
            <w:pPr>
              <w:pStyle w:val="LCNOTES"/>
              <w:rPr>
                <w:b/>
                <w:bCs/>
              </w:rPr>
            </w:pPr>
            <w:r w:rsidRPr="00EB3B3A">
              <w:rPr>
                <w:lang w:val="hu"/>
              </w:rPr>
              <w:t>Fordítsa a vezérlőtárcsát az Összes állomás tesztelése/rendszer ellenőrzése állásba.</w:t>
            </w:r>
          </w:p>
        </w:tc>
        <w:tc>
          <w:tcPr>
            <w:tcW w:w="6014" w:type="dxa"/>
            <w:vMerge/>
            <w:shd w:val="clear" w:color="auto" w:fill="auto"/>
          </w:tcPr>
          <w:p w14:paraId="43761AFB" w14:textId="68DB8FA4" w:rsidR="000070B8" w:rsidRPr="00EB3B3A" w:rsidRDefault="000070B8" w:rsidP="00736655">
            <w:pPr>
              <w:pStyle w:val="RCBigNumbPict"/>
              <w:rPr>
                <w:color w:val="000000" w:themeColor="text1"/>
              </w:rPr>
            </w:pPr>
          </w:p>
        </w:tc>
      </w:tr>
      <w:tr w:rsidR="000070B8" w:rsidRPr="00EB3B3A" w14:paraId="14AB992A" w14:textId="77777777" w:rsidTr="002C0484">
        <w:trPr>
          <w:trHeight w:val="2760"/>
        </w:trPr>
        <w:tc>
          <w:tcPr>
            <w:tcW w:w="6250" w:type="dxa"/>
            <w:gridSpan w:val="2"/>
            <w:tcBorders>
              <w:bottom w:val="nil"/>
            </w:tcBorders>
            <w:shd w:val="clear" w:color="auto" w:fill="auto"/>
          </w:tcPr>
          <w:p w14:paraId="0AC5482A" w14:textId="77777777" w:rsidR="000070B8" w:rsidRPr="00EB3B3A" w:rsidRDefault="000070B8" w:rsidP="008905C2">
            <w:pPr>
              <w:pStyle w:val="LCBigPict"/>
              <w:rPr>
                <w:noProof w:val="0"/>
              </w:rPr>
            </w:pPr>
            <w:r w:rsidRPr="00EB3B3A">
              <w:rPr>
                <w:lang w:val="hu"/>
              </w:rPr>
              <w:drawing>
                <wp:inline distT="0" distB="0" distL="0" distR="0" wp14:anchorId="208FE522" wp14:editId="55B94694">
                  <wp:extent cx="3316693" cy="1746914"/>
                  <wp:effectExtent l="0" t="0" r="0" b="571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0196" r="4627" b="46291"/>
                          <a:stretch/>
                        </pic:blipFill>
                        <pic:spPr bwMode="auto">
                          <a:xfrm>
                            <a:off x="0" y="0"/>
                            <a:ext cx="3346698" cy="17627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14" w:type="dxa"/>
            <w:vMerge/>
            <w:tcBorders>
              <w:bottom w:val="nil"/>
            </w:tcBorders>
            <w:shd w:val="clear" w:color="auto" w:fill="auto"/>
          </w:tcPr>
          <w:p w14:paraId="4D6E1F17" w14:textId="28250363" w:rsidR="000070B8" w:rsidRPr="00EB3B3A" w:rsidRDefault="000070B8" w:rsidP="00736655">
            <w:pPr>
              <w:pStyle w:val="RCBigNumbPict"/>
              <w:rPr>
                <w:color w:val="000000" w:themeColor="text1"/>
              </w:rPr>
            </w:pPr>
          </w:p>
        </w:tc>
      </w:tr>
    </w:tbl>
    <w:p w14:paraId="72C02B51"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329"/>
        <w:gridCol w:w="496"/>
        <w:gridCol w:w="5439"/>
      </w:tblGrid>
      <w:tr w:rsidR="00553310" w:rsidRPr="00EB3B3A" w14:paraId="4E8E8AA9" w14:textId="77777777" w:rsidTr="000070B8">
        <w:trPr>
          <w:trHeight w:val="23"/>
        </w:trPr>
        <w:tc>
          <w:tcPr>
            <w:tcW w:w="6329" w:type="dxa"/>
            <w:vMerge w:val="restart"/>
            <w:shd w:val="clear" w:color="auto" w:fill="auto"/>
          </w:tcPr>
          <w:p w14:paraId="514ABA29" w14:textId="660D38B3" w:rsidR="00B71525" w:rsidRPr="00EB3B3A" w:rsidRDefault="002C0484" w:rsidP="00526DAC">
            <w:pPr>
              <w:pStyle w:val="Heading3"/>
            </w:pPr>
            <w:bookmarkStart w:id="66" w:name="_Toc71721063"/>
            <w:r w:rsidRPr="00EB3B3A">
              <w:rPr>
                <w:bCs/>
                <w:lang w:val="hu"/>
              </w:rPr>
              <w:t>2-vezetékes útvonal diagnosztika</w:t>
            </w:r>
            <w:bookmarkEnd w:id="66"/>
          </w:p>
          <w:p w14:paraId="3AD49AED" w14:textId="5435EA36" w:rsidR="00B71525" w:rsidRPr="00EB3B3A" w:rsidRDefault="00B71525" w:rsidP="00736655">
            <w:pPr>
              <w:pStyle w:val="LCMainText"/>
              <w:rPr>
                <w:b/>
                <w:bCs/>
              </w:rPr>
            </w:pPr>
            <w:r w:rsidRPr="00EB3B3A">
              <w:rPr>
                <w:lang w:val="hu"/>
              </w:rPr>
              <w:t>Bár a problémák pontos helyének a terepen történő megtalálása gyakran igényel némi helyszíni hibakeresést egy bilincsmérővel, a</w:t>
            </w:r>
            <w:r w:rsidR="00EA2ECB">
              <w:rPr>
                <w:lang w:val="hu"/>
              </w:rPr>
              <w:t> </w:t>
            </w:r>
            <w:r w:rsidRPr="00EB3B3A">
              <w:rPr>
                <w:lang w:val="hu"/>
              </w:rPr>
              <w:t>vezérlő rendelkezik néhány beépített funkcióval, amelyek segítenek leszűkíteni a lehetséges problémákat.</w:t>
            </w:r>
          </w:p>
          <w:p w14:paraId="09483C62" w14:textId="41894894" w:rsidR="00B71525" w:rsidRPr="00EB3B3A" w:rsidRDefault="00B71525" w:rsidP="00736655">
            <w:pPr>
              <w:pStyle w:val="LCMainText"/>
              <w:rPr>
                <w:b/>
                <w:bCs/>
              </w:rPr>
            </w:pPr>
            <w:r w:rsidRPr="00EB3B3A">
              <w:rPr>
                <w:lang w:val="hu"/>
              </w:rPr>
              <w:t>A 2-Wire útvonal diagnosztikájának megkezdése előtt hasznos lehet a következő lépések megtétele a lehetséges egyéb okok kiküszöbölése érdekében:</w:t>
            </w:r>
          </w:p>
          <w:p w14:paraId="33413D9D" w14:textId="2DC1535E" w:rsidR="00B71525" w:rsidRPr="00EB3B3A" w:rsidRDefault="00B71525" w:rsidP="00736655">
            <w:pPr>
              <w:numPr>
                <w:ilvl w:val="0"/>
                <w:numId w:val="2"/>
              </w:numPr>
              <w:tabs>
                <w:tab w:val="clear" w:pos="0"/>
              </w:tabs>
              <w:suppressAutoHyphens/>
              <w:ind w:left="434" w:right="454" w:hanging="308"/>
              <w:jc w:val="both"/>
              <w:rPr>
                <w:b/>
                <w:bCs/>
                <w:color w:val="000000" w:themeColor="text1"/>
                <w:sz w:val="17"/>
                <w:szCs w:val="17"/>
              </w:rPr>
            </w:pPr>
            <w:r w:rsidRPr="00EB3B3A">
              <w:rPr>
                <w:b/>
                <w:bCs/>
                <w:color w:val="000000" w:themeColor="text1"/>
                <w:sz w:val="17"/>
                <w:szCs w:val="17"/>
                <w:lang w:val="hu"/>
              </w:rPr>
              <w:t>Programok áttekintése és megerősítése az állomásprioritások ellenőrzéséhez.</w:t>
            </w:r>
          </w:p>
          <w:p w14:paraId="68E58AD9" w14:textId="320A90C6" w:rsidR="00B71525" w:rsidRPr="00EB3B3A" w:rsidRDefault="00B71525" w:rsidP="00736655">
            <w:pPr>
              <w:pStyle w:val="LCMainText"/>
              <w:ind w:left="434" w:firstLine="14"/>
              <w:rPr>
                <w:b/>
                <w:bCs/>
              </w:rPr>
            </w:pPr>
            <w:r w:rsidRPr="00EB3B3A">
              <w:rPr>
                <w:lang w:val="hu"/>
              </w:rPr>
              <w:t>Ha egy gyanús állomás nem öntöz ütemezetten, a probléma hátterében programozási hiba állhat. Az ESP-LXD vezérlő az állomás prioritásai alapján öntöz. Ha több program fut, a magasabb prioritású állomások a közepes prioritású állomások előtt, a közepes prioritású állomások pedig az alacsonyabb prioritású állomások előtt öntöznek. További részletekért lásd B. szakasz, Állomásbeállítás és programok megerősítése.</w:t>
            </w:r>
          </w:p>
          <w:p w14:paraId="490C865E" w14:textId="3181AA14" w:rsidR="00B71525" w:rsidRPr="00EB3B3A" w:rsidRDefault="00B71525" w:rsidP="00736655">
            <w:pPr>
              <w:numPr>
                <w:ilvl w:val="0"/>
                <w:numId w:val="2"/>
              </w:numPr>
              <w:tabs>
                <w:tab w:val="clear" w:pos="0"/>
              </w:tabs>
              <w:suppressAutoHyphens/>
              <w:ind w:left="434" w:right="454" w:hanging="308"/>
              <w:jc w:val="both"/>
              <w:rPr>
                <w:b/>
                <w:bCs/>
                <w:color w:val="000000" w:themeColor="text1"/>
                <w:sz w:val="17"/>
                <w:szCs w:val="17"/>
              </w:rPr>
            </w:pPr>
            <w:r w:rsidRPr="00EB3B3A">
              <w:rPr>
                <w:b/>
                <w:bCs/>
                <w:color w:val="000000" w:themeColor="text1"/>
                <w:sz w:val="17"/>
                <w:szCs w:val="17"/>
                <w:lang w:val="hu"/>
              </w:rPr>
              <w:t>Futtasson le egy Minden állomás tesztelése ellenőrzést, hogy megbizonyosodjon a szelepek megfelelő működéséről.</w:t>
            </w:r>
          </w:p>
          <w:p w14:paraId="008B8E55" w14:textId="4463DFEB" w:rsidR="00B71525" w:rsidRPr="00EB3B3A" w:rsidRDefault="00B71525" w:rsidP="00736655">
            <w:pPr>
              <w:pStyle w:val="LCMainText"/>
              <w:ind w:left="434" w:firstLine="14"/>
              <w:rPr>
                <w:b/>
                <w:bCs/>
              </w:rPr>
            </w:pPr>
            <w:r w:rsidRPr="00EB3B3A">
              <w:rPr>
                <w:lang w:val="hu"/>
              </w:rPr>
              <w:t>Az Összes állomás tesztelése kézi teszt elsőbbséget élvez az előre programozott öntözéssel szemben, és lehetővé teszi, hogy megállapítsa, mely állomások működnek megfelelően. További részletekért lásd: Minden állomás tesztelése.</w:t>
            </w:r>
          </w:p>
        </w:tc>
        <w:tc>
          <w:tcPr>
            <w:tcW w:w="5935" w:type="dxa"/>
            <w:gridSpan w:val="2"/>
            <w:shd w:val="clear" w:color="auto" w:fill="auto"/>
            <w:vAlign w:val="bottom"/>
          </w:tcPr>
          <w:p w14:paraId="04DFFF9D" w14:textId="77777777" w:rsidR="00B71525" w:rsidRPr="00EB3B3A" w:rsidRDefault="00B71525" w:rsidP="0089055F">
            <w:pPr>
              <w:pStyle w:val="Heading4"/>
            </w:pPr>
            <w:bookmarkStart w:id="67" w:name="_Toc71721064"/>
            <w:r w:rsidRPr="00EB3B3A">
              <w:rPr>
                <w:bCs/>
                <w:iCs w:val="0"/>
                <w:lang w:val="hu"/>
              </w:rPr>
              <w:t>Rövid keresés</w:t>
            </w:r>
            <w:bookmarkEnd w:id="67"/>
          </w:p>
          <w:p w14:paraId="205DEE60" w14:textId="15254960" w:rsidR="00B71525" w:rsidRPr="00EB3B3A" w:rsidRDefault="00B71525" w:rsidP="00B37957">
            <w:pPr>
              <w:pStyle w:val="RCMainTextBI"/>
            </w:pPr>
            <w:r w:rsidRPr="00EB3B3A">
              <w:rPr>
                <w:lang w:val="hu"/>
              </w:rPr>
              <w:t>Az ESP-LXD vezérlő gyorsan meg tudja állapítani, hogy van-e rövidzárlat a kétvezetékes útvonalon.</w:t>
            </w:r>
          </w:p>
        </w:tc>
      </w:tr>
      <w:tr w:rsidR="00553310" w:rsidRPr="00EB3B3A" w14:paraId="101E9AEF" w14:textId="77777777" w:rsidTr="000070B8">
        <w:trPr>
          <w:trHeight w:val="23"/>
        </w:trPr>
        <w:tc>
          <w:tcPr>
            <w:tcW w:w="6329" w:type="dxa"/>
            <w:vMerge/>
            <w:shd w:val="clear" w:color="auto" w:fill="auto"/>
          </w:tcPr>
          <w:p w14:paraId="4D6A4F45" w14:textId="77777777" w:rsidR="00B71525" w:rsidRPr="00EB3B3A" w:rsidRDefault="00B71525" w:rsidP="00553310">
            <w:pPr>
              <w:suppressAutoHyphens/>
              <w:rPr>
                <w:color w:val="000000" w:themeColor="text1"/>
              </w:rPr>
            </w:pPr>
          </w:p>
        </w:tc>
        <w:tc>
          <w:tcPr>
            <w:tcW w:w="496" w:type="dxa"/>
            <w:shd w:val="clear" w:color="auto" w:fill="auto"/>
          </w:tcPr>
          <w:p w14:paraId="026FF25F" w14:textId="7154889A" w:rsidR="00B71525" w:rsidRPr="00EB3B3A" w:rsidRDefault="005A1087" w:rsidP="008905C2">
            <w:pPr>
              <w:pStyle w:val="RClilpict"/>
              <w:rPr>
                <w:noProof w:val="0"/>
              </w:rPr>
            </w:pPr>
            <w:r w:rsidRPr="00EB3B3A">
              <w:rPr>
                <w:lang w:val="hu"/>
              </w:rPr>
              <w:drawing>
                <wp:inline distT="0" distB="0" distL="0" distR="0" wp14:anchorId="530974CE" wp14:editId="2CD2DC3A">
                  <wp:extent cx="241300" cy="245745"/>
                  <wp:effectExtent l="0" t="0" r="6350" b="1905"/>
                  <wp:docPr id="821" name="Рисунок 821"/>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39" w:type="dxa"/>
            <w:shd w:val="clear" w:color="auto" w:fill="auto"/>
            <w:vAlign w:val="center"/>
          </w:tcPr>
          <w:p w14:paraId="1BB1D3FF" w14:textId="14CA8B88" w:rsidR="00B71525" w:rsidRPr="00EB3B3A" w:rsidRDefault="00B71525" w:rsidP="00B37957">
            <w:pPr>
              <w:pStyle w:val="RCNOTES"/>
              <w:rPr>
                <w:b/>
                <w:bCs/>
              </w:rPr>
            </w:pPr>
            <w:r w:rsidRPr="00EB3B3A">
              <w:rPr>
                <w:lang w:val="hu"/>
              </w:rPr>
              <w:t>Fordítsa a vezérlőtárcsát az Összes állomás tesztelése/rendszer ellenőrzése állásba.</w:t>
            </w:r>
          </w:p>
        </w:tc>
      </w:tr>
      <w:tr w:rsidR="000070B8" w:rsidRPr="00EB3B3A" w14:paraId="6D89C029" w14:textId="77777777" w:rsidTr="000070B8">
        <w:trPr>
          <w:trHeight w:val="6156"/>
        </w:trPr>
        <w:tc>
          <w:tcPr>
            <w:tcW w:w="6329" w:type="dxa"/>
            <w:vMerge/>
            <w:shd w:val="clear" w:color="auto" w:fill="auto"/>
          </w:tcPr>
          <w:p w14:paraId="012A7D46" w14:textId="77777777" w:rsidR="000070B8" w:rsidRPr="00EB3B3A" w:rsidRDefault="000070B8" w:rsidP="00553310">
            <w:pPr>
              <w:suppressAutoHyphens/>
              <w:rPr>
                <w:color w:val="000000" w:themeColor="text1"/>
              </w:rPr>
            </w:pPr>
          </w:p>
        </w:tc>
        <w:tc>
          <w:tcPr>
            <w:tcW w:w="5935" w:type="dxa"/>
            <w:gridSpan w:val="2"/>
            <w:shd w:val="clear" w:color="auto" w:fill="auto"/>
          </w:tcPr>
          <w:p w14:paraId="7BBFC7D7" w14:textId="77777777" w:rsidR="000070B8" w:rsidRPr="00EB3B3A" w:rsidRDefault="000070B8" w:rsidP="00B37957">
            <w:pPr>
              <w:pStyle w:val="RCBigPict"/>
            </w:pPr>
            <w:r w:rsidRPr="00EB3B3A">
              <w:rPr>
                <w:noProof/>
                <w:lang w:val="hu"/>
              </w:rPr>
              <w:drawing>
                <wp:inline distT="0" distB="0" distL="0" distR="0" wp14:anchorId="76C6ABF1" wp14:editId="7D424DCE">
                  <wp:extent cx="3429000" cy="1876425"/>
                  <wp:effectExtent l="0" t="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0344" r="984"/>
                          <a:stretch/>
                        </pic:blipFill>
                        <pic:spPr bwMode="auto">
                          <a:xfrm>
                            <a:off x="0" y="0"/>
                            <a:ext cx="3429000" cy="1876425"/>
                          </a:xfrm>
                          <a:prstGeom prst="rect">
                            <a:avLst/>
                          </a:prstGeom>
                          <a:noFill/>
                          <a:ln>
                            <a:noFill/>
                          </a:ln>
                          <a:extLst>
                            <a:ext uri="{53640926-AAD7-44D8-BBD7-CCE9431645EC}">
                              <a14:shadowObscured xmlns:a14="http://schemas.microsoft.com/office/drawing/2010/main"/>
                            </a:ext>
                          </a:extLst>
                        </pic:spPr>
                      </pic:pic>
                    </a:graphicData>
                  </a:graphic>
                </wp:inline>
              </w:drawing>
            </w:r>
          </w:p>
          <w:p w14:paraId="07627F57" w14:textId="0EA80BEA" w:rsidR="000070B8" w:rsidRPr="00EB3B3A" w:rsidRDefault="000070B8" w:rsidP="00B37957">
            <w:pPr>
              <w:pStyle w:val="N01RC"/>
              <w:rPr>
                <w:b/>
                <w:bCs/>
              </w:rPr>
            </w:pPr>
            <w:r w:rsidRPr="00EB3B3A">
              <w:rPr>
                <w:lang w:val="hu"/>
              </w:rPr>
              <w:t>Megjelenik a Rendszer-diagnosztika képernyő. Nyomja meg a Lefelé nyíl gombot a 2-Wire Diagnosztika kiválasztásához; majd</w:t>
            </w:r>
            <w:r w:rsidR="00EA2ECB">
              <w:rPr>
                <w:lang w:val="hu"/>
              </w:rPr>
              <w:t> </w:t>
            </w:r>
            <w:r w:rsidRPr="00EB3B3A">
              <w:rPr>
                <w:lang w:val="hu"/>
              </w:rPr>
              <w:t>nyomja meg a Tovább gombot.</w:t>
            </w:r>
          </w:p>
          <w:p w14:paraId="68BBE65F" w14:textId="2FED519D" w:rsidR="000070B8" w:rsidRPr="00EB3B3A" w:rsidRDefault="000070B8" w:rsidP="00B37957">
            <w:pPr>
              <w:pStyle w:val="N02RC"/>
              <w:spacing w:before="120" w:after="120"/>
              <w:rPr>
                <w:b/>
                <w:bCs/>
              </w:rPr>
            </w:pPr>
            <w:r w:rsidRPr="00EB3B3A">
              <w:rPr>
                <w:lang w:val="hu"/>
              </w:rPr>
              <w:t>Megjelenik a 2-Wire Diagnostics képernyő a Short Finding (Rövid keresés) kiválasztásával; nyomja meg a Next (Tovább) gombot.</w:t>
            </w:r>
          </w:p>
          <w:p w14:paraId="56148D9E" w14:textId="0B81CC71" w:rsidR="000070B8" w:rsidRPr="00EB3B3A" w:rsidRDefault="000070B8" w:rsidP="00B37957">
            <w:pPr>
              <w:pStyle w:val="RCBigNumbPict"/>
            </w:pPr>
            <w:r w:rsidRPr="00EB3B3A">
              <w:rPr>
                <w:noProof/>
                <w:lang w:val="hu"/>
              </w:rPr>
              <w:drawing>
                <wp:inline distT="0" distB="0" distL="0" distR="0" wp14:anchorId="0D8CBD2E" wp14:editId="6B42550A">
                  <wp:extent cx="3721100" cy="126365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2298" t="2935" r="1478" b="13627"/>
                          <a:stretch/>
                        </pic:blipFill>
                        <pic:spPr bwMode="auto">
                          <a:xfrm>
                            <a:off x="0" y="0"/>
                            <a:ext cx="3721100" cy="12636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BAD4EE5"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2598" w:type="pct"/>
        <w:tblInd w:w="10" w:type="dxa"/>
        <w:tblLayout w:type="fixed"/>
        <w:tblCellMar>
          <w:left w:w="0" w:type="dxa"/>
          <w:right w:w="0" w:type="dxa"/>
        </w:tblCellMar>
        <w:tblLook w:val="0000" w:firstRow="0" w:lastRow="0" w:firstColumn="0" w:lastColumn="0" w:noHBand="0" w:noVBand="0"/>
      </w:tblPr>
      <w:tblGrid>
        <w:gridCol w:w="452"/>
        <w:gridCol w:w="5920"/>
      </w:tblGrid>
      <w:tr w:rsidR="000070B8" w:rsidRPr="00EB3B3A" w14:paraId="715EFC4C" w14:textId="77777777" w:rsidTr="000070B8">
        <w:trPr>
          <w:trHeight w:val="6991"/>
        </w:trPr>
        <w:tc>
          <w:tcPr>
            <w:tcW w:w="6372" w:type="dxa"/>
            <w:gridSpan w:val="2"/>
            <w:shd w:val="clear" w:color="auto" w:fill="auto"/>
          </w:tcPr>
          <w:p w14:paraId="42B8B22F" w14:textId="32063B34" w:rsidR="000070B8" w:rsidRPr="00EB3B3A" w:rsidRDefault="000070B8" w:rsidP="000070B8">
            <w:pPr>
              <w:pStyle w:val="N03"/>
              <w:rPr>
                <w:b/>
                <w:bCs/>
                <w:noProof w:val="0"/>
              </w:rPr>
            </w:pPr>
            <w:r w:rsidRPr="00EB3B3A">
              <w:rPr>
                <w:noProof w:val="0"/>
                <w:lang w:val="hu"/>
              </w:rPr>
              <w:t>Megjelenik a Rövid keresési mód képernyő. Nyomja meg az ON gombot a Rövid keresési folyamat elindításához.</w:t>
            </w:r>
          </w:p>
          <w:p w14:paraId="6DA11F8A" w14:textId="1A17715B" w:rsidR="000070B8" w:rsidRPr="00EB3B3A" w:rsidRDefault="000070B8" w:rsidP="000070B8">
            <w:pPr>
              <w:pStyle w:val="N04"/>
              <w:spacing w:before="120" w:after="240"/>
              <w:rPr>
                <w:b/>
                <w:bCs/>
              </w:rPr>
            </w:pPr>
            <w:r w:rsidRPr="00EB3B3A">
              <w:rPr>
                <w:lang w:val="hu"/>
              </w:rPr>
              <w:t>Megjelenik egy megerősítő képernyő, amely figyelmeztet arra, hogy az öntözés a rövid keresési folyamat alatt le lesz tiltva. Nyomja meg és tartsa lenyomva az Igen gombot a Rövid keresés folytatásához.</w:t>
            </w:r>
          </w:p>
          <w:p w14:paraId="5943ED4A" w14:textId="77777777" w:rsidR="000070B8" w:rsidRPr="00EB3B3A" w:rsidRDefault="000070B8" w:rsidP="000070B8">
            <w:pPr>
              <w:pStyle w:val="LCBigNumbPict"/>
              <w:spacing w:after="240"/>
              <w:jc w:val="both"/>
              <w:rPr>
                <w:noProof w:val="0"/>
              </w:rPr>
            </w:pPr>
            <w:r w:rsidRPr="00EB3B3A">
              <w:rPr>
                <w:lang w:val="hu"/>
              </w:rPr>
              <w:drawing>
                <wp:inline distT="0" distB="0" distL="0" distR="0" wp14:anchorId="5A04D22F" wp14:editId="0600440C">
                  <wp:extent cx="3727450" cy="1270000"/>
                  <wp:effectExtent l="0" t="0" r="6350" b="635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3651" t="4167" r="3174" b="3241"/>
                          <a:stretch/>
                        </pic:blipFill>
                        <pic:spPr bwMode="auto">
                          <a:xfrm>
                            <a:off x="0" y="0"/>
                            <a:ext cx="3727450" cy="1270000"/>
                          </a:xfrm>
                          <a:prstGeom prst="rect">
                            <a:avLst/>
                          </a:prstGeom>
                          <a:noFill/>
                          <a:ln>
                            <a:noFill/>
                          </a:ln>
                          <a:extLst>
                            <a:ext uri="{53640926-AAD7-44D8-BBD7-CCE9431645EC}">
                              <a14:shadowObscured xmlns:a14="http://schemas.microsoft.com/office/drawing/2010/main"/>
                            </a:ext>
                          </a:extLst>
                        </pic:spPr>
                      </pic:pic>
                    </a:graphicData>
                  </a:graphic>
                </wp:inline>
              </w:drawing>
            </w:r>
          </w:p>
          <w:p w14:paraId="1DF308FA" w14:textId="0E471DE5" w:rsidR="000070B8" w:rsidRPr="00EB3B3A" w:rsidRDefault="000070B8" w:rsidP="000070B8">
            <w:pPr>
              <w:pStyle w:val="N05"/>
              <w:spacing w:before="120" w:after="120"/>
              <w:rPr>
                <w:b/>
                <w:bCs/>
              </w:rPr>
            </w:pPr>
            <w:r w:rsidRPr="00EB3B3A">
              <w:rPr>
                <w:lang w:val="hu"/>
              </w:rPr>
              <w:t>Megjelenik egy megerősítő képernyő, amely jelzi, hogy az öntözést letiltották.</w:t>
            </w:r>
          </w:p>
          <w:p w14:paraId="0FAC112D" w14:textId="4D3CD0B1" w:rsidR="000070B8" w:rsidRPr="00EB3B3A" w:rsidRDefault="000070B8" w:rsidP="000070B8">
            <w:pPr>
              <w:pStyle w:val="N06"/>
              <w:rPr>
                <w:b/>
                <w:bCs/>
              </w:rPr>
            </w:pPr>
            <w:r w:rsidRPr="00EB3B3A">
              <w:rPr>
                <w:lang w:val="hu"/>
              </w:rPr>
              <w:t>Megjelenik egy második megerősítő képernyő, amelyen látható, hogy a Rövid keresés be (ON) van kapcsolva és folyamatban van.</w:t>
            </w:r>
          </w:p>
          <w:p w14:paraId="42988CD1" w14:textId="571BA138" w:rsidR="000070B8" w:rsidRPr="00EB3B3A" w:rsidRDefault="000070B8" w:rsidP="000070B8">
            <w:pPr>
              <w:pStyle w:val="LCBigNumbPict"/>
              <w:spacing w:after="240"/>
              <w:jc w:val="both"/>
              <w:rPr>
                <w:b/>
                <w:bCs/>
                <w:noProof w:val="0"/>
              </w:rPr>
            </w:pPr>
            <w:r w:rsidRPr="00EB3B3A">
              <w:rPr>
                <w:lang w:val="hu"/>
              </w:rPr>
              <w:drawing>
                <wp:inline distT="0" distB="0" distL="0" distR="0" wp14:anchorId="533F3435" wp14:editId="3AC2C9C5">
                  <wp:extent cx="3714750" cy="1270000"/>
                  <wp:effectExtent l="0" t="0" r="0" b="63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3810" t="4503" r="3333" b="5406"/>
                          <a:stretch/>
                        </pic:blipFill>
                        <pic:spPr bwMode="auto">
                          <a:xfrm>
                            <a:off x="0" y="0"/>
                            <a:ext cx="3714750" cy="127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525" w:rsidRPr="00FF231A" w14:paraId="74093A15" w14:textId="77777777" w:rsidTr="00B37957">
        <w:trPr>
          <w:trHeight w:val="23"/>
        </w:trPr>
        <w:tc>
          <w:tcPr>
            <w:tcW w:w="452" w:type="dxa"/>
            <w:shd w:val="clear" w:color="auto" w:fill="auto"/>
          </w:tcPr>
          <w:p w14:paraId="440F6FC7" w14:textId="04DD332A" w:rsidR="00B71525" w:rsidRPr="00EB3B3A" w:rsidRDefault="002D21BD" w:rsidP="000E245F">
            <w:pPr>
              <w:pStyle w:val="LClilpict"/>
              <w:rPr>
                <w:noProof w:val="0"/>
              </w:rPr>
            </w:pPr>
            <w:r w:rsidRPr="00EB3B3A">
              <w:rPr>
                <w:lang w:val="hu"/>
              </w:rPr>
              <w:drawing>
                <wp:inline distT="0" distB="0" distL="0" distR="0" wp14:anchorId="35007327" wp14:editId="6D4E6F0A">
                  <wp:extent cx="250974" cy="250419"/>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0" w:type="dxa"/>
            <w:shd w:val="clear" w:color="auto" w:fill="auto"/>
            <w:vAlign w:val="center"/>
          </w:tcPr>
          <w:p w14:paraId="1F3FF791" w14:textId="6AAF48DF" w:rsidR="00B71525" w:rsidRPr="00D71C31" w:rsidRDefault="00B71525" w:rsidP="00B37957">
            <w:pPr>
              <w:pStyle w:val="LCNOTES"/>
              <w:rPr>
                <w:lang w:val="hu"/>
              </w:rPr>
            </w:pPr>
            <w:r w:rsidRPr="00EB3B3A">
              <w:rPr>
                <w:b/>
                <w:bCs/>
                <w:lang w:val="hu"/>
              </w:rPr>
              <w:t>MEGJEGYZÉS:</w:t>
            </w:r>
            <w:r w:rsidRPr="00EB3B3A">
              <w:rPr>
                <w:lang w:val="hu"/>
              </w:rPr>
              <w:t xml:space="preserve"> A kétvezetékes útvonalban lévő rövidzárlatok elkülönítéséhez és javításához használjon bilincsmérőt. A javítás befejezése után mindenképpen térjen vissza a vezérlőhöz, és a tárcsát elforgatva lépjen ki a rövid keresési módból. Az öntözés nem történhet addig, amíg a rövid keresési módot nem törölték.</w:t>
            </w:r>
          </w:p>
        </w:tc>
      </w:tr>
    </w:tbl>
    <w:p w14:paraId="05AA22CA"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922"/>
        <w:gridCol w:w="5894"/>
      </w:tblGrid>
      <w:tr w:rsidR="000070B8" w:rsidRPr="00EB3B3A" w14:paraId="3700A91E" w14:textId="77777777" w:rsidTr="00704C38">
        <w:trPr>
          <w:trHeight w:val="23"/>
        </w:trPr>
        <w:tc>
          <w:tcPr>
            <w:tcW w:w="6370" w:type="dxa"/>
            <w:gridSpan w:val="2"/>
            <w:shd w:val="clear" w:color="auto" w:fill="auto"/>
            <w:vAlign w:val="bottom"/>
          </w:tcPr>
          <w:p w14:paraId="6B054F2F" w14:textId="77777777" w:rsidR="000070B8" w:rsidRPr="00D71C31" w:rsidRDefault="000070B8" w:rsidP="0089055F">
            <w:pPr>
              <w:pStyle w:val="Heading4"/>
              <w:rPr>
                <w:lang w:val="hu"/>
              </w:rPr>
            </w:pPr>
            <w:bookmarkStart w:id="68" w:name="_Toc71721065"/>
            <w:r w:rsidRPr="00EB3B3A">
              <w:rPr>
                <w:bCs/>
                <w:iCs w:val="0"/>
                <w:lang w:val="hu"/>
              </w:rPr>
              <w:t>Dekóder teszt</w:t>
            </w:r>
            <w:bookmarkEnd w:id="68"/>
          </w:p>
          <w:p w14:paraId="45BBB9EE" w14:textId="5C2FED1D" w:rsidR="000070B8" w:rsidRPr="00D71C31" w:rsidRDefault="000070B8" w:rsidP="00EC1E36">
            <w:pPr>
              <w:pStyle w:val="LCMainTextBI"/>
              <w:rPr>
                <w:lang w:val="hu"/>
              </w:rPr>
            </w:pPr>
            <w:r w:rsidRPr="00EB3B3A">
              <w:rPr>
                <w:lang w:val="hu"/>
              </w:rPr>
              <w:t>Az ESP-LXD vezérlő képes lehet konkrét információkat szolgáltatni az egyes dekóderekről.</w:t>
            </w:r>
          </w:p>
        </w:tc>
        <w:tc>
          <w:tcPr>
            <w:tcW w:w="5894" w:type="dxa"/>
            <w:vMerge w:val="restart"/>
            <w:shd w:val="clear" w:color="auto" w:fill="auto"/>
          </w:tcPr>
          <w:p w14:paraId="4DD8C30A" w14:textId="7FAE9BAA" w:rsidR="000070B8" w:rsidRPr="00EB3B3A" w:rsidRDefault="000070B8" w:rsidP="00704C38">
            <w:pPr>
              <w:pStyle w:val="N03RC"/>
              <w:spacing w:after="120"/>
              <w:rPr>
                <w:b/>
                <w:bCs/>
              </w:rPr>
            </w:pPr>
            <w:r w:rsidRPr="00EB3B3A">
              <w:rPr>
                <w:lang w:val="hu"/>
              </w:rPr>
              <w:t>Megjelenik egy megerősítő képernyő; nyomja meg a Start gombot.</w:t>
            </w:r>
          </w:p>
          <w:p w14:paraId="68177320" w14:textId="59A6A0D6" w:rsidR="000070B8" w:rsidRPr="00EB3B3A" w:rsidRDefault="000070B8" w:rsidP="000070B8">
            <w:pPr>
              <w:pStyle w:val="N04RC"/>
              <w:spacing w:after="120"/>
              <w:rPr>
                <w:b/>
                <w:bCs/>
              </w:rPr>
            </w:pPr>
            <w:r w:rsidRPr="00EB3B3A">
              <w:rPr>
                <w:lang w:val="hu"/>
              </w:rPr>
              <w:t>Egy második megerősítő képernyő jelenik meg, amely megerősíti, hogy a dekóderteszt folyamatban van.</w:t>
            </w:r>
          </w:p>
          <w:p w14:paraId="66A87108" w14:textId="77777777" w:rsidR="000070B8" w:rsidRPr="00EB3B3A" w:rsidRDefault="000070B8" w:rsidP="000070B8">
            <w:pPr>
              <w:pStyle w:val="RCBigNumbPict"/>
              <w:spacing w:after="240"/>
            </w:pPr>
            <w:r w:rsidRPr="00EB3B3A">
              <w:rPr>
                <w:noProof/>
                <w:lang w:val="hu"/>
              </w:rPr>
              <w:drawing>
                <wp:inline distT="0" distB="0" distL="0" distR="0" wp14:anchorId="3A2C0E5C" wp14:editId="472FB477">
                  <wp:extent cx="3643952" cy="1247759"/>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809" t="5405" r="4207" b="4054"/>
                          <a:stretch/>
                        </pic:blipFill>
                        <pic:spPr bwMode="auto">
                          <a:xfrm>
                            <a:off x="0" y="0"/>
                            <a:ext cx="3654333" cy="1251314"/>
                          </a:xfrm>
                          <a:prstGeom prst="rect">
                            <a:avLst/>
                          </a:prstGeom>
                          <a:noFill/>
                          <a:ln>
                            <a:noFill/>
                          </a:ln>
                          <a:extLst>
                            <a:ext uri="{53640926-AAD7-44D8-BBD7-CCE9431645EC}">
                              <a14:shadowObscured xmlns:a14="http://schemas.microsoft.com/office/drawing/2010/main"/>
                            </a:ext>
                          </a:extLst>
                        </pic:spPr>
                      </pic:pic>
                    </a:graphicData>
                  </a:graphic>
                </wp:inline>
              </w:drawing>
            </w:r>
          </w:p>
          <w:p w14:paraId="67053B03" w14:textId="69FD64D3" w:rsidR="000070B8" w:rsidRPr="00EB3B3A" w:rsidRDefault="000070B8" w:rsidP="00704C38">
            <w:pPr>
              <w:pStyle w:val="N05RC"/>
              <w:spacing w:after="120"/>
              <w:rPr>
                <w:b/>
                <w:bCs/>
              </w:rPr>
            </w:pPr>
            <w:r w:rsidRPr="00EB3B3A">
              <w:rPr>
                <w:lang w:val="hu"/>
              </w:rPr>
              <w:t>Megjelenik a Dekóderteszt eredménye képernyő. Ha nem talál problémákat, a képernyőn megjelenik a No Issues Found (Nincs</w:t>
            </w:r>
            <w:r w:rsidR="003617E3">
              <w:rPr>
                <w:lang w:val="hu"/>
              </w:rPr>
              <w:t> </w:t>
            </w:r>
            <w:r w:rsidRPr="00EB3B3A">
              <w:rPr>
                <w:lang w:val="hu"/>
              </w:rPr>
              <w:t>probléma) üzenet; nyomja meg a Back (Vissza) gombot.</w:t>
            </w:r>
          </w:p>
          <w:p w14:paraId="4EB5CCA3" w14:textId="5EDAE8FF" w:rsidR="000070B8" w:rsidRPr="00EB3B3A" w:rsidRDefault="000070B8" w:rsidP="00704C38">
            <w:pPr>
              <w:pStyle w:val="N06RC"/>
              <w:spacing w:before="120" w:after="120"/>
              <w:rPr>
                <w:b/>
                <w:bCs/>
              </w:rPr>
            </w:pPr>
            <w:r w:rsidRPr="00EB3B3A">
              <w:rPr>
                <w:lang w:val="hu"/>
              </w:rPr>
              <w:t>Ha a vezérlő egy vagy több dekóderrel kapcsolatban talált problémákat, az információ megjelenik. Ha több problémát talál, akkor ez több mint egy képernyőre lehet szükség. Nyomja meg a Tovább gombot a problémaképernyőkön való továbblépéshez, és menet közben jegyezze fel a problémákat.</w:t>
            </w:r>
          </w:p>
          <w:p w14:paraId="0FBF3FD6" w14:textId="2F786E4B" w:rsidR="000070B8" w:rsidRPr="00EB3B3A" w:rsidRDefault="000070B8" w:rsidP="00704C38">
            <w:pPr>
              <w:pStyle w:val="RCBigNumbPict"/>
              <w:rPr>
                <w:b/>
                <w:bCs/>
              </w:rPr>
            </w:pPr>
            <w:r w:rsidRPr="00EB3B3A">
              <w:rPr>
                <w:noProof/>
                <w:lang w:val="hu"/>
              </w:rPr>
              <w:drawing>
                <wp:inline distT="0" distB="0" distL="0" distR="0" wp14:anchorId="0C2B194B" wp14:editId="6C760079">
                  <wp:extent cx="3637128" cy="1272374"/>
                  <wp:effectExtent l="0" t="0" r="1905" b="444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647" t="1763" r="4531" b="25926"/>
                          <a:stretch/>
                        </pic:blipFill>
                        <pic:spPr bwMode="auto">
                          <a:xfrm>
                            <a:off x="0" y="0"/>
                            <a:ext cx="3644097" cy="12748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0B8" w:rsidRPr="00EB3B3A" w14:paraId="7E1644D7" w14:textId="77777777" w:rsidTr="00704C38">
        <w:trPr>
          <w:trHeight w:val="23"/>
        </w:trPr>
        <w:tc>
          <w:tcPr>
            <w:tcW w:w="448" w:type="dxa"/>
            <w:shd w:val="clear" w:color="auto" w:fill="auto"/>
          </w:tcPr>
          <w:p w14:paraId="2F64BC77" w14:textId="1EAEA8DA" w:rsidR="000070B8" w:rsidRPr="00EB3B3A" w:rsidRDefault="000070B8" w:rsidP="000E245F">
            <w:pPr>
              <w:pStyle w:val="LClilpict"/>
              <w:rPr>
                <w:noProof w:val="0"/>
              </w:rPr>
            </w:pPr>
            <w:r w:rsidRPr="00EB3B3A">
              <w:rPr>
                <w:lang w:val="hu"/>
              </w:rPr>
              <w:drawing>
                <wp:inline distT="0" distB="0" distL="0" distR="0" wp14:anchorId="2D907F06" wp14:editId="1B65DC21">
                  <wp:extent cx="241300" cy="245745"/>
                  <wp:effectExtent l="0" t="0" r="6350" b="1905"/>
                  <wp:docPr id="822" name="Рисунок 822"/>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2" w:type="dxa"/>
            <w:shd w:val="clear" w:color="auto" w:fill="auto"/>
            <w:vAlign w:val="center"/>
          </w:tcPr>
          <w:p w14:paraId="469EEF88" w14:textId="6D320CD3" w:rsidR="000070B8" w:rsidRPr="00EB3B3A" w:rsidRDefault="000070B8" w:rsidP="00704C38">
            <w:pPr>
              <w:pStyle w:val="LCNOTES"/>
              <w:rPr>
                <w:b/>
                <w:bCs/>
              </w:rPr>
            </w:pPr>
            <w:r w:rsidRPr="00EB3B3A">
              <w:rPr>
                <w:lang w:val="hu"/>
              </w:rPr>
              <w:t>Fordítsa a vezérlőtárcsát az Összes állomás tesztelése/rendszer ellenőrzése állásba.</w:t>
            </w:r>
          </w:p>
        </w:tc>
        <w:tc>
          <w:tcPr>
            <w:tcW w:w="5894" w:type="dxa"/>
            <w:vMerge/>
            <w:shd w:val="clear" w:color="auto" w:fill="auto"/>
          </w:tcPr>
          <w:p w14:paraId="5A580720" w14:textId="1F7BB690" w:rsidR="000070B8" w:rsidRPr="00EB3B3A" w:rsidRDefault="000070B8" w:rsidP="00704C38">
            <w:pPr>
              <w:pStyle w:val="RCBigNumbPict"/>
            </w:pPr>
          </w:p>
        </w:tc>
      </w:tr>
      <w:tr w:rsidR="000070B8" w:rsidRPr="00EB3B3A" w14:paraId="29A91CD2" w14:textId="77777777" w:rsidTr="002C0484">
        <w:trPr>
          <w:trHeight w:val="6190"/>
        </w:trPr>
        <w:tc>
          <w:tcPr>
            <w:tcW w:w="6370" w:type="dxa"/>
            <w:gridSpan w:val="2"/>
            <w:shd w:val="clear" w:color="auto" w:fill="auto"/>
          </w:tcPr>
          <w:p w14:paraId="7EA47DDB" w14:textId="77777777" w:rsidR="000070B8" w:rsidRPr="00EB3B3A" w:rsidRDefault="000070B8" w:rsidP="008905C2">
            <w:pPr>
              <w:pStyle w:val="LCBigPict"/>
              <w:rPr>
                <w:noProof w:val="0"/>
              </w:rPr>
            </w:pPr>
            <w:r w:rsidRPr="00EB3B3A">
              <w:rPr>
                <w:lang w:val="hu"/>
              </w:rPr>
              <w:drawing>
                <wp:inline distT="0" distB="0" distL="0" distR="0" wp14:anchorId="3EE65F4C" wp14:editId="3D6F1637">
                  <wp:extent cx="3479800" cy="1835150"/>
                  <wp:effectExtent l="0" t="0" r="635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3034" t="1" r="4868" b="2199"/>
                          <a:stretch/>
                        </pic:blipFill>
                        <pic:spPr bwMode="auto">
                          <a:xfrm>
                            <a:off x="0" y="0"/>
                            <a:ext cx="3479800" cy="1835150"/>
                          </a:xfrm>
                          <a:prstGeom prst="rect">
                            <a:avLst/>
                          </a:prstGeom>
                          <a:noFill/>
                          <a:ln>
                            <a:noFill/>
                          </a:ln>
                          <a:extLst>
                            <a:ext uri="{53640926-AAD7-44D8-BBD7-CCE9431645EC}">
                              <a14:shadowObscured xmlns:a14="http://schemas.microsoft.com/office/drawing/2010/main"/>
                            </a:ext>
                          </a:extLst>
                        </pic:spPr>
                      </pic:pic>
                    </a:graphicData>
                  </a:graphic>
                </wp:inline>
              </w:drawing>
            </w:r>
          </w:p>
          <w:p w14:paraId="077D3C90" w14:textId="29EF9A96" w:rsidR="000070B8" w:rsidRPr="00D71C31" w:rsidRDefault="000070B8" w:rsidP="00704C38">
            <w:pPr>
              <w:pStyle w:val="N01"/>
              <w:rPr>
                <w:b/>
                <w:bCs/>
                <w:lang w:val="hu"/>
              </w:rPr>
            </w:pPr>
            <w:r w:rsidRPr="00EB3B3A">
              <w:rPr>
                <w:lang w:val="hu"/>
              </w:rPr>
              <w:t>Megjelenik a Rendszer-diagnosztika képernyő. Nyomja meg a Lefelé nyíl gombot a 2-Wire Diagnosztika kiválasztásához; majd</w:t>
            </w:r>
            <w:r w:rsidR="00CC6D68">
              <w:rPr>
                <w:lang w:val="hu"/>
              </w:rPr>
              <w:t> </w:t>
            </w:r>
            <w:r w:rsidRPr="00EB3B3A">
              <w:rPr>
                <w:lang w:val="hu"/>
              </w:rPr>
              <w:t>nyomja meg a Tovább gombot.</w:t>
            </w:r>
          </w:p>
          <w:p w14:paraId="6A89197B" w14:textId="756B6417" w:rsidR="000070B8" w:rsidRPr="00EB3B3A" w:rsidRDefault="000070B8" w:rsidP="00704C38">
            <w:pPr>
              <w:pStyle w:val="N02"/>
              <w:spacing w:before="120" w:after="120"/>
              <w:rPr>
                <w:b/>
                <w:bCs/>
              </w:rPr>
            </w:pPr>
            <w:r w:rsidRPr="00EB3B3A">
              <w:rPr>
                <w:lang w:val="hu"/>
              </w:rPr>
              <w:t>Megjelenik a 2-Wire diagnosztika képernyő. Nyomja meg a Lefelé nyíl gombot az állomásdekóder teszt kiválasztásához; majd nyomja meg a Tovább gombot.</w:t>
            </w:r>
          </w:p>
          <w:p w14:paraId="375BF3BA" w14:textId="28A3743A" w:rsidR="000070B8" w:rsidRPr="00EB3B3A" w:rsidRDefault="000070B8" w:rsidP="00704C38">
            <w:pPr>
              <w:pStyle w:val="LCBigNumbPict"/>
              <w:rPr>
                <w:noProof w:val="0"/>
              </w:rPr>
            </w:pPr>
            <w:r w:rsidRPr="00EB3B3A">
              <w:rPr>
                <w:lang w:val="hu"/>
              </w:rPr>
              <w:drawing>
                <wp:inline distT="0" distB="0" distL="0" distR="0" wp14:anchorId="21AEA82B" wp14:editId="44763DF5">
                  <wp:extent cx="3643952" cy="1260408"/>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6291" t="1351" r="6218" b="7657"/>
                          <a:stretch/>
                        </pic:blipFill>
                        <pic:spPr bwMode="auto">
                          <a:xfrm>
                            <a:off x="0" y="0"/>
                            <a:ext cx="3665035" cy="1267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4" w:type="dxa"/>
            <w:vMerge/>
            <w:tcBorders>
              <w:bottom w:val="nil"/>
            </w:tcBorders>
            <w:shd w:val="clear" w:color="auto" w:fill="auto"/>
          </w:tcPr>
          <w:p w14:paraId="5DA1F7B7" w14:textId="0BD842C3" w:rsidR="000070B8" w:rsidRPr="00EB3B3A" w:rsidRDefault="000070B8" w:rsidP="00704C38">
            <w:pPr>
              <w:pStyle w:val="RCBigNumbPict"/>
              <w:rPr>
                <w:color w:val="000000" w:themeColor="text1"/>
              </w:rPr>
            </w:pPr>
          </w:p>
        </w:tc>
      </w:tr>
    </w:tbl>
    <w:p w14:paraId="3F4063C6" w14:textId="77777777" w:rsidR="00B71525" w:rsidRPr="00EB3B3A" w:rsidRDefault="00B71525" w:rsidP="00B71525">
      <w:pPr>
        <w:suppressAutoHyphens/>
        <w:rPr>
          <w:color w:val="000000" w:themeColor="text1"/>
        </w:rPr>
      </w:pPr>
      <w:r w:rsidRPr="00EB3B3A">
        <w:rPr>
          <w:color w:val="000000" w:themeColor="text1"/>
          <w:lang w:val="hu"/>
        </w:rPr>
        <w:br w:type="page"/>
      </w:r>
    </w:p>
    <w:p w14:paraId="7E91F741" w14:textId="77777777" w:rsidR="000832BE" w:rsidRPr="00EB3B3A" w:rsidRDefault="000832BE" w:rsidP="000832BE">
      <w:pPr>
        <w:suppressAutoHyphens/>
        <w:jc w:val="center"/>
        <w:rPr>
          <w:i/>
          <w:iCs/>
          <w:color w:val="000000" w:themeColor="text1"/>
          <w:sz w:val="19"/>
          <w:szCs w:val="19"/>
        </w:rPr>
      </w:pPr>
    </w:p>
    <w:p w14:paraId="60F5B295" w14:textId="337A86CB" w:rsidR="00553310" w:rsidRPr="00EB3B3A" w:rsidRDefault="00B71525" w:rsidP="000832BE">
      <w:pPr>
        <w:suppressAutoHyphens/>
        <w:spacing w:before="4000"/>
        <w:jc w:val="center"/>
        <w:rPr>
          <w:i/>
          <w:iCs/>
          <w:color w:val="000000" w:themeColor="text1"/>
          <w:sz w:val="19"/>
          <w:szCs w:val="19"/>
        </w:rPr>
      </w:pPr>
      <w:r w:rsidRPr="00EB3B3A">
        <w:rPr>
          <w:i/>
          <w:iCs/>
          <w:color w:val="000000" w:themeColor="text1"/>
          <w:sz w:val="19"/>
          <w:szCs w:val="19"/>
          <w:lang w:val="hu"/>
        </w:rPr>
        <w:t>ez az oldal szándékosan üres</w:t>
      </w:r>
    </w:p>
    <w:p w14:paraId="420AD5AE" w14:textId="77777777" w:rsidR="00553310" w:rsidRPr="00EB3B3A" w:rsidRDefault="00553310">
      <w:pPr>
        <w:rPr>
          <w:i/>
          <w:iCs/>
          <w:color w:val="000000" w:themeColor="text1"/>
          <w:sz w:val="18"/>
          <w:szCs w:val="18"/>
        </w:rPr>
      </w:pPr>
      <w:r w:rsidRPr="00EB3B3A">
        <w:rPr>
          <w:color w:val="000000" w:themeColor="text1"/>
          <w:lang w:val="hu"/>
        </w:rPr>
        <w:br w:type="page"/>
      </w:r>
    </w:p>
    <w:p w14:paraId="590802D9" w14:textId="77777777" w:rsidR="00B71525" w:rsidRPr="00EB3B3A" w:rsidRDefault="00B71525" w:rsidP="00B71525">
      <w:pPr>
        <w:suppressAutoHyphens/>
        <w:rPr>
          <w:color w:val="000000" w:themeColor="text1"/>
          <w:sz w:val="16"/>
          <w:szCs w:val="16"/>
        </w:rPr>
      </w:pPr>
    </w:p>
    <w:tbl>
      <w:tblPr>
        <w:tblOverlap w:val="never"/>
        <w:tblW w:w="5000" w:type="pct"/>
        <w:tblLayout w:type="fixed"/>
        <w:tblCellMar>
          <w:left w:w="0" w:type="dxa"/>
          <w:right w:w="0" w:type="dxa"/>
        </w:tblCellMar>
        <w:tblLook w:val="0000" w:firstRow="0" w:lastRow="0" w:firstColumn="0" w:lastColumn="0" w:noHBand="0" w:noVBand="0"/>
      </w:tblPr>
      <w:tblGrid>
        <w:gridCol w:w="6257"/>
        <w:gridCol w:w="434"/>
        <w:gridCol w:w="5573"/>
      </w:tblGrid>
      <w:tr w:rsidR="00DA0F45" w:rsidRPr="00EB3B3A" w14:paraId="647A9E4B" w14:textId="77777777" w:rsidTr="00DA0F45">
        <w:trPr>
          <w:trHeight w:val="23"/>
        </w:trPr>
        <w:tc>
          <w:tcPr>
            <w:tcW w:w="6257" w:type="dxa"/>
            <w:vMerge w:val="restart"/>
            <w:shd w:val="clear" w:color="auto" w:fill="auto"/>
          </w:tcPr>
          <w:p w14:paraId="092D840F" w14:textId="77777777" w:rsidR="00DA0F45" w:rsidRPr="00EB3B3A" w:rsidRDefault="00DA0F45" w:rsidP="00DA0F45">
            <w:pPr>
              <w:pStyle w:val="Heading4"/>
            </w:pPr>
            <w:bookmarkStart w:id="69" w:name="_Toc71721066"/>
            <w:r w:rsidRPr="00EB3B3A">
              <w:rPr>
                <w:bCs/>
                <w:iCs w:val="0"/>
                <w:lang w:val="hu"/>
              </w:rPr>
              <w:t>Vezeték felmérés</w:t>
            </w:r>
            <w:bookmarkEnd w:id="69"/>
          </w:p>
          <w:p w14:paraId="322FF4A3" w14:textId="65B8EAF8" w:rsidR="00DA0F45" w:rsidRPr="00EB3B3A" w:rsidRDefault="00DA0F45" w:rsidP="00DA0F45">
            <w:pPr>
              <w:pStyle w:val="LCMainText"/>
              <w:jc w:val="left"/>
              <w:rPr>
                <w:b/>
                <w:bCs/>
              </w:rPr>
            </w:pPr>
            <w:r w:rsidRPr="00EB3B3A">
              <w:rPr>
                <w:lang w:val="hu"/>
              </w:rPr>
              <w:t>Ha úgy ítéli meg, hogy egy vagy több állomás nem működik megfelelően, akkor mielőtt a terepre indulna a probléma megoldására, a vezérlőn is tehet lépéseket, kezdve a vezetékfelméréssel.</w:t>
            </w:r>
          </w:p>
          <w:p w14:paraId="74C8EC1A" w14:textId="77777777" w:rsidR="00DA0F45" w:rsidRPr="00EB3B3A" w:rsidRDefault="00DA0F45" w:rsidP="008905C2">
            <w:pPr>
              <w:suppressAutoHyphens/>
              <w:spacing w:before="120" w:after="120"/>
              <w:rPr>
                <w:b/>
                <w:bCs/>
                <w:color w:val="000000" w:themeColor="text1"/>
                <w:sz w:val="20"/>
                <w:szCs w:val="20"/>
              </w:rPr>
            </w:pPr>
            <w:r w:rsidRPr="00EB3B3A">
              <w:rPr>
                <w:b/>
                <w:bCs/>
                <w:color w:val="000000" w:themeColor="text1"/>
                <w:sz w:val="20"/>
                <w:szCs w:val="20"/>
                <w:lang w:val="hu"/>
              </w:rPr>
              <w:t>A rendszer áramerősségének kiszámítása</w:t>
            </w:r>
          </w:p>
          <w:p w14:paraId="27728CC6" w14:textId="6AC69D54" w:rsidR="00DA0F45" w:rsidRPr="00EB3B3A" w:rsidRDefault="00DA0F45" w:rsidP="00DA0F45">
            <w:pPr>
              <w:pStyle w:val="LCMainText"/>
              <w:jc w:val="left"/>
              <w:rPr>
                <w:b/>
                <w:bCs/>
              </w:rPr>
            </w:pPr>
            <w:r w:rsidRPr="00EB3B3A">
              <w:rPr>
                <w:lang w:val="hu"/>
              </w:rPr>
              <w:t>A vezetékfelméréshez hasznos tudni, hogy mennyi a rendszer teljes (hozzávetőleges) áramerőssége. Ez a következő képlettel becsülhető meg:</w:t>
            </w:r>
          </w:p>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245"/>
              <w:gridCol w:w="380"/>
              <w:gridCol w:w="3556"/>
              <w:gridCol w:w="266"/>
              <w:gridCol w:w="882"/>
              <w:gridCol w:w="252"/>
            </w:tblGrid>
            <w:tr w:rsidR="00DA0F45" w:rsidRPr="00EB3B3A" w14:paraId="1A14C2DA" w14:textId="77777777" w:rsidTr="00DA0F45">
              <w:tc>
                <w:tcPr>
                  <w:tcW w:w="5581" w:type="dxa"/>
                  <w:gridSpan w:val="6"/>
                  <w:tcBorders>
                    <w:top w:val="single" w:sz="4" w:space="0" w:color="auto"/>
                    <w:bottom w:val="single" w:sz="4" w:space="0" w:color="auto"/>
                  </w:tcBorders>
                  <w:shd w:val="clear" w:color="auto" w:fill="E7E7E8"/>
                </w:tcPr>
                <w:p w14:paraId="44DAD471" w14:textId="77777777" w:rsidR="00DA0F45" w:rsidRPr="00EB3B3A" w:rsidRDefault="00DA0F45" w:rsidP="00DA0F45">
                  <w:pPr>
                    <w:pStyle w:val="23"/>
                    <w:shd w:val="clear" w:color="auto" w:fill="auto"/>
                    <w:suppressAutoHyphens/>
                    <w:spacing w:before="20" w:after="20" w:line="240" w:lineRule="auto"/>
                    <w:ind w:left="57" w:right="57"/>
                    <w:rPr>
                      <w:color w:val="000000" w:themeColor="text1"/>
                    </w:rPr>
                  </w:pPr>
                  <w:r w:rsidRPr="00EB3B3A">
                    <w:rPr>
                      <w:color w:val="000000" w:themeColor="text1"/>
                      <w:lang w:val="hu"/>
                    </w:rPr>
                    <w:t>A rendszer áramerősségének kiszámítása</w:t>
                  </w:r>
                </w:p>
              </w:tc>
            </w:tr>
            <w:tr w:rsidR="00DA0F45" w:rsidRPr="00EB3B3A" w14:paraId="02F13E4F" w14:textId="77777777" w:rsidTr="00DA0F45">
              <w:tc>
                <w:tcPr>
                  <w:tcW w:w="245" w:type="dxa"/>
                  <w:tcBorders>
                    <w:top w:val="single" w:sz="4" w:space="0" w:color="auto"/>
                  </w:tcBorders>
                </w:tcPr>
                <w:p w14:paraId="2983E9D5"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c>
                <w:tcPr>
                  <w:tcW w:w="380" w:type="dxa"/>
                  <w:tcBorders>
                    <w:top w:val="single" w:sz="4" w:space="0" w:color="auto"/>
                  </w:tcBorders>
                </w:tcPr>
                <w:p w14:paraId="44AE528A"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c>
                <w:tcPr>
                  <w:tcW w:w="3556" w:type="dxa"/>
                  <w:tcBorders>
                    <w:top w:val="single" w:sz="4" w:space="0" w:color="auto"/>
                  </w:tcBorders>
                  <w:vAlign w:val="bottom"/>
                </w:tcPr>
                <w:p w14:paraId="6EA160E1" w14:textId="77777777" w:rsidR="00DA0F45" w:rsidRPr="00EB3B3A" w:rsidRDefault="00DA0F45" w:rsidP="00DA0F45">
                  <w:pPr>
                    <w:pStyle w:val="23"/>
                    <w:shd w:val="clear" w:color="auto" w:fill="auto"/>
                    <w:suppressAutoHyphens/>
                    <w:spacing w:before="20" w:after="20" w:line="240" w:lineRule="auto"/>
                    <w:ind w:left="-94"/>
                    <w:jc w:val="left"/>
                    <w:rPr>
                      <w:color w:val="000000" w:themeColor="text1"/>
                    </w:rPr>
                  </w:pPr>
                  <w:r w:rsidRPr="00EB3B3A">
                    <w:rPr>
                      <w:b w:val="0"/>
                      <w:bCs w:val="0"/>
                      <w:color w:val="000000" w:themeColor="text1"/>
                      <w:lang w:val="hu"/>
                    </w:rPr>
                    <w:t>Egy címhelyes állomásdekóderek száma</w:t>
                  </w:r>
                </w:p>
              </w:tc>
              <w:tc>
                <w:tcPr>
                  <w:tcW w:w="266" w:type="dxa"/>
                  <w:tcBorders>
                    <w:top w:val="single" w:sz="4" w:space="0" w:color="auto"/>
                  </w:tcBorders>
                </w:tcPr>
                <w:p w14:paraId="400E9565" w14:textId="77777777" w:rsidR="00DA0F45" w:rsidRPr="00EB3B3A" w:rsidRDefault="00DA0F45" w:rsidP="00DA0F45">
                  <w:pPr>
                    <w:pStyle w:val="23"/>
                    <w:shd w:val="clear" w:color="auto" w:fill="auto"/>
                    <w:suppressAutoHyphens/>
                    <w:spacing w:before="20" w:after="20" w:line="240" w:lineRule="auto"/>
                    <w:rPr>
                      <w:color w:val="000000" w:themeColor="text1"/>
                    </w:rPr>
                  </w:pPr>
                  <w:r w:rsidRPr="00EB3B3A">
                    <w:rPr>
                      <w:color w:val="000000" w:themeColor="text1"/>
                      <w:lang w:val="hu"/>
                    </w:rPr>
                    <w:t>X</w:t>
                  </w:r>
                </w:p>
              </w:tc>
              <w:tc>
                <w:tcPr>
                  <w:tcW w:w="882" w:type="dxa"/>
                  <w:tcBorders>
                    <w:top w:val="single" w:sz="4" w:space="0" w:color="auto"/>
                  </w:tcBorders>
                </w:tcPr>
                <w:p w14:paraId="0A860EB3" w14:textId="014F77A5" w:rsidR="00DA0F45" w:rsidRPr="00EB3B3A" w:rsidRDefault="002C0484" w:rsidP="000270C5">
                  <w:pPr>
                    <w:pStyle w:val="23"/>
                    <w:shd w:val="clear" w:color="auto" w:fill="auto"/>
                    <w:suppressAutoHyphens/>
                    <w:spacing w:before="20" w:after="20" w:line="240" w:lineRule="auto"/>
                    <w:jc w:val="right"/>
                    <w:rPr>
                      <w:b w:val="0"/>
                      <w:bCs w:val="0"/>
                      <w:color w:val="000000" w:themeColor="text1"/>
                    </w:rPr>
                  </w:pPr>
                  <w:r w:rsidRPr="00EB3B3A">
                    <w:rPr>
                      <w:b w:val="0"/>
                      <w:bCs w:val="0"/>
                      <w:color w:val="000000" w:themeColor="text1"/>
                      <w:lang w:val="hu"/>
                    </w:rPr>
                    <w:t>0,5 mA</w:t>
                  </w:r>
                </w:p>
              </w:tc>
              <w:tc>
                <w:tcPr>
                  <w:tcW w:w="252" w:type="dxa"/>
                  <w:tcBorders>
                    <w:top w:val="single" w:sz="4" w:space="0" w:color="auto"/>
                  </w:tcBorders>
                </w:tcPr>
                <w:p w14:paraId="53EE95AF"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r>
            <w:tr w:rsidR="00DA0F45" w:rsidRPr="00EB3B3A" w14:paraId="5CDDA03B" w14:textId="77777777" w:rsidTr="00DA0F45">
              <w:tc>
                <w:tcPr>
                  <w:tcW w:w="245" w:type="dxa"/>
                </w:tcPr>
                <w:p w14:paraId="7BF0071B"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c>
                <w:tcPr>
                  <w:tcW w:w="380" w:type="dxa"/>
                </w:tcPr>
                <w:p w14:paraId="424D8FAC" w14:textId="77777777" w:rsidR="00DA0F45" w:rsidRPr="00EB3B3A" w:rsidRDefault="00DA0F45" w:rsidP="00DA0F45">
                  <w:pPr>
                    <w:pStyle w:val="23"/>
                    <w:shd w:val="clear" w:color="auto" w:fill="auto"/>
                    <w:suppressAutoHyphens/>
                    <w:spacing w:before="20" w:after="20" w:line="240" w:lineRule="auto"/>
                    <w:ind w:left="57" w:right="57"/>
                    <w:jc w:val="left"/>
                    <w:rPr>
                      <w:b w:val="0"/>
                      <w:bCs w:val="0"/>
                      <w:color w:val="000000" w:themeColor="text1"/>
                    </w:rPr>
                  </w:pPr>
                  <w:r w:rsidRPr="00EB3B3A">
                    <w:rPr>
                      <w:b w:val="0"/>
                      <w:bCs w:val="0"/>
                      <w:color w:val="000000" w:themeColor="text1"/>
                      <w:lang w:val="hu"/>
                    </w:rPr>
                    <w:t>+</w:t>
                  </w:r>
                </w:p>
              </w:tc>
              <w:tc>
                <w:tcPr>
                  <w:tcW w:w="3556" w:type="dxa"/>
                </w:tcPr>
                <w:p w14:paraId="348D8371" w14:textId="77777777" w:rsidR="00DA0F45" w:rsidRPr="00EB3B3A" w:rsidRDefault="00DA0F45" w:rsidP="00DA0F45">
                  <w:pPr>
                    <w:pStyle w:val="23"/>
                    <w:shd w:val="clear" w:color="auto" w:fill="auto"/>
                    <w:suppressAutoHyphens/>
                    <w:spacing w:before="20" w:after="20" w:line="240" w:lineRule="auto"/>
                    <w:ind w:left="-94"/>
                    <w:jc w:val="left"/>
                    <w:rPr>
                      <w:color w:val="000000" w:themeColor="text1"/>
                    </w:rPr>
                  </w:pPr>
                  <w:r w:rsidRPr="00EB3B3A">
                    <w:rPr>
                      <w:b w:val="0"/>
                      <w:bCs w:val="0"/>
                      <w:color w:val="000000" w:themeColor="text1"/>
                      <w:lang w:val="hu"/>
                    </w:rPr>
                    <w:t>A több címhelyes állomásdekóderek száma</w:t>
                  </w:r>
                </w:p>
              </w:tc>
              <w:tc>
                <w:tcPr>
                  <w:tcW w:w="266" w:type="dxa"/>
                </w:tcPr>
                <w:p w14:paraId="33F8443E" w14:textId="77777777" w:rsidR="00DA0F45" w:rsidRPr="00EB3B3A" w:rsidRDefault="00DA0F45" w:rsidP="00DA0F45">
                  <w:pPr>
                    <w:pStyle w:val="23"/>
                    <w:shd w:val="clear" w:color="auto" w:fill="auto"/>
                    <w:suppressAutoHyphens/>
                    <w:spacing w:before="20" w:after="20" w:line="240" w:lineRule="auto"/>
                    <w:rPr>
                      <w:color w:val="000000" w:themeColor="text1"/>
                    </w:rPr>
                  </w:pPr>
                  <w:r w:rsidRPr="00EB3B3A">
                    <w:rPr>
                      <w:color w:val="000000" w:themeColor="text1"/>
                      <w:lang w:val="hu"/>
                    </w:rPr>
                    <w:t>X</w:t>
                  </w:r>
                </w:p>
              </w:tc>
              <w:tc>
                <w:tcPr>
                  <w:tcW w:w="882" w:type="dxa"/>
                </w:tcPr>
                <w:p w14:paraId="565ECF38" w14:textId="30FDC0A3" w:rsidR="00DA0F45" w:rsidRPr="00EB3B3A" w:rsidRDefault="002C0484" w:rsidP="000270C5">
                  <w:pPr>
                    <w:pStyle w:val="23"/>
                    <w:shd w:val="clear" w:color="auto" w:fill="auto"/>
                    <w:suppressAutoHyphens/>
                    <w:spacing w:before="20" w:after="20" w:line="240" w:lineRule="auto"/>
                    <w:jc w:val="right"/>
                    <w:rPr>
                      <w:b w:val="0"/>
                      <w:bCs w:val="0"/>
                      <w:color w:val="000000" w:themeColor="text1"/>
                    </w:rPr>
                  </w:pPr>
                  <w:r w:rsidRPr="00EB3B3A">
                    <w:rPr>
                      <w:b w:val="0"/>
                      <w:bCs w:val="0"/>
                      <w:color w:val="000000" w:themeColor="text1"/>
                      <w:lang w:val="hu"/>
                    </w:rPr>
                    <w:t>1,0 mA</w:t>
                  </w:r>
                </w:p>
              </w:tc>
              <w:tc>
                <w:tcPr>
                  <w:tcW w:w="252" w:type="dxa"/>
                </w:tcPr>
                <w:p w14:paraId="0E40893D"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r>
            <w:tr w:rsidR="00DA0F45" w:rsidRPr="00EB3B3A" w14:paraId="5AE4C016" w14:textId="77777777" w:rsidTr="00DA0F45">
              <w:tc>
                <w:tcPr>
                  <w:tcW w:w="245" w:type="dxa"/>
                </w:tcPr>
                <w:p w14:paraId="3D58E4AE"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c>
                <w:tcPr>
                  <w:tcW w:w="380" w:type="dxa"/>
                  <w:tcBorders>
                    <w:bottom w:val="nil"/>
                  </w:tcBorders>
                </w:tcPr>
                <w:p w14:paraId="1649BA9C" w14:textId="77777777" w:rsidR="00DA0F45" w:rsidRPr="00EB3B3A" w:rsidRDefault="00DA0F45" w:rsidP="00DA0F45">
                  <w:pPr>
                    <w:pStyle w:val="23"/>
                    <w:shd w:val="clear" w:color="auto" w:fill="auto"/>
                    <w:suppressAutoHyphens/>
                    <w:spacing w:before="20" w:after="20" w:line="240" w:lineRule="auto"/>
                    <w:ind w:left="57" w:right="57"/>
                    <w:jc w:val="left"/>
                    <w:rPr>
                      <w:b w:val="0"/>
                      <w:bCs w:val="0"/>
                      <w:color w:val="000000" w:themeColor="text1"/>
                    </w:rPr>
                  </w:pPr>
                  <w:r w:rsidRPr="00EB3B3A">
                    <w:rPr>
                      <w:b w:val="0"/>
                      <w:bCs w:val="0"/>
                      <w:color w:val="000000" w:themeColor="text1"/>
                      <w:lang w:val="hu"/>
                    </w:rPr>
                    <w:t>+</w:t>
                  </w:r>
                </w:p>
              </w:tc>
              <w:tc>
                <w:tcPr>
                  <w:tcW w:w="3556" w:type="dxa"/>
                  <w:tcBorders>
                    <w:bottom w:val="nil"/>
                  </w:tcBorders>
                </w:tcPr>
                <w:p w14:paraId="2588AC85" w14:textId="77777777" w:rsidR="00DA0F45" w:rsidRPr="00EB3B3A" w:rsidRDefault="00DA0F45" w:rsidP="00DA0F45">
                  <w:pPr>
                    <w:pStyle w:val="23"/>
                    <w:shd w:val="clear" w:color="auto" w:fill="auto"/>
                    <w:suppressAutoHyphens/>
                    <w:spacing w:before="20" w:after="20" w:line="240" w:lineRule="auto"/>
                    <w:ind w:left="-94" w:right="57"/>
                    <w:jc w:val="left"/>
                    <w:rPr>
                      <w:color w:val="000000" w:themeColor="text1"/>
                    </w:rPr>
                  </w:pPr>
                  <w:r w:rsidRPr="00EB3B3A">
                    <w:rPr>
                      <w:b w:val="0"/>
                      <w:bCs w:val="0"/>
                      <w:color w:val="000000" w:themeColor="text1"/>
                      <w:lang w:val="hu"/>
                    </w:rPr>
                    <w:t>Aktív dekóderek száma</w:t>
                  </w:r>
                </w:p>
              </w:tc>
              <w:tc>
                <w:tcPr>
                  <w:tcW w:w="266" w:type="dxa"/>
                  <w:tcBorders>
                    <w:bottom w:val="nil"/>
                  </w:tcBorders>
                </w:tcPr>
                <w:p w14:paraId="074F267D" w14:textId="77777777" w:rsidR="00DA0F45" w:rsidRPr="00EB3B3A" w:rsidRDefault="00DA0F45" w:rsidP="00DA0F45">
                  <w:pPr>
                    <w:pStyle w:val="23"/>
                    <w:shd w:val="clear" w:color="auto" w:fill="auto"/>
                    <w:suppressAutoHyphens/>
                    <w:spacing w:before="20" w:after="20" w:line="240" w:lineRule="auto"/>
                    <w:rPr>
                      <w:color w:val="000000" w:themeColor="text1"/>
                    </w:rPr>
                  </w:pPr>
                  <w:r w:rsidRPr="00EB3B3A">
                    <w:rPr>
                      <w:color w:val="000000" w:themeColor="text1"/>
                      <w:lang w:val="hu"/>
                    </w:rPr>
                    <w:t>X</w:t>
                  </w:r>
                </w:p>
              </w:tc>
              <w:tc>
                <w:tcPr>
                  <w:tcW w:w="882" w:type="dxa"/>
                  <w:tcBorders>
                    <w:bottom w:val="nil"/>
                  </w:tcBorders>
                </w:tcPr>
                <w:p w14:paraId="0284376C" w14:textId="754882A1" w:rsidR="00DA0F45" w:rsidRPr="00EB3B3A" w:rsidRDefault="002C0484" w:rsidP="000270C5">
                  <w:pPr>
                    <w:pStyle w:val="23"/>
                    <w:shd w:val="clear" w:color="auto" w:fill="auto"/>
                    <w:suppressAutoHyphens/>
                    <w:spacing w:before="20" w:after="20" w:line="240" w:lineRule="auto"/>
                    <w:jc w:val="right"/>
                    <w:rPr>
                      <w:b w:val="0"/>
                      <w:bCs w:val="0"/>
                      <w:color w:val="000000" w:themeColor="text1"/>
                    </w:rPr>
                  </w:pPr>
                  <w:r w:rsidRPr="00EB3B3A">
                    <w:rPr>
                      <w:b w:val="0"/>
                      <w:bCs w:val="0"/>
                      <w:color w:val="000000" w:themeColor="text1"/>
                      <w:lang w:val="hu"/>
                    </w:rPr>
                    <w:t>17,5 mA</w:t>
                  </w:r>
                </w:p>
              </w:tc>
              <w:tc>
                <w:tcPr>
                  <w:tcW w:w="252" w:type="dxa"/>
                </w:tcPr>
                <w:p w14:paraId="254ECB94"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r>
            <w:tr w:rsidR="00DA0F45" w:rsidRPr="00EB3B3A" w14:paraId="0E53621F" w14:textId="77777777" w:rsidTr="00DA0F45">
              <w:tc>
                <w:tcPr>
                  <w:tcW w:w="245" w:type="dxa"/>
                </w:tcPr>
                <w:p w14:paraId="14A9FC3D"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c>
                <w:tcPr>
                  <w:tcW w:w="380" w:type="dxa"/>
                  <w:tcBorders>
                    <w:top w:val="nil"/>
                    <w:bottom w:val="single" w:sz="4" w:space="0" w:color="auto"/>
                  </w:tcBorders>
                </w:tcPr>
                <w:p w14:paraId="583E6762" w14:textId="77777777" w:rsidR="00DA0F45" w:rsidRPr="00EB3B3A" w:rsidRDefault="00DA0F45" w:rsidP="00DA0F45">
                  <w:pPr>
                    <w:pStyle w:val="23"/>
                    <w:shd w:val="clear" w:color="auto" w:fill="auto"/>
                    <w:suppressAutoHyphens/>
                    <w:spacing w:before="20" w:after="20" w:line="240" w:lineRule="auto"/>
                    <w:ind w:left="57" w:right="57"/>
                    <w:jc w:val="left"/>
                    <w:rPr>
                      <w:b w:val="0"/>
                      <w:bCs w:val="0"/>
                      <w:color w:val="000000" w:themeColor="text1"/>
                    </w:rPr>
                  </w:pPr>
                  <w:r w:rsidRPr="00EB3B3A">
                    <w:rPr>
                      <w:b w:val="0"/>
                      <w:bCs w:val="0"/>
                      <w:color w:val="000000" w:themeColor="text1"/>
                      <w:lang w:val="hu"/>
                    </w:rPr>
                    <w:t>+</w:t>
                  </w:r>
                </w:p>
              </w:tc>
              <w:tc>
                <w:tcPr>
                  <w:tcW w:w="3556" w:type="dxa"/>
                  <w:tcBorders>
                    <w:top w:val="nil"/>
                    <w:bottom w:val="single" w:sz="4" w:space="0" w:color="auto"/>
                  </w:tcBorders>
                </w:tcPr>
                <w:p w14:paraId="6D10EF6B" w14:textId="5430E761" w:rsidR="00DA0F45" w:rsidRPr="00EB3B3A" w:rsidRDefault="00DA0F45" w:rsidP="00DA0F45">
                  <w:pPr>
                    <w:pStyle w:val="23"/>
                    <w:shd w:val="clear" w:color="auto" w:fill="auto"/>
                    <w:suppressAutoHyphens/>
                    <w:spacing w:before="20" w:after="20" w:line="240" w:lineRule="auto"/>
                    <w:ind w:left="-94" w:right="57"/>
                    <w:jc w:val="left"/>
                    <w:rPr>
                      <w:color w:val="000000" w:themeColor="text1"/>
                    </w:rPr>
                  </w:pPr>
                  <w:r w:rsidRPr="00EB3B3A">
                    <w:rPr>
                      <w:b w:val="0"/>
                      <w:bCs w:val="0"/>
                      <w:color w:val="000000" w:themeColor="text1"/>
                      <w:lang w:val="hu"/>
                    </w:rPr>
                    <w:t>Egyéb SD210 dekóderek száma</w:t>
                  </w:r>
                </w:p>
              </w:tc>
              <w:tc>
                <w:tcPr>
                  <w:tcW w:w="266" w:type="dxa"/>
                  <w:tcBorders>
                    <w:top w:val="nil"/>
                    <w:bottom w:val="single" w:sz="4" w:space="0" w:color="auto"/>
                  </w:tcBorders>
                </w:tcPr>
                <w:p w14:paraId="3DBDCD63" w14:textId="77777777" w:rsidR="00DA0F45" w:rsidRPr="00EB3B3A" w:rsidRDefault="00DA0F45" w:rsidP="00DA0F45">
                  <w:pPr>
                    <w:pStyle w:val="23"/>
                    <w:shd w:val="clear" w:color="auto" w:fill="auto"/>
                    <w:suppressAutoHyphens/>
                    <w:spacing w:before="20" w:after="20" w:line="240" w:lineRule="auto"/>
                    <w:rPr>
                      <w:color w:val="000000" w:themeColor="text1"/>
                    </w:rPr>
                  </w:pPr>
                  <w:r w:rsidRPr="00EB3B3A">
                    <w:rPr>
                      <w:color w:val="000000" w:themeColor="text1"/>
                      <w:lang w:val="hu"/>
                    </w:rPr>
                    <w:t>X</w:t>
                  </w:r>
                </w:p>
              </w:tc>
              <w:tc>
                <w:tcPr>
                  <w:tcW w:w="882" w:type="dxa"/>
                  <w:tcBorders>
                    <w:top w:val="nil"/>
                    <w:bottom w:val="single" w:sz="4" w:space="0" w:color="auto"/>
                  </w:tcBorders>
                </w:tcPr>
                <w:p w14:paraId="357D2FFF" w14:textId="32C5623B" w:rsidR="00DA0F45" w:rsidRPr="00EB3B3A" w:rsidRDefault="002C0484" w:rsidP="000270C5">
                  <w:pPr>
                    <w:pStyle w:val="23"/>
                    <w:shd w:val="clear" w:color="auto" w:fill="auto"/>
                    <w:suppressAutoHyphens/>
                    <w:spacing w:before="20" w:after="20" w:line="240" w:lineRule="auto"/>
                    <w:jc w:val="right"/>
                    <w:rPr>
                      <w:b w:val="0"/>
                      <w:bCs w:val="0"/>
                      <w:color w:val="000000" w:themeColor="text1"/>
                    </w:rPr>
                  </w:pPr>
                  <w:r w:rsidRPr="00EB3B3A">
                    <w:rPr>
                      <w:b w:val="0"/>
                      <w:bCs w:val="0"/>
                      <w:color w:val="000000" w:themeColor="text1"/>
                      <w:lang w:val="hu"/>
                    </w:rPr>
                    <w:t>8,0 mA</w:t>
                  </w:r>
                </w:p>
              </w:tc>
              <w:tc>
                <w:tcPr>
                  <w:tcW w:w="252" w:type="dxa"/>
                </w:tcPr>
                <w:p w14:paraId="1EA72C18"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r>
            <w:tr w:rsidR="00DA0F45" w:rsidRPr="00EB3B3A" w14:paraId="3D1B4933" w14:textId="77777777" w:rsidTr="00DA0F45">
              <w:tc>
                <w:tcPr>
                  <w:tcW w:w="245" w:type="dxa"/>
                </w:tcPr>
                <w:p w14:paraId="2FE80B17"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c>
                <w:tcPr>
                  <w:tcW w:w="380" w:type="dxa"/>
                  <w:tcBorders>
                    <w:top w:val="single" w:sz="4" w:space="0" w:color="auto"/>
                  </w:tcBorders>
                </w:tcPr>
                <w:p w14:paraId="73FE444C" w14:textId="77777777" w:rsidR="00DA0F45" w:rsidRPr="00EB3B3A" w:rsidRDefault="00DA0F45" w:rsidP="00DA0F45">
                  <w:pPr>
                    <w:pStyle w:val="23"/>
                    <w:shd w:val="clear" w:color="auto" w:fill="auto"/>
                    <w:suppressAutoHyphens/>
                    <w:spacing w:before="20" w:after="20" w:line="240" w:lineRule="auto"/>
                    <w:ind w:left="57" w:right="57"/>
                    <w:jc w:val="left"/>
                    <w:rPr>
                      <w:b w:val="0"/>
                      <w:bCs w:val="0"/>
                      <w:color w:val="000000" w:themeColor="text1"/>
                    </w:rPr>
                  </w:pPr>
                  <w:r w:rsidRPr="00EB3B3A">
                    <w:rPr>
                      <w:b w:val="0"/>
                      <w:bCs w:val="0"/>
                      <w:color w:val="000000" w:themeColor="text1"/>
                      <w:lang w:val="hu"/>
                    </w:rPr>
                    <w:t>=</w:t>
                  </w:r>
                </w:p>
              </w:tc>
              <w:tc>
                <w:tcPr>
                  <w:tcW w:w="3556" w:type="dxa"/>
                  <w:tcBorders>
                    <w:top w:val="single" w:sz="4" w:space="0" w:color="auto"/>
                  </w:tcBorders>
                  <w:vAlign w:val="bottom"/>
                </w:tcPr>
                <w:p w14:paraId="7C8F1ABB" w14:textId="77777777" w:rsidR="00DA0F45" w:rsidRPr="00EB3B3A" w:rsidRDefault="00DA0F45" w:rsidP="00DA0F45">
                  <w:pPr>
                    <w:pStyle w:val="23"/>
                    <w:shd w:val="clear" w:color="auto" w:fill="auto"/>
                    <w:suppressAutoHyphens/>
                    <w:spacing w:before="20" w:after="20" w:line="240" w:lineRule="auto"/>
                    <w:ind w:left="-94"/>
                    <w:jc w:val="left"/>
                    <w:rPr>
                      <w:color w:val="000000" w:themeColor="text1"/>
                    </w:rPr>
                  </w:pPr>
                  <w:r w:rsidRPr="00EB3B3A">
                    <w:rPr>
                      <w:b w:val="0"/>
                      <w:bCs w:val="0"/>
                      <w:color w:val="000000" w:themeColor="text1"/>
                      <w:lang w:val="hu"/>
                    </w:rPr>
                    <w:t>A rendszer hozzávetőleges teljes áramerőssége (mA-ben)</w:t>
                  </w:r>
                </w:p>
              </w:tc>
              <w:tc>
                <w:tcPr>
                  <w:tcW w:w="266" w:type="dxa"/>
                  <w:tcBorders>
                    <w:top w:val="single" w:sz="4" w:space="0" w:color="auto"/>
                  </w:tcBorders>
                </w:tcPr>
                <w:p w14:paraId="19017358"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c>
                <w:tcPr>
                  <w:tcW w:w="882" w:type="dxa"/>
                  <w:tcBorders>
                    <w:top w:val="single" w:sz="4" w:space="0" w:color="auto"/>
                  </w:tcBorders>
                </w:tcPr>
                <w:p w14:paraId="67B2B0BD" w14:textId="77777777" w:rsidR="00DA0F45" w:rsidRPr="00EB3B3A" w:rsidRDefault="00DA0F45" w:rsidP="00DA0F45">
                  <w:pPr>
                    <w:pStyle w:val="23"/>
                    <w:shd w:val="clear" w:color="auto" w:fill="auto"/>
                    <w:suppressAutoHyphens/>
                    <w:spacing w:before="20" w:after="20" w:line="240" w:lineRule="auto"/>
                    <w:ind w:left="57" w:right="57"/>
                    <w:jc w:val="left"/>
                    <w:rPr>
                      <w:b w:val="0"/>
                      <w:bCs w:val="0"/>
                      <w:color w:val="000000" w:themeColor="text1"/>
                    </w:rPr>
                  </w:pPr>
                </w:p>
              </w:tc>
              <w:tc>
                <w:tcPr>
                  <w:tcW w:w="252" w:type="dxa"/>
                </w:tcPr>
                <w:p w14:paraId="4D331E39" w14:textId="77777777" w:rsidR="00DA0F45" w:rsidRPr="00EB3B3A" w:rsidRDefault="00DA0F45" w:rsidP="00DA0F45">
                  <w:pPr>
                    <w:pStyle w:val="23"/>
                    <w:shd w:val="clear" w:color="auto" w:fill="auto"/>
                    <w:suppressAutoHyphens/>
                    <w:spacing w:before="20" w:after="20" w:line="240" w:lineRule="auto"/>
                    <w:ind w:left="57" w:right="57"/>
                    <w:jc w:val="left"/>
                    <w:rPr>
                      <w:color w:val="000000" w:themeColor="text1"/>
                    </w:rPr>
                  </w:pPr>
                </w:p>
              </w:tc>
            </w:tr>
          </w:tbl>
          <w:p w14:paraId="5AD3F0DC" w14:textId="308E6303" w:rsidR="00DA0F45" w:rsidRPr="00EB3B3A" w:rsidRDefault="00DA0F45" w:rsidP="00DA0F45">
            <w:pPr>
              <w:pStyle w:val="23"/>
              <w:shd w:val="clear" w:color="auto" w:fill="auto"/>
              <w:suppressAutoHyphens/>
              <w:spacing w:before="20" w:after="60" w:line="240" w:lineRule="auto"/>
              <w:ind w:left="490"/>
              <w:jc w:val="left"/>
              <w:rPr>
                <w:rFonts w:ascii="Arial Narrow" w:hAnsi="Arial Narrow"/>
                <w:b w:val="0"/>
                <w:color w:val="000000" w:themeColor="text1"/>
              </w:rPr>
            </w:pPr>
            <w:r w:rsidRPr="00EB3B3A">
              <w:rPr>
                <w:rFonts w:ascii="Arial Narrow" w:hAnsi="Arial Narrow"/>
                <w:color w:val="000000" w:themeColor="text1"/>
                <w:lang w:val="hu"/>
              </w:rPr>
              <w:t xml:space="preserve">* </w:t>
            </w:r>
            <w:r w:rsidRPr="00EB3B3A">
              <w:rPr>
                <w:rFonts w:ascii="Arial Narrow" w:hAnsi="Arial Narrow"/>
                <w:b w:val="0"/>
                <w:bCs w:val="0"/>
                <w:color w:val="000000" w:themeColor="text1"/>
                <w:lang w:val="hu"/>
              </w:rPr>
              <w:t>Az egy címhelyes állomásdekóderek közé tartoznak az FD-101 és FD-102 dekóderek</w:t>
            </w:r>
          </w:p>
          <w:p w14:paraId="5B1687F2" w14:textId="122E2559" w:rsidR="00DA0F45" w:rsidRPr="00EB3B3A" w:rsidRDefault="00DA0F45" w:rsidP="00DA0F45">
            <w:pPr>
              <w:pStyle w:val="23"/>
              <w:suppressAutoHyphens/>
              <w:spacing w:line="240" w:lineRule="auto"/>
              <w:ind w:left="434"/>
              <w:jc w:val="left"/>
            </w:pPr>
            <w:r w:rsidRPr="00EB3B3A">
              <w:rPr>
                <w:rFonts w:ascii="Arial Narrow" w:hAnsi="Arial Narrow"/>
                <w:b w:val="0"/>
                <w:bCs w:val="0"/>
                <w:color w:val="000000" w:themeColor="text1"/>
                <w:lang w:val="hu"/>
              </w:rPr>
              <w:t>*</w:t>
            </w:r>
            <w:r w:rsidRPr="00EB3B3A">
              <w:rPr>
                <w:rFonts w:ascii="Arial Narrow" w:hAnsi="Arial Narrow"/>
                <w:color w:val="000000" w:themeColor="text1"/>
                <w:lang w:val="hu"/>
              </w:rPr>
              <w:t xml:space="preserve">* </w:t>
            </w:r>
            <w:r w:rsidRPr="00EB3B3A">
              <w:rPr>
                <w:rFonts w:ascii="Arial Narrow" w:hAnsi="Arial Narrow"/>
                <w:b w:val="0"/>
                <w:bCs w:val="0"/>
                <w:color w:val="000000" w:themeColor="text1"/>
                <w:lang w:val="hu"/>
              </w:rPr>
              <w:t>A több címhelyes állomásdekóderek közé tartoznak az FD-202, FD-401 és FD</w:t>
            </w:r>
            <w:r w:rsidR="003617E3">
              <w:rPr>
                <w:rFonts w:ascii="Arial Narrow" w:hAnsi="Arial Narrow"/>
                <w:b w:val="0"/>
                <w:bCs w:val="0"/>
                <w:color w:val="000000" w:themeColor="text1"/>
                <w:lang w:val="hu"/>
              </w:rPr>
              <w:noBreakHyphen/>
            </w:r>
            <w:r w:rsidRPr="00EB3B3A">
              <w:rPr>
                <w:rFonts w:ascii="Arial Narrow" w:hAnsi="Arial Narrow"/>
                <w:b w:val="0"/>
                <w:bCs w:val="0"/>
                <w:color w:val="000000" w:themeColor="text1"/>
                <w:lang w:val="hu"/>
              </w:rPr>
              <w:t>601</w:t>
            </w:r>
            <w:r w:rsidR="003617E3">
              <w:rPr>
                <w:rFonts w:ascii="Arial Narrow" w:hAnsi="Arial Narrow"/>
                <w:b w:val="0"/>
                <w:bCs w:val="0"/>
                <w:color w:val="000000" w:themeColor="text1"/>
                <w:lang w:val="hu"/>
              </w:rPr>
              <w:t> </w:t>
            </w:r>
            <w:r w:rsidRPr="00EB3B3A">
              <w:rPr>
                <w:rFonts w:ascii="Arial Narrow" w:hAnsi="Arial Narrow"/>
                <w:b w:val="0"/>
                <w:bCs w:val="0"/>
                <w:color w:val="000000" w:themeColor="text1"/>
                <w:lang w:val="hu"/>
              </w:rPr>
              <w:t>dekóderek</w:t>
            </w:r>
          </w:p>
        </w:tc>
        <w:tc>
          <w:tcPr>
            <w:tcW w:w="6007" w:type="dxa"/>
            <w:gridSpan w:val="2"/>
            <w:shd w:val="clear" w:color="auto" w:fill="auto"/>
            <w:vAlign w:val="bottom"/>
          </w:tcPr>
          <w:p w14:paraId="0A6A3B57" w14:textId="77777777" w:rsidR="00DA0F45" w:rsidRPr="00EB3B3A" w:rsidRDefault="00DA0F45" w:rsidP="008905C2">
            <w:pPr>
              <w:suppressAutoHyphens/>
              <w:spacing w:after="120"/>
              <w:rPr>
                <w:b/>
                <w:bCs/>
                <w:color w:val="000000" w:themeColor="text1"/>
                <w:sz w:val="20"/>
                <w:szCs w:val="20"/>
              </w:rPr>
            </w:pPr>
            <w:r w:rsidRPr="00EB3B3A">
              <w:rPr>
                <w:b/>
                <w:bCs/>
                <w:color w:val="000000" w:themeColor="text1"/>
                <w:sz w:val="20"/>
                <w:szCs w:val="20"/>
                <w:lang w:val="hu"/>
              </w:rPr>
              <w:t>Futtasson vezetékfelmérést</w:t>
            </w:r>
          </w:p>
          <w:p w14:paraId="287325B7" w14:textId="1EAED9A6" w:rsidR="00DA0F45" w:rsidRPr="00EB3B3A" w:rsidRDefault="00DA0F45" w:rsidP="00DA0F45">
            <w:pPr>
              <w:pStyle w:val="RCMainText"/>
              <w:rPr>
                <w:b/>
                <w:bCs/>
              </w:rPr>
            </w:pPr>
            <w:r w:rsidRPr="00EB3B3A">
              <w:rPr>
                <w:lang w:val="hu"/>
              </w:rPr>
              <w:t>Miután kiszámította a rendszer hozzávetőleges áramerősségét, a következő lépésekkel végezze el a rendszer vezetékfelmérését:</w:t>
            </w:r>
          </w:p>
        </w:tc>
      </w:tr>
      <w:tr w:rsidR="00DA0F45" w:rsidRPr="00EB3B3A" w14:paraId="25ACF967" w14:textId="77777777" w:rsidTr="008905C2">
        <w:trPr>
          <w:trHeight w:val="23"/>
        </w:trPr>
        <w:tc>
          <w:tcPr>
            <w:tcW w:w="6257" w:type="dxa"/>
            <w:vMerge/>
            <w:shd w:val="clear" w:color="auto" w:fill="auto"/>
            <w:vAlign w:val="center"/>
          </w:tcPr>
          <w:p w14:paraId="4F1781A8" w14:textId="2EEBCF0A" w:rsidR="00DA0F45" w:rsidRPr="00EB3B3A" w:rsidRDefault="00DA0F45" w:rsidP="00DA0F45">
            <w:pPr>
              <w:pStyle w:val="23"/>
              <w:suppressAutoHyphens/>
              <w:spacing w:line="240" w:lineRule="auto"/>
              <w:ind w:left="434"/>
              <w:jc w:val="left"/>
              <w:rPr>
                <w:color w:val="000000" w:themeColor="text1"/>
              </w:rPr>
            </w:pPr>
          </w:p>
        </w:tc>
        <w:tc>
          <w:tcPr>
            <w:tcW w:w="434" w:type="dxa"/>
            <w:shd w:val="clear" w:color="auto" w:fill="auto"/>
          </w:tcPr>
          <w:p w14:paraId="53D5DEC6" w14:textId="24B0D910" w:rsidR="00DA0F45" w:rsidRPr="00EB3B3A" w:rsidRDefault="00DA0F45" w:rsidP="008905C2">
            <w:pPr>
              <w:pStyle w:val="RClilpict"/>
              <w:rPr>
                <w:noProof w:val="0"/>
              </w:rPr>
            </w:pPr>
            <w:r w:rsidRPr="00EB3B3A">
              <w:rPr>
                <w:lang w:val="hu"/>
              </w:rPr>
              <w:drawing>
                <wp:inline distT="0" distB="0" distL="0" distR="0" wp14:anchorId="2F83FEB3" wp14:editId="75CEE23B">
                  <wp:extent cx="241300" cy="245745"/>
                  <wp:effectExtent l="0" t="0" r="6350" b="1905"/>
                  <wp:docPr id="823" name="Рисунок 823"/>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73" w:type="dxa"/>
            <w:shd w:val="clear" w:color="auto" w:fill="auto"/>
            <w:vAlign w:val="bottom"/>
          </w:tcPr>
          <w:p w14:paraId="4ED03C7A" w14:textId="68FE9624" w:rsidR="00DA0F45" w:rsidRPr="00EB3B3A" w:rsidRDefault="00DA0F45" w:rsidP="00DA0F45">
            <w:pPr>
              <w:pStyle w:val="RCNOTES"/>
              <w:rPr>
                <w:b/>
                <w:bCs/>
              </w:rPr>
            </w:pPr>
            <w:r w:rsidRPr="00EB3B3A">
              <w:rPr>
                <w:lang w:val="hu"/>
              </w:rPr>
              <w:t>Fordítsa a vezérlőtárcsát az Összes állomás tesztelése/rendszer ellenőrzése állásba.</w:t>
            </w:r>
          </w:p>
        </w:tc>
      </w:tr>
      <w:tr w:rsidR="000070B8" w:rsidRPr="00EB3B3A" w14:paraId="531FE8E4" w14:textId="77777777" w:rsidTr="002C0484">
        <w:trPr>
          <w:trHeight w:val="6206"/>
        </w:trPr>
        <w:tc>
          <w:tcPr>
            <w:tcW w:w="6257" w:type="dxa"/>
            <w:vMerge/>
            <w:shd w:val="clear" w:color="auto" w:fill="auto"/>
            <w:vAlign w:val="center"/>
          </w:tcPr>
          <w:p w14:paraId="77E8992A" w14:textId="5EC52394" w:rsidR="000070B8" w:rsidRPr="00EB3B3A" w:rsidRDefault="000070B8" w:rsidP="00DA0F45">
            <w:pPr>
              <w:pStyle w:val="23"/>
              <w:suppressAutoHyphens/>
              <w:spacing w:line="240" w:lineRule="auto"/>
              <w:ind w:left="434"/>
              <w:jc w:val="left"/>
              <w:rPr>
                <w:color w:val="000000" w:themeColor="text1"/>
              </w:rPr>
            </w:pPr>
          </w:p>
        </w:tc>
        <w:tc>
          <w:tcPr>
            <w:tcW w:w="6007" w:type="dxa"/>
            <w:gridSpan w:val="2"/>
            <w:shd w:val="clear" w:color="auto" w:fill="auto"/>
          </w:tcPr>
          <w:p w14:paraId="62DD17C1" w14:textId="77777777" w:rsidR="000070B8" w:rsidRPr="00EB3B3A" w:rsidRDefault="000070B8" w:rsidP="00DA0F45">
            <w:pPr>
              <w:pStyle w:val="RCBigPict"/>
              <w:spacing w:after="120"/>
            </w:pPr>
            <w:r w:rsidRPr="00EB3B3A">
              <w:rPr>
                <w:noProof/>
                <w:lang w:val="hu"/>
              </w:rPr>
              <w:drawing>
                <wp:inline distT="0" distB="0" distL="0" distR="0" wp14:anchorId="7F491B39" wp14:editId="7F7D9594">
                  <wp:extent cx="3473065" cy="1840230"/>
                  <wp:effectExtent l="0" t="0" r="0" b="762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0090" r="878"/>
                          <a:stretch/>
                        </pic:blipFill>
                        <pic:spPr bwMode="auto">
                          <a:xfrm>
                            <a:off x="0" y="0"/>
                            <a:ext cx="3487752" cy="1848012"/>
                          </a:xfrm>
                          <a:prstGeom prst="rect">
                            <a:avLst/>
                          </a:prstGeom>
                          <a:noFill/>
                          <a:ln>
                            <a:noFill/>
                          </a:ln>
                          <a:extLst>
                            <a:ext uri="{53640926-AAD7-44D8-BBD7-CCE9431645EC}">
                              <a14:shadowObscured xmlns:a14="http://schemas.microsoft.com/office/drawing/2010/main"/>
                            </a:ext>
                          </a:extLst>
                        </pic:spPr>
                      </pic:pic>
                    </a:graphicData>
                  </a:graphic>
                </wp:inline>
              </w:drawing>
            </w:r>
          </w:p>
          <w:p w14:paraId="56E532DC" w14:textId="3CA8BCD0" w:rsidR="000070B8" w:rsidRPr="00EB3B3A" w:rsidRDefault="000070B8" w:rsidP="00DA0F45">
            <w:pPr>
              <w:pStyle w:val="N01RC"/>
              <w:rPr>
                <w:b/>
                <w:bCs/>
              </w:rPr>
            </w:pPr>
            <w:r w:rsidRPr="00EB3B3A">
              <w:rPr>
                <w:lang w:val="hu"/>
              </w:rPr>
              <w:t>Megjelenik a Rendszer-diagnosztika képernyő. Nyomja meg a Lefelé nyíl gombot a 2-Wire Diagnosztika kiválasztásához; majd nyomja meg a Tovább gombot.</w:t>
            </w:r>
          </w:p>
          <w:p w14:paraId="31DD0368" w14:textId="3CE69FA5" w:rsidR="000070B8" w:rsidRPr="00EB3B3A" w:rsidRDefault="000070B8" w:rsidP="00DA0F45">
            <w:pPr>
              <w:pStyle w:val="N02RC"/>
              <w:spacing w:before="120" w:after="120"/>
              <w:rPr>
                <w:b/>
                <w:bCs/>
                <w:color w:val="000000"/>
              </w:rPr>
            </w:pPr>
            <w:r w:rsidRPr="00EB3B3A">
              <w:rPr>
                <w:lang w:val="hu"/>
              </w:rPr>
              <w:t>Megjelenik a 2-Wire diagnosztika képernyő. Nyomja meg a Lefelé nyíl gombot a Vezetékfelmérés kiválasztásához; majd nyomja meg a Tovább gombot.</w:t>
            </w:r>
          </w:p>
          <w:p w14:paraId="3148DBAA" w14:textId="06D86C53" w:rsidR="000070B8" w:rsidRPr="00EB3B3A" w:rsidRDefault="000070B8" w:rsidP="00DA0F45">
            <w:pPr>
              <w:pStyle w:val="RCBigNumbPict"/>
            </w:pPr>
            <w:r w:rsidRPr="00EB3B3A">
              <w:rPr>
                <w:noProof/>
                <w:lang w:val="hu"/>
              </w:rPr>
              <w:drawing>
                <wp:inline distT="0" distB="0" distL="0" distR="0" wp14:anchorId="37C060D4" wp14:editId="6A4F7317">
                  <wp:extent cx="3710305" cy="1257910"/>
                  <wp:effectExtent l="0" t="0" r="444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591" t="2191" r="1683" b="10909"/>
                          <a:stretch/>
                        </pic:blipFill>
                        <pic:spPr bwMode="auto">
                          <a:xfrm>
                            <a:off x="0" y="0"/>
                            <a:ext cx="3710986" cy="125814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46D15F0"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321"/>
        <w:gridCol w:w="5943"/>
      </w:tblGrid>
      <w:tr w:rsidR="000070B8" w:rsidRPr="00FF231A" w14:paraId="164FCD3C" w14:textId="77777777" w:rsidTr="000070B8">
        <w:trPr>
          <w:trHeight w:val="8236"/>
        </w:trPr>
        <w:tc>
          <w:tcPr>
            <w:tcW w:w="6321" w:type="dxa"/>
            <w:shd w:val="clear" w:color="auto" w:fill="auto"/>
            <w:vAlign w:val="bottom"/>
          </w:tcPr>
          <w:p w14:paraId="2BCAAD91" w14:textId="0F19FC5E" w:rsidR="000070B8" w:rsidRPr="00A64235" w:rsidRDefault="000070B8" w:rsidP="00D500F1">
            <w:pPr>
              <w:pStyle w:val="N03"/>
              <w:spacing w:line="233" w:lineRule="auto"/>
              <w:rPr>
                <w:b/>
                <w:bCs/>
                <w:spacing w:val="-4"/>
              </w:rPr>
            </w:pPr>
            <w:r w:rsidRPr="00A64235">
              <w:rPr>
                <w:spacing w:val="-4"/>
                <w:lang w:val="hu"/>
              </w:rPr>
              <w:t>A Vezetékfelmérés eredményei egyetlen képernyőn jelennek meg.</w:t>
            </w:r>
          </w:p>
          <w:p w14:paraId="19715863" w14:textId="77777777" w:rsidR="000070B8" w:rsidRPr="00EB3B3A" w:rsidRDefault="000070B8" w:rsidP="00D500F1">
            <w:pPr>
              <w:pStyle w:val="LClilpict"/>
              <w:spacing w:before="120" w:after="240" w:line="233" w:lineRule="auto"/>
              <w:ind w:left="84"/>
              <w:jc w:val="left"/>
            </w:pPr>
            <w:r w:rsidRPr="00EB3B3A">
              <w:rPr>
                <w:lang w:val="hu"/>
              </w:rPr>
              <w:drawing>
                <wp:inline distT="0" distB="0" distL="0" distR="0" wp14:anchorId="5B59C152" wp14:editId="1D5A59F5">
                  <wp:extent cx="1780667" cy="1252294"/>
                  <wp:effectExtent l="0" t="0" r="0" b="508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3974" t="4500" r="52839" b="6640"/>
                          <a:stretch/>
                        </pic:blipFill>
                        <pic:spPr bwMode="auto">
                          <a:xfrm>
                            <a:off x="0" y="0"/>
                            <a:ext cx="1781183" cy="1252657"/>
                          </a:xfrm>
                          <a:prstGeom prst="rect">
                            <a:avLst/>
                          </a:prstGeom>
                          <a:noFill/>
                          <a:ln>
                            <a:noFill/>
                          </a:ln>
                          <a:extLst>
                            <a:ext uri="{53640926-AAD7-44D8-BBD7-CCE9431645EC}">
                              <a14:shadowObscured xmlns:a14="http://schemas.microsoft.com/office/drawing/2010/main"/>
                            </a:ext>
                          </a:extLst>
                        </pic:spPr>
                      </pic:pic>
                    </a:graphicData>
                  </a:graphic>
                </wp:inline>
              </w:drawing>
            </w:r>
          </w:p>
          <w:p w14:paraId="2C589719" w14:textId="77777777" w:rsidR="000070B8" w:rsidRPr="00EB3B3A" w:rsidRDefault="000070B8" w:rsidP="00D500F1">
            <w:pPr>
              <w:suppressAutoHyphens/>
              <w:spacing w:before="60" w:after="80" w:line="233" w:lineRule="auto"/>
              <w:rPr>
                <w:b/>
                <w:bCs/>
                <w:color w:val="000000" w:themeColor="text1"/>
                <w:sz w:val="20"/>
                <w:szCs w:val="20"/>
              </w:rPr>
            </w:pPr>
            <w:r w:rsidRPr="00EB3B3A">
              <w:rPr>
                <w:b/>
                <w:bCs/>
                <w:color w:val="000000" w:themeColor="text1"/>
                <w:sz w:val="20"/>
                <w:szCs w:val="20"/>
                <w:lang w:val="hu"/>
              </w:rPr>
              <w:t>A vezetékfelmérés eredményeinek értelmezése</w:t>
            </w:r>
          </w:p>
          <w:p w14:paraId="5DA95859" w14:textId="4E27C307" w:rsidR="000070B8" w:rsidRPr="00D71C31" w:rsidRDefault="000070B8" w:rsidP="00D500F1">
            <w:pPr>
              <w:pStyle w:val="LCMainText"/>
              <w:spacing w:line="233" w:lineRule="auto"/>
              <w:rPr>
                <w:b/>
                <w:bCs/>
                <w:lang w:val="hu"/>
              </w:rPr>
            </w:pPr>
            <w:r w:rsidRPr="00EB3B3A">
              <w:rPr>
                <w:lang w:val="hu"/>
              </w:rPr>
              <w:t>A és B a kétvezetékes vezérlőrendszer két fázisát jelöli (nem a két vezetéket a kétvezetékes útvonalban). Egy normális, egészséges rendszerben a Voltage1 leolvasása jellemzően a +14,0 és +16,0</w:t>
            </w:r>
            <w:r w:rsidR="00A64235">
              <w:rPr>
                <w:lang w:val="hu"/>
              </w:rPr>
              <w:t> </w:t>
            </w:r>
            <w:r w:rsidRPr="00EB3B3A">
              <w:rPr>
                <w:lang w:val="hu"/>
              </w:rPr>
              <w:t>közötti tartományban van mind A, mind B esetében. A Voltage2 leolvasása jellemzően a -20,0 és -21,0 közötti tartományban van mind A, mind B esetében. A Voltage1 leolvasásának megközelítőleg azonosnak kell lennie A és B esetében, és a Voltage2 leolvasásának szintén megközelítőleg azonosnak kell lennie A és B esetében.</w:t>
            </w:r>
          </w:p>
          <w:p w14:paraId="44AF2600" w14:textId="5BE1D6DB" w:rsidR="000070B8" w:rsidRPr="00D71C31" w:rsidRDefault="000070B8" w:rsidP="00D500F1">
            <w:pPr>
              <w:pStyle w:val="LCMainText"/>
              <w:spacing w:line="233" w:lineRule="auto"/>
              <w:rPr>
                <w:b/>
                <w:bCs/>
                <w:lang w:val="hu"/>
              </w:rPr>
            </w:pPr>
            <w:r w:rsidRPr="00EB3B3A">
              <w:rPr>
                <w:lang w:val="hu"/>
              </w:rPr>
              <w:t>Ha a Voltage1 vagy Voltage2 0,0 értéket mutatnak A vagy B esetében, akkor a 2-vezetékes útvonal egyik vezetéke valószínűleg rövidre zárva van a földdel.</w:t>
            </w:r>
          </w:p>
          <w:p w14:paraId="0E519569" w14:textId="22226B73" w:rsidR="000070B8" w:rsidRPr="00D71C31" w:rsidRDefault="000070B8" w:rsidP="00D500F1">
            <w:pPr>
              <w:pStyle w:val="LCMainText"/>
              <w:spacing w:line="233" w:lineRule="auto"/>
              <w:rPr>
                <w:b/>
                <w:bCs/>
                <w:lang w:val="hu"/>
              </w:rPr>
            </w:pPr>
            <w:r w:rsidRPr="00EB3B3A">
              <w:rPr>
                <w:lang w:val="hu"/>
              </w:rPr>
              <w:t>A milliamperóra (mA) a rendszerben telepített dekóderek számától függően változik, és körülbelül a fentebb részletezett A és B áramerősség-számításokkal kell megegyeznie.</w:t>
            </w:r>
          </w:p>
          <w:p w14:paraId="6ADD9497" w14:textId="3E53ACF4" w:rsidR="000070B8" w:rsidRPr="00D71C31" w:rsidRDefault="000070B8" w:rsidP="00D500F1">
            <w:pPr>
              <w:pStyle w:val="LCMainText"/>
              <w:spacing w:line="233" w:lineRule="auto"/>
              <w:rPr>
                <w:b/>
                <w:bCs/>
                <w:lang w:val="hu"/>
              </w:rPr>
            </w:pPr>
            <w:r w:rsidRPr="00EB3B3A">
              <w:rPr>
                <w:lang w:val="hu"/>
              </w:rPr>
              <w:t>A feszültség- és áramerősség-mérések alatt három zászló is megjelenik. Normál, egészséges rendszer esetén a jelzőknek általában OK értéket kell mutatniuk; rendellenes értékek esetén a jelző Nem OK értékre változik.</w:t>
            </w:r>
          </w:p>
          <w:p w14:paraId="519A4E94" w14:textId="0173BE27" w:rsidR="000070B8" w:rsidRPr="00D71C31" w:rsidRDefault="000070B8" w:rsidP="00D500F1">
            <w:pPr>
              <w:pStyle w:val="LCMainText"/>
              <w:spacing w:line="233" w:lineRule="auto"/>
              <w:rPr>
                <w:b/>
                <w:bCs/>
                <w:lang w:val="hu"/>
              </w:rPr>
            </w:pPr>
            <w:r w:rsidRPr="00EB3B3A">
              <w:rPr>
                <w:lang w:val="hu"/>
              </w:rPr>
              <w:t>Ha a hőmérsékletjelző Nem OK értéket mutat, állítsa le az öntözést, és hagyja a rendszert legalább egy órán át hűlni, mielőtt megismételné a vezetékfelmérést.</w:t>
            </w:r>
          </w:p>
          <w:p w14:paraId="47EF91A5" w14:textId="65B85AE3" w:rsidR="000070B8" w:rsidRPr="00D71C31" w:rsidRDefault="000070B8" w:rsidP="00D500F1">
            <w:pPr>
              <w:pStyle w:val="LCMainText"/>
              <w:spacing w:line="233" w:lineRule="auto"/>
              <w:rPr>
                <w:b/>
                <w:bCs/>
                <w:lang w:val="hu"/>
              </w:rPr>
            </w:pPr>
            <w:r w:rsidRPr="00EB3B3A">
              <w:rPr>
                <w:lang w:val="hu"/>
              </w:rPr>
              <w:t>Ha az Áram vagy a Túlterhelés jelzések Nem OK értéket mutatnak, akkor általában a 2-vezetékes útvonalon belüli rövidzárlatok a hibásak. A Nem OK Current jelzőt azonban egy vagy több rosszul konfigurált dekóder is okozhatja, a Nem OK Overload jelzőt pedig egy rövidzárlat is okozhatja.</w:t>
            </w:r>
          </w:p>
        </w:tc>
        <w:tc>
          <w:tcPr>
            <w:tcW w:w="5943" w:type="dxa"/>
            <w:shd w:val="clear" w:color="auto" w:fill="auto"/>
          </w:tcPr>
          <w:p w14:paraId="4CB351A4" w14:textId="0814EC06" w:rsidR="000070B8" w:rsidRPr="00D71C31" w:rsidRDefault="000070B8" w:rsidP="00D500F1">
            <w:pPr>
              <w:pStyle w:val="RCMainText"/>
              <w:spacing w:line="233" w:lineRule="auto"/>
              <w:rPr>
                <w:b/>
                <w:bCs/>
                <w:lang w:val="hu"/>
              </w:rPr>
            </w:pPr>
            <w:r w:rsidRPr="00EB3B3A">
              <w:rPr>
                <w:lang w:val="hu"/>
              </w:rPr>
              <w:t>Ha a vezetékfelmérés bármelyik eredménye szabálytalan, a legjobb, ha megpróbálja gondosan ellenőrizni a 2-vezetékes útvonalat rövidzárlatok szempontjából, és újra lefuttatja a tesztet. Ha ellenőrizte a 2-vezetékes útvonalat, és úgy véli, hogy az jó állapotban van, az egyes dekóderek ellenőrzése gyakran segíthet a konkrét problémák azonosításában (lásd lentebb a Dekóderek pingelése című részt).</w:t>
            </w:r>
          </w:p>
        </w:tc>
      </w:tr>
    </w:tbl>
    <w:p w14:paraId="49B86C90" w14:textId="77777777" w:rsidR="00B71525" w:rsidRPr="00F51B51" w:rsidRDefault="00B71525" w:rsidP="00B71525">
      <w:pPr>
        <w:suppressAutoHyphens/>
        <w:rPr>
          <w:color w:val="000000" w:themeColor="text1"/>
          <w:sz w:val="6"/>
          <w:szCs w:val="6"/>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34"/>
        <w:gridCol w:w="5873"/>
        <w:gridCol w:w="5957"/>
      </w:tblGrid>
      <w:tr w:rsidR="000070B8" w:rsidRPr="00FF231A" w14:paraId="0A298A2A" w14:textId="77777777" w:rsidTr="002C0484">
        <w:trPr>
          <w:trHeight w:val="2492"/>
        </w:trPr>
        <w:tc>
          <w:tcPr>
            <w:tcW w:w="6307" w:type="dxa"/>
            <w:gridSpan w:val="2"/>
            <w:tcBorders>
              <w:bottom w:val="nil"/>
            </w:tcBorders>
            <w:shd w:val="clear" w:color="auto" w:fill="auto"/>
            <w:vAlign w:val="bottom"/>
          </w:tcPr>
          <w:p w14:paraId="4329A462" w14:textId="77777777" w:rsidR="000070B8" w:rsidRPr="00D71C31" w:rsidRDefault="000070B8" w:rsidP="00E413B0">
            <w:pPr>
              <w:pStyle w:val="Heading4"/>
              <w:spacing w:after="60" w:line="216" w:lineRule="auto"/>
              <w:rPr>
                <w:lang w:val="hu"/>
              </w:rPr>
            </w:pPr>
            <w:bookmarkStart w:id="70" w:name="_Toc71721067"/>
            <w:r w:rsidRPr="00EB3B3A">
              <w:rPr>
                <w:bCs/>
                <w:iCs w:val="0"/>
                <w:lang w:val="hu"/>
              </w:rPr>
              <w:t>Dekóderek pingelése</w:t>
            </w:r>
            <w:bookmarkEnd w:id="70"/>
          </w:p>
          <w:p w14:paraId="2F9415CD" w14:textId="20FAF096" w:rsidR="000070B8" w:rsidRPr="00D71C31" w:rsidRDefault="000070B8" w:rsidP="00E413B0">
            <w:pPr>
              <w:pStyle w:val="LCMainTextBI"/>
              <w:spacing w:line="216" w:lineRule="auto"/>
              <w:rPr>
                <w:lang w:val="hu"/>
              </w:rPr>
            </w:pPr>
            <w:r w:rsidRPr="00EB3B3A">
              <w:rPr>
                <w:lang w:val="hu"/>
              </w:rPr>
              <w:t>Az ESP-LXD vezérlő részletes információkat tud nyújtani egy adott dekóderről.</w:t>
            </w:r>
          </w:p>
          <w:p w14:paraId="5F1516EA" w14:textId="5358F60B" w:rsidR="000070B8" w:rsidRPr="00D71C31" w:rsidRDefault="000070B8" w:rsidP="00E413B0">
            <w:pPr>
              <w:pStyle w:val="LCMainText"/>
              <w:spacing w:before="60" w:after="60" w:line="216" w:lineRule="auto"/>
              <w:rPr>
                <w:b/>
                <w:bCs/>
                <w:lang w:val="hu"/>
              </w:rPr>
            </w:pPr>
            <w:r w:rsidRPr="00EB3B3A">
              <w:rPr>
                <w:lang w:val="hu"/>
              </w:rPr>
              <w:t>Ez hasznos lehet ahhoz, hogy egy javítási utat a terepre egy dekóderre vagy egy dekóderkészletre szűkítsen a kétvezetékes útvonal egy adott ágán. Pingelhet egy állomásdekódert, MV dekódert vagy érzékelődekódert. Az eredmények értelmezése lényegében azonos az állomás- és az MV-dekóderek esetében.</w:t>
            </w:r>
          </w:p>
          <w:p w14:paraId="471CE6C0" w14:textId="77777777" w:rsidR="000070B8" w:rsidRPr="00D71C31" w:rsidRDefault="000070B8" w:rsidP="00E413B0">
            <w:pPr>
              <w:suppressAutoHyphens/>
              <w:spacing w:before="60" w:after="60" w:line="216" w:lineRule="auto"/>
              <w:rPr>
                <w:b/>
                <w:bCs/>
                <w:color w:val="000000" w:themeColor="text1"/>
                <w:lang w:val="hu"/>
              </w:rPr>
            </w:pPr>
            <w:r w:rsidRPr="00EB3B3A">
              <w:rPr>
                <w:b/>
                <w:bCs/>
                <w:color w:val="000000" w:themeColor="text1"/>
                <w:sz w:val="20"/>
                <w:szCs w:val="20"/>
                <w:lang w:val="hu"/>
              </w:rPr>
              <w:t>Állomás vagy MV dekóder pingelése</w:t>
            </w:r>
          </w:p>
        </w:tc>
        <w:tc>
          <w:tcPr>
            <w:tcW w:w="5957" w:type="dxa"/>
            <w:vMerge w:val="restart"/>
            <w:tcBorders>
              <w:bottom w:val="nil"/>
            </w:tcBorders>
            <w:shd w:val="clear" w:color="auto" w:fill="auto"/>
          </w:tcPr>
          <w:p w14:paraId="7BB4B4AD" w14:textId="4B428FF2" w:rsidR="000070B8" w:rsidRPr="00EB3B3A" w:rsidRDefault="000070B8" w:rsidP="00E413B0">
            <w:pPr>
              <w:pStyle w:val="N03RC"/>
              <w:spacing w:line="216" w:lineRule="auto"/>
            </w:pPr>
            <w:r w:rsidRPr="00EB3B3A">
              <w:rPr>
                <w:lang w:val="hu"/>
              </w:rPr>
              <w:t>A Dekóder pingelése képernyő jelenik meg az Állomásdekóder kiválasztásával. Nyomja meg a Tovább gombot egy állomásdekóder pingeléséhez (vagy nyomja meg a Lefelé nyíl gombot az MV dekóder kiválasztásához); majd nyomja meg a Tovább gombot.</w:t>
            </w:r>
          </w:p>
          <w:p w14:paraId="619FE86E" w14:textId="7FDF8808" w:rsidR="000070B8" w:rsidRPr="00EB3B3A" w:rsidRDefault="000070B8" w:rsidP="00E413B0">
            <w:pPr>
              <w:pStyle w:val="N04RC"/>
              <w:spacing w:before="120" w:after="120" w:line="216" w:lineRule="auto"/>
            </w:pPr>
            <w:r w:rsidRPr="00EB3B3A">
              <w:rPr>
                <w:lang w:val="hu"/>
              </w:rPr>
              <w:t>Megjelenik a Ping Station (or MV) dekóder képernyő. Nyomja meg a + és - gombokat a kívánt állomás (vagy MV) kiválasztásához; majd nyomja meg a Ping gombot.</w:t>
            </w:r>
          </w:p>
          <w:p w14:paraId="4EA4AA3D" w14:textId="77777777" w:rsidR="000070B8" w:rsidRPr="00EB3B3A" w:rsidRDefault="000070B8" w:rsidP="00E413B0">
            <w:pPr>
              <w:pStyle w:val="RCBigNumbPict"/>
              <w:spacing w:after="240" w:line="216" w:lineRule="auto"/>
            </w:pPr>
            <w:r w:rsidRPr="00EB3B3A">
              <w:rPr>
                <w:noProof/>
                <w:lang w:val="hu"/>
              </w:rPr>
              <w:drawing>
                <wp:inline distT="0" distB="0" distL="0" distR="0" wp14:anchorId="41129AE8" wp14:editId="01CD8376">
                  <wp:extent cx="3682095" cy="1258784"/>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2176" t="2312" r="1938" b="4812"/>
                          <a:stretch/>
                        </pic:blipFill>
                        <pic:spPr bwMode="auto">
                          <a:xfrm>
                            <a:off x="0" y="0"/>
                            <a:ext cx="3687221" cy="1260536"/>
                          </a:xfrm>
                          <a:prstGeom prst="rect">
                            <a:avLst/>
                          </a:prstGeom>
                          <a:noFill/>
                          <a:ln>
                            <a:noFill/>
                          </a:ln>
                          <a:extLst>
                            <a:ext uri="{53640926-AAD7-44D8-BBD7-CCE9431645EC}">
                              <a14:shadowObscured xmlns:a14="http://schemas.microsoft.com/office/drawing/2010/main"/>
                            </a:ext>
                          </a:extLst>
                        </pic:spPr>
                      </pic:pic>
                    </a:graphicData>
                  </a:graphic>
                </wp:inline>
              </w:drawing>
            </w:r>
          </w:p>
          <w:p w14:paraId="1E23BDAE" w14:textId="0822A3D4" w:rsidR="000070B8" w:rsidRPr="00EB3B3A" w:rsidRDefault="000070B8" w:rsidP="00E413B0">
            <w:pPr>
              <w:pStyle w:val="N05RC"/>
              <w:spacing w:before="120" w:after="120" w:line="216" w:lineRule="auto"/>
            </w:pPr>
            <w:r w:rsidRPr="00EB3B3A">
              <w:rPr>
                <w:lang w:val="hu"/>
              </w:rPr>
              <w:t>A vezérlő pingelni fogja a kiválasztott dekódert, és jelenteni fogja; a pingelés előtti áramerősséget, valamint az In-Rush és a Holding áramot, mindezt milliamperben.</w:t>
            </w:r>
          </w:p>
          <w:p w14:paraId="5C3075AE" w14:textId="77777777" w:rsidR="000070B8" w:rsidRPr="00EB3B3A" w:rsidRDefault="000070B8" w:rsidP="00E413B0">
            <w:pPr>
              <w:pStyle w:val="RCBigNumbPict"/>
              <w:spacing w:after="240" w:line="216" w:lineRule="auto"/>
            </w:pPr>
            <w:r w:rsidRPr="00EB3B3A">
              <w:rPr>
                <w:noProof/>
                <w:lang w:val="hu"/>
              </w:rPr>
              <w:drawing>
                <wp:inline distT="0" distB="0" distL="0" distR="0" wp14:anchorId="4438FCCA" wp14:editId="5946B0B1">
                  <wp:extent cx="1861739" cy="1294410"/>
                  <wp:effectExtent l="0" t="0" r="5715" b="127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449" t="3650" r="51173" b="9797"/>
                          <a:stretch/>
                        </pic:blipFill>
                        <pic:spPr bwMode="auto">
                          <a:xfrm>
                            <a:off x="0" y="0"/>
                            <a:ext cx="1866637" cy="1297816"/>
                          </a:xfrm>
                          <a:prstGeom prst="rect">
                            <a:avLst/>
                          </a:prstGeom>
                          <a:noFill/>
                          <a:ln>
                            <a:noFill/>
                          </a:ln>
                          <a:extLst>
                            <a:ext uri="{53640926-AAD7-44D8-BBD7-CCE9431645EC}">
                              <a14:shadowObscured xmlns:a14="http://schemas.microsoft.com/office/drawing/2010/main"/>
                            </a:ext>
                          </a:extLst>
                        </pic:spPr>
                      </pic:pic>
                    </a:graphicData>
                  </a:graphic>
                </wp:inline>
              </w:drawing>
            </w:r>
          </w:p>
          <w:p w14:paraId="4A1F7A43" w14:textId="77777777" w:rsidR="000070B8" w:rsidRPr="00EB3B3A" w:rsidRDefault="000070B8" w:rsidP="00E413B0">
            <w:pPr>
              <w:suppressAutoHyphens/>
              <w:spacing w:before="120" w:after="120" w:line="216" w:lineRule="auto"/>
              <w:rPr>
                <w:b/>
                <w:bCs/>
                <w:color w:val="000000" w:themeColor="text1"/>
                <w:sz w:val="20"/>
                <w:szCs w:val="20"/>
              </w:rPr>
            </w:pPr>
            <w:r w:rsidRPr="00EB3B3A">
              <w:rPr>
                <w:b/>
                <w:bCs/>
                <w:color w:val="000000" w:themeColor="text1"/>
                <w:sz w:val="20"/>
                <w:szCs w:val="20"/>
                <w:lang w:val="hu"/>
              </w:rPr>
              <w:t>Pingelési eredmények értelmezése</w:t>
            </w:r>
          </w:p>
          <w:p w14:paraId="34A24551" w14:textId="6F6C8EB4" w:rsidR="000070B8" w:rsidRPr="00EB3B3A" w:rsidRDefault="000070B8" w:rsidP="00E413B0">
            <w:pPr>
              <w:pStyle w:val="RCList"/>
              <w:spacing w:line="216" w:lineRule="auto"/>
              <w:ind w:left="338"/>
            </w:pPr>
            <w:r w:rsidRPr="00EB3B3A">
              <w:rPr>
                <w:lang w:val="hu"/>
              </w:rPr>
              <w:t>Az Előzetes áramerősség a rendszer hálózati áramán alapul, és körülbelül ugyanannyi kell, hogy legyen, mint a korábban kiszámított rendszer-áramerősség.</w:t>
            </w:r>
          </w:p>
          <w:p w14:paraId="6AA2FF50" w14:textId="5624BB1E" w:rsidR="000070B8" w:rsidRPr="00D71C31" w:rsidRDefault="000070B8" w:rsidP="00E413B0">
            <w:pPr>
              <w:pStyle w:val="RCList"/>
              <w:spacing w:line="216" w:lineRule="auto"/>
              <w:ind w:left="338"/>
              <w:rPr>
                <w:lang w:val="hu"/>
              </w:rPr>
            </w:pPr>
            <w:r w:rsidRPr="00EB3B3A">
              <w:rPr>
                <w:lang w:val="hu"/>
              </w:rPr>
              <w:t>Az In-Rush áram leolvasása jellemzően kevesebb, mint 200 mA. A</w:t>
            </w:r>
            <w:r w:rsidR="00993435">
              <w:rPr>
                <w:lang w:val="hu"/>
              </w:rPr>
              <w:t> </w:t>
            </w:r>
            <w:r w:rsidRPr="00EB3B3A">
              <w:rPr>
                <w:lang w:val="hu"/>
              </w:rPr>
              <w:t>100 mA vagy annál kisebb érték jellemzően nyitott kimenetet jelez, amelyet gyakran a mágnesszelep és a szelep közötti rossz kapcsolat okoz.</w:t>
            </w:r>
          </w:p>
        </w:tc>
      </w:tr>
      <w:tr w:rsidR="000070B8" w:rsidRPr="00EB3B3A" w14:paraId="290F202F" w14:textId="77777777" w:rsidTr="000E245F">
        <w:trPr>
          <w:trHeight w:val="23"/>
        </w:trPr>
        <w:tc>
          <w:tcPr>
            <w:tcW w:w="434" w:type="dxa"/>
            <w:shd w:val="clear" w:color="auto" w:fill="auto"/>
          </w:tcPr>
          <w:p w14:paraId="62D5A6A4" w14:textId="06567288" w:rsidR="000070B8" w:rsidRPr="00EB3B3A" w:rsidRDefault="000070B8" w:rsidP="00E413B0">
            <w:pPr>
              <w:pStyle w:val="LClilpict"/>
              <w:spacing w:line="216" w:lineRule="auto"/>
              <w:rPr>
                <w:noProof w:val="0"/>
              </w:rPr>
            </w:pPr>
            <w:r w:rsidRPr="00EB3B3A">
              <w:rPr>
                <w:lang w:val="hu"/>
              </w:rPr>
              <w:drawing>
                <wp:inline distT="0" distB="0" distL="0" distR="0" wp14:anchorId="3D748314" wp14:editId="39D56E88">
                  <wp:extent cx="241300" cy="245745"/>
                  <wp:effectExtent l="0" t="0" r="6350" b="1905"/>
                  <wp:docPr id="824" name="Рисунок 824"/>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73" w:type="dxa"/>
            <w:shd w:val="clear" w:color="auto" w:fill="auto"/>
            <w:vAlign w:val="center"/>
          </w:tcPr>
          <w:p w14:paraId="3966D5F1" w14:textId="158B9FF8" w:rsidR="000070B8" w:rsidRPr="00EB3B3A" w:rsidRDefault="000070B8" w:rsidP="00E413B0">
            <w:pPr>
              <w:pStyle w:val="LCNOTES"/>
              <w:spacing w:before="40" w:after="60" w:line="216" w:lineRule="auto"/>
            </w:pPr>
            <w:r w:rsidRPr="00EB3B3A">
              <w:rPr>
                <w:lang w:val="hu"/>
              </w:rPr>
              <w:t>Fordítsa a vezérlőtárcsát az Összes állomás tesztelése/rendszer ellenőrzése állásba.</w:t>
            </w:r>
          </w:p>
        </w:tc>
        <w:tc>
          <w:tcPr>
            <w:tcW w:w="5957" w:type="dxa"/>
            <w:vMerge/>
            <w:shd w:val="clear" w:color="auto" w:fill="auto"/>
          </w:tcPr>
          <w:p w14:paraId="392A5BC3" w14:textId="0FD53E28" w:rsidR="000070B8" w:rsidRPr="00EB3B3A" w:rsidRDefault="000070B8" w:rsidP="00E413B0">
            <w:pPr>
              <w:pStyle w:val="RCList"/>
              <w:spacing w:line="216" w:lineRule="auto"/>
            </w:pPr>
          </w:p>
        </w:tc>
      </w:tr>
      <w:tr w:rsidR="000070B8" w:rsidRPr="00EB3B3A" w14:paraId="1E3C8FF2" w14:textId="77777777" w:rsidTr="002C0484">
        <w:trPr>
          <w:trHeight w:val="6120"/>
        </w:trPr>
        <w:tc>
          <w:tcPr>
            <w:tcW w:w="6307" w:type="dxa"/>
            <w:gridSpan w:val="2"/>
            <w:shd w:val="clear" w:color="auto" w:fill="auto"/>
          </w:tcPr>
          <w:p w14:paraId="15C30E53" w14:textId="77777777" w:rsidR="000070B8" w:rsidRPr="00EB3B3A" w:rsidRDefault="000070B8" w:rsidP="00E413B0">
            <w:pPr>
              <w:pStyle w:val="LCBigPict"/>
              <w:spacing w:line="216" w:lineRule="auto"/>
              <w:rPr>
                <w:noProof w:val="0"/>
              </w:rPr>
            </w:pPr>
            <w:r w:rsidRPr="00EB3B3A">
              <w:rPr>
                <w:lang w:val="hu"/>
              </w:rPr>
              <w:drawing>
                <wp:inline distT="0" distB="0" distL="0" distR="0" wp14:anchorId="3AE33343" wp14:editId="064A7E15">
                  <wp:extent cx="3378572" cy="1805050"/>
                  <wp:effectExtent l="0" t="0" r="0" b="508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2204" r="4175"/>
                          <a:stretch/>
                        </pic:blipFill>
                        <pic:spPr bwMode="auto">
                          <a:xfrm>
                            <a:off x="0" y="0"/>
                            <a:ext cx="3394131" cy="1813363"/>
                          </a:xfrm>
                          <a:prstGeom prst="rect">
                            <a:avLst/>
                          </a:prstGeom>
                          <a:noFill/>
                          <a:ln>
                            <a:noFill/>
                          </a:ln>
                          <a:extLst>
                            <a:ext uri="{53640926-AAD7-44D8-BBD7-CCE9431645EC}">
                              <a14:shadowObscured xmlns:a14="http://schemas.microsoft.com/office/drawing/2010/main"/>
                            </a:ext>
                          </a:extLst>
                        </pic:spPr>
                      </pic:pic>
                    </a:graphicData>
                  </a:graphic>
                </wp:inline>
              </w:drawing>
            </w:r>
          </w:p>
          <w:p w14:paraId="7709525A" w14:textId="23E94ED7" w:rsidR="000070B8" w:rsidRPr="00D71C31" w:rsidRDefault="000070B8" w:rsidP="00E413B0">
            <w:pPr>
              <w:pStyle w:val="N01"/>
              <w:spacing w:before="40" w:after="40" w:line="216" w:lineRule="auto"/>
              <w:rPr>
                <w:lang w:val="hu"/>
              </w:rPr>
            </w:pPr>
            <w:r w:rsidRPr="00EB3B3A">
              <w:rPr>
                <w:lang w:val="hu"/>
              </w:rPr>
              <w:t>Megjelenik a Rendszer-diagnosztika képernyő. Nyomja meg a Lefelé nyíl gombot a 2-Wire Diagnosztika kiválasztásához; majd</w:t>
            </w:r>
            <w:r w:rsidR="00785134">
              <w:rPr>
                <w:lang w:val="hu"/>
              </w:rPr>
              <w:t> </w:t>
            </w:r>
            <w:r w:rsidRPr="00EB3B3A">
              <w:rPr>
                <w:lang w:val="hu"/>
              </w:rPr>
              <w:t>nyomja meg a Tovább gombot.</w:t>
            </w:r>
          </w:p>
          <w:p w14:paraId="3BA93C7C" w14:textId="4C6A9124" w:rsidR="000070B8" w:rsidRPr="00EB3B3A" w:rsidRDefault="000070B8" w:rsidP="00E413B0">
            <w:pPr>
              <w:pStyle w:val="N02"/>
              <w:spacing w:line="216" w:lineRule="auto"/>
            </w:pPr>
            <w:r w:rsidRPr="00EB3B3A">
              <w:rPr>
                <w:lang w:val="hu"/>
              </w:rPr>
              <w:t>Megjelenik a 2-Wire diagnosztika képernyő. Nyomja meg a</w:t>
            </w:r>
            <w:r w:rsidR="00785134">
              <w:rPr>
                <w:lang w:val="hu"/>
              </w:rPr>
              <w:t> </w:t>
            </w:r>
            <w:r w:rsidRPr="00EB3B3A">
              <w:rPr>
                <w:lang w:val="hu"/>
              </w:rPr>
              <w:t>Lefelé nyíl gombot a Dekóderek pingelése kiválasztásához; majd nyomja meg a Tovább gombot.</w:t>
            </w:r>
          </w:p>
          <w:p w14:paraId="44526478" w14:textId="66822933" w:rsidR="000070B8" w:rsidRPr="00EB3B3A" w:rsidRDefault="000070B8" w:rsidP="00E413B0">
            <w:pPr>
              <w:pStyle w:val="LCBigNumbPict"/>
              <w:spacing w:before="40" w:line="216" w:lineRule="auto"/>
              <w:rPr>
                <w:noProof w:val="0"/>
              </w:rPr>
            </w:pPr>
            <w:r w:rsidRPr="00EB3B3A">
              <w:rPr>
                <w:lang w:val="hu"/>
              </w:rPr>
              <w:drawing>
                <wp:inline distT="0" distB="0" distL="0" distR="0" wp14:anchorId="2A7386A9" wp14:editId="2D01C1E9">
                  <wp:extent cx="3629367" cy="1240971"/>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4882" t="5285" r="4560" b="3719"/>
                          <a:stretch/>
                        </pic:blipFill>
                        <pic:spPr bwMode="auto">
                          <a:xfrm>
                            <a:off x="0" y="0"/>
                            <a:ext cx="3643337" cy="12457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7" w:type="dxa"/>
            <w:vMerge/>
            <w:tcBorders>
              <w:bottom w:val="nil"/>
            </w:tcBorders>
            <w:shd w:val="clear" w:color="auto" w:fill="auto"/>
          </w:tcPr>
          <w:p w14:paraId="27E52EAE" w14:textId="0360ABC0" w:rsidR="000070B8" w:rsidRPr="00EB3B3A" w:rsidRDefault="000070B8" w:rsidP="00E413B0">
            <w:pPr>
              <w:pStyle w:val="RCList"/>
              <w:spacing w:line="216" w:lineRule="auto"/>
            </w:pPr>
          </w:p>
        </w:tc>
      </w:tr>
    </w:tbl>
    <w:p w14:paraId="1274FD63"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98"/>
        <w:gridCol w:w="5904"/>
      </w:tblGrid>
      <w:tr w:rsidR="00BC16B3" w:rsidRPr="00EB3B3A" w14:paraId="76BB4824" w14:textId="77777777" w:rsidTr="007A0827">
        <w:trPr>
          <w:trHeight w:val="586"/>
        </w:trPr>
        <w:tc>
          <w:tcPr>
            <w:tcW w:w="6360" w:type="dxa"/>
            <w:gridSpan w:val="2"/>
            <w:tcBorders>
              <w:bottom w:val="nil"/>
            </w:tcBorders>
            <w:shd w:val="clear" w:color="auto" w:fill="auto"/>
            <w:vAlign w:val="bottom"/>
          </w:tcPr>
          <w:p w14:paraId="2D29700B" w14:textId="5F5AC258" w:rsidR="00BC16B3" w:rsidRPr="00D71C31" w:rsidRDefault="00BC16B3" w:rsidP="000070B8">
            <w:pPr>
              <w:pStyle w:val="LCList"/>
              <w:ind w:left="336"/>
              <w:rPr>
                <w:lang w:val="hu"/>
              </w:rPr>
            </w:pPr>
            <w:r w:rsidRPr="00EB3B3A">
              <w:rPr>
                <w:lang w:val="hu"/>
              </w:rPr>
              <w:t>A tartási áram jellemzően 10 mA vagy annál kisebb. Az 50 mA vagy annál nagyobb érték jellemzően rövidzárlatos dekóder kimenetet jelez.</w:t>
            </w:r>
          </w:p>
          <w:p w14:paraId="29BC2EDD" w14:textId="77777777" w:rsidR="00BC16B3" w:rsidRPr="00EB3B3A" w:rsidRDefault="00BC16B3" w:rsidP="00BC16B3">
            <w:pPr>
              <w:suppressAutoHyphens/>
              <w:spacing w:before="120" w:after="120"/>
              <w:rPr>
                <w:b/>
                <w:bCs/>
                <w:color w:val="000000" w:themeColor="text1"/>
              </w:rPr>
            </w:pPr>
            <w:r w:rsidRPr="00EB3B3A">
              <w:rPr>
                <w:b/>
                <w:bCs/>
                <w:color w:val="000000" w:themeColor="text1"/>
                <w:sz w:val="20"/>
                <w:szCs w:val="20"/>
                <w:lang w:val="hu"/>
              </w:rPr>
              <w:t>Érzékelő dekóder pingelése</w:t>
            </w:r>
          </w:p>
        </w:tc>
        <w:tc>
          <w:tcPr>
            <w:tcW w:w="5904" w:type="dxa"/>
            <w:vMerge w:val="restart"/>
            <w:shd w:val="clear" w:color="auto" w:fill="auto"/>
          </w:tcPr>
          <w:p w14:paraId="13A1A9A9" w14:textId="671CF60A" w:rsidR="00BC16B3" w:rsidRPr="00EB3B3A" w:rsidRDefault="00BC16B3" w:rsidP="00BC16B3">
            <w:pPr>
              <w:pStyle w:val="N03RC"/>
            </w:pPr>
            <w:r w:rsidRPr="00EB3B3A">
              <w:rPr>
                <w:lang w:val="hu"/>
              </w:rPr>
              <w:t>Megjelenik a Dekóder pingelése képernyő. Nyomja meg a Lefelé nyíl gombot az Érzékelő dekóder kiválasztásához; majd nyomja meg a Tovább gombot.</w:t>
            </w:r>
          </w:p>
          <w:p w14:paraId="3BF67E61" w14:textId="18E250F8" w:rsidR="00BC16B3" w:rsidRPr="00EB3B3A" w:rsidRDefault="00BC16B3" w:rsidP="00BC16B3">
            <w:pPr>
              <w:pStyle w:val="N04RC"/>
              <w:spacing w:before="120" w:after="120"/>
            </w:pPr>
            <w:r w:rsidRPr="00EB3B3A">
              <w:rPr>
                <w:lang w:val="hu"/>
              </w:rPr>
              <w:t>Megjelenik az Érzékelő dekóder pingelése képernyő. Nyomja meg a + és - gombokat a kívánt érzékelő kiválasztásához, majd nyomja meg a Ping gombot.</w:t>
            </w:r>
          </w:p>
          <w:p w14:paraId="7A5B1BBD" w14:textId="77777777" w:rsidR="00BC16B3" w:rsidRPr="00EB3B3A" w:rsidRDefault="00BC16B3" w:rsidP="00F84B15">
            <w:pPr>
              <w:pStyle w:val="RCBigNumbPict"/>
              <w:spacing w:before="240" w:after="240"/>
            </w:pPr>
            <w:r w:rsidRPr="00EB3B3A">
              <w:rPr>
                <w:noProof/>
                <w:lang w:val="hu"/>
              </w:rPr>
              <w:drawing>
                <wp:inline distT="0" distB="0" distL="0" distR="0" wp14:anchorId="11B1F10B" wp14:editId="69481298">
                  <wp:extent cx="3654257" cy="1229096"/>
                  <wp:effectExtent l="0" t="0" r="3810"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959" r="2856" b="4363"/>
                          <a:stretch/>
                        </pic:blipFill>
                        <pic:spPr bwMode="auto">
                          <a:xfrm>
                            <a:off x="0" y="0"/>
                            <a:ext cx="3664416" cy="1232513"/>
                          </a:xfrm>
                          <a:prstGeom prst="rect">
                            <a:avLst/>
                          </a:prstGeom>
                          <a:noFill/>
                          <a:ln>
                            <a:noFill/>
                          </a:ln>
                          <a:extLst>
                            <a:ext uri="{53640926-AAD7-44D8-BBD7-CCE9431645EC}">
                              <a14:shadowObscured xmlns:a14="http://schemas.microsoft.com/office/drawing/2010/main"/>
                            </a:ext>
                          </a:extLst>
                        </pic:spPr>
                      </pic:pic>
                    </a:graphicData>
                  </a:graphic>
                </wp:inline>
              </w:drawing>
            </w:r>
          </w:p>
          <w:p w14:paraId="5FDCB73B" w14:textId="7D90E754" w:rsidR="00BC16B3" w:rsidRPr="00EB3B3A" w:rsidRDefault="00BC16B3" w:rsidP="000070B8">
            <w:pPr>
              <w:pStyle w:val="N05RC"/>
              <w:spacing w:before="120" w:after="240"/>
            </w:pPr>
            <w:r w:rsidRPr="00EB3B3A">
              <w:rPr>
                <w:lang w:val="hu"/>
              </w:rPr>
              <w:t>A vezérlő megpingeli a kiválasztott érzékelő dekódert, és jelenti a D-szintet és az olvasási értéket. Ezek általában OK-ként jelennek meg. Ha Nem OK értéket jelez, ellenőrizze az adott érzékelő dekóderhez való csatlakozásokat, vagy cserélje ki.</w:t>
            </w:r>
          </w:p>
          <w:p w14:paraId="4EFDB951" w14:textId="316E41C7" w:rsidR="00BC16B3" w:rsidRPr="00EB3B3A" w:rsidRDefault="00BC16B3" w:rsidP="00B8163D">
            <w:pPr>
              <w:pStyle w:val="RCBigNumbPict"/>
              <w:rPr>
                <w:b/>
                <w:bCs/>
              </w:rPr>
            </w:pPr>
            <w:r w:rsidRPr="00EB3B3A">
              <w:rPr>
                <w:noProof/>
                <w:lang w:val="hu"/>
              </w:rPr>
              <w:drawing>
                <wp:inline distT="0" distB="0" distL="0" distR="0" wp14:anchorId="6DDE45FC" wp14:editId="032FB476">
                  <wp:extent cx="1785620" cy="1252047"/>
                  <wp:effectExtent l="0" t="0" r="5080" b="571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822" t="812" r="52867" b="35036"/>
                          <a:stretch/>
                        </pic:blipFill>
                        <pic:spPr bwMode="auto">
                          <a:xfrm>
                            <a:off x="0" y="0"/>
                            <a:ext cx="1786505" cy="12526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C16B3" w:rsidRPr="00EB3B3A" w14:paraId="4A1ED48B" w14:textId="77777777" w:rsidTr="00BC16B3">
        <w:trPr>
          <w:trHeight w:val="23"/>
        </w:trPr>
        <w:tc>
          <w:tcPr>
            <w:tcW w:w="462" w:type="dxa"/>
            <w:shd w:val="clear" w:color="auto" w:fill="auto"/>
          </w:tcPr>
          <w:p w14:paraId="4B085F0B" w14:textId="4F7E59F0" w:rsidR="00BC16B3" w:rsidRPr="00EB3B3A" w:rsidRDefault="00BC16B3" w:rsidP="00BC16B3">
            <w:pPr>
              <w:pStyle w:val="LClilpict"/>
              <w:rPr>
                <w:noProof w:val="0"/>
              </w:rPr>
            </w:pPr>
            <w:r w:rsidRPr="00EB3B3A">
              <w:rPr>
                <w:lang w:val="hu"/>
              </w:rPr>
              <w:drawing>
                <wp:inline distT="0" distB="0" distL="0" distR="0" wp14:anchorId="3D4D1984" wp14:editId="51D8A1D0">
                  <wp:extent cx="241300" cy="245745"/>
                  <wp:effectExtent l="0" t="0" r="6350" b="1905"/>
                  <wp:docPr id="825" name="Рисунок 825"/>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8" w:type="dxa"/>
            <w:shd w:val="clear" w:color="auto" w:fill="auto"/>
            <w:vAlign w:val="bottom"/>
          </w:tcPr>
          <w:p w14:paraId="1B330CBA" w14:textId="584F42EE" w:rsidR="00BC16B3" w:rsidRPr="00EB3B3A" w:rsidRDefault="00BC16B3" w:rsidP="00BC16B3">
            <w:pPr>
              <w:pStyle w:val="LCNOTES"/>
            </w:pPr>
            <w:r w:rsidRPr="00EB3B3A">
              <w:rPr>
                <w:lang w:val="hu"/>
              </w:rPr>
              <w:t>Fordítsa a vezérlőtárcsát az Összes állomás tesztelése/rendszer ellenőrzése állásba.</w:t>
            </w:r>
          </w:p>
        </w:tc>
        <w:tc>
          <w:tcPr>
            <w:tcW w:w="5904" w:type="dxa"/>
            <w:vMerge/>
            <w:shd w:val="clear" w:color="auto" w:fill="auto"/>
          </w:tcPr>
          <w:p w14:paraId="01F25E78" w14:textId="32D2E660" w:rsidR="00BC16B3" w:rsidRPr="00EB3B3A" w:rsidRDefault="00BC16B3" w:rsidP="00553310">
            <w:pPr>
              <w:suppressAutoHyphens/>
              <w:rPr>
                <w:color w:val="000000" w:themeColor="text1"/>
              </w:rPr>
            </w:pPr>
          </w:p>
        </w:tc>
      </w:tr>
      <w:tr w:rsidR="00BC16B3" w:rsidRPr="00EB3B3A" w14:paraId="416FBBD4" w14:textId="77777777" w:rsidTr="007A0827">
        <w:trPr>
          <w:trHeight w:val="5801"/>
        </w:trPr>
        <w:tc>
          <w:tcPr>
            <w:tcW w:w="6360" w:type="dxa"/>
            <w:gridSpan w:val="2"/>
            <w:shd w:val="clear" w:color="auto" w:fill="auto"/>
          </w:tcPr>
          <w:p w14:paraId="5CB781EE" w14:textId="77777777" w:rsidR="00BC16B3" w:rsidRPr="00EB3B3A" w:rsidRDefault="00BC16B3" w:rsidP="00BC16B3">
            <w:pPr>
              <w:pStyle w:val="LCBigPict"/>
              <w:rPr>
                <w:noProof w:val="0"/>
              </w:rPr>
            </w:pPr>
            <w:r w:rsidRPr="00EB3B3A">
              <w:rPr>
                <w:lang w:val="hu"/>
              </w:rPr>
              <w:drawing>
                <wp:inline distT="0" distB="0" distL="0" distR="0" wp14:anchorId="5D88CC19" wp14:editId="1B98E9AB">
                  <wp:extent cx="3377506" cy="18288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1965" r="5436"/>
                          <a:stretch/>
                        </pic:blipFill>
                        <pic:spPr bwMode="auto">
                          <a:xfrm>
                            <a:off x="0" y="0"/>
                            <a:ext cx="3384097" cy="1832369"/>
                          </a:xfrm>
                          <a:prstGeom prst="rect">
                            <a:avLst/>
                          </a:prstGeom>
                          <a:noFill/>
                          <a:ln>
                            <a:noFill/>
                          </a:ln>
                          <a:extLst>
                            <a:ext uri="{53640926-AAD7-44D8-BBD7-CCE9431645EC}">
                              <a14:shadowObscured xmlns:a14="http://schemas.microsoft.com/office/drawing/2010/main"/>
                            </a:ext>
                          </a:extLst>
                        </pic:spPr>
                      </pic:pic>
                    </a:graphicData>
                  </a:graphic>
                </wp:inline>
              </w:drawing>
            </w:r>
          </w:p>
          <w:p w14:paraId="07005F6E" w14:textId="0BDB1DA1" w:rsidR="00BC16B3" w:rsidRPr="00D71C31" w:rsidRDefault="00BC16B3" w:rsidP="00BC16B3">
            <w:pPr>
              <w:pStyle w:val="N01"/>
              <w:spacing w:before="120" w:after="120"/>
              <w:rPr>
                <w:lang w:val="hu"/>
              </w:rPr>
            </w:pPr>
            <w:r w:rsidRPr="00EB3B3A">
              <w:rPr>
                <w:lang w:val="hu"/>
              </w:rPr>
              <w:t>Megjelenik a Rendszer-diagnosztika képernyő. Nyomja meg a Lefelé nyíl gombot a 2-Wire Diagnosztika kiválasztásához; majd nyomja meg a Tovább gombot.</w:t>
            </w:r>
          </w:p>
          <w:p w14:paraId="3459BBE1" w14:textId="69B183F1" w:rsidR="00BC16B3" w:rsidRPr="00EB3B3A" w:rsidRDefault="00BC16B3" w:rsidP="00BC16B3">
            <w:pPr>
              <w:pStyle w:val="N02"/>
              <w:spacing w:after="120"/>
            </w:pPr>
            <w:r w:rsidRPr="00EB3B3A">
              <w:rPr>
                <w:lang w:val="hu"/>
              </w:rPr>
              <w:t>Megjelenik a 2-Wire diagnosztika képernyő. Nyomja meg a Lefelé nyíl gombot a Dekóderek pingelése kiválasztásához; majd nyomja meg a Tovább gombot.</w:t>
            </w:r>
          </w:p>
          <w:p w14:paraId="1BCCC61F" w14:textId="71897410" w:rsidR="00BC16B3" w:rsidRPr="00EB3B3A" w:rsidRDefault="00BC16B3" w:rsidP="00BC16B3">
            <w:pPr>
              <w:pStyle w:val="LCBigNumbPict"/>
              <w:rPr>
                <w:noProof w:val="0"/>
              </w:rPr>
            </w:pPr>
            <w:r w:rsidRPr="00EB3B3A">
              <w:rPr>
                <w:lang w:val="hu"/>
              </w:rPr>
              <w:drawing>
                <wp:inline distT="0" distB="0" distL="0" distR="0" wp14:anchorId="41367509" wp14:editId="6134B169">
                  <wp:extent cx="3692452" cy="1257337"/>
                  <wp:effectExtent l="0" t="0" r="381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4837" t="2298" r="6199" b="6612"/>
                          <a:stretch/>
                        </pic:blipFill>
                        <pic:spPr bwMode="auto">
                          <a:xfrm>
                            <a:off x="0" y="0"/>
                            <a:ext cx="3694580" cy="1258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04" w:type="dxa"/>
            <w:vMerge/>
            <w:shd w:val="clear" w:color="auto" w:fill="auto"/>
          </w:tcPr>
          <w:p w14:paraId="19D953C7" w14:textId="7D5444B2" w:rsidR="00BC16B3" w:rsidRPr="00EB3B3A" w:rsidRDefault="00BC16B3" w:rsidP="00553310">
            <w:pPr>
              <w:suppressAutoHyphens/>
              <w:rPr>
                <w:color w:val="000000" w:themeColor="text1"/>
                <w:sz w:val="20"/>
                <w:szCs w:val="2"/>
              </w:rPr>
            </w:pPr>
          </w:p>
        </w:tc>
      </w:tr>
    </w:tbl>
    <w:p w14:paraId="5B7B4F9C"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34"/>
        <w:gridCol w:w="5799"/>
        <w:gridCol w:w="588"/>
        <w:gridCol w:w="5443"/>
      </w:tblGrid>
      <w:tr w:rsidR="00553310" w:rsidRPr="00EB3B3A" w14:paraId="0A24B13E" w14:textId="77777777" w:rsidTr="00064D91">
        <w:trPr>
          <w:trHeight w:val="23"/>
        </w:trPr>
        <w:tc>
          <w:tcPr>
            <w:tcW w:w="6233" w:type="dxa"/>
            <w:gridSpan w:val="2"/>
            <w:shd w:val="clear" w:color="auto" w:fill="auto"/>
            <w:vAlign w:val="bottom"/>
          </w:tcPr>
          <w:p w14:paraId="24A9FDFF" w14:textId="77777777" w:rsidR="00B71525" w:rsidRPr="00EB3B3A" w:rsidRDefault="00B71525" w:rsidP="00526DAC">
            <w:pPr>
              <w:pStyle w:val="Heading3"/>
            </w:pPr>
            <w:bookmarkStart w:id="71" w:name="_Toc71721068"/>
            <w:r w:rsidRPr="00EB3B3A">
              <w:rPr>
                <w:bCs/>
                <w:lang w:val="hu"/>
              </w:rPr>
              <w:t>Időjárás-érzékelő állapota</w:t>
            </w:r>
            <w:bookmarkEnd w:id="71"/>
          </w:p>
        </w:tc>
        <w:tc>
          <w:tcPr>
            <w:tcW w:w="6031" w:type="dxa"/>
            <w:gridSpan w:val="2"/>
            <w:vMerge w:val="restart"/>
            <w:shd w:val="clear" w:color="auto" w:fill="auto"/>
            <w:vAlign w:val="bottom"/>
          </w:tcPr>
          <w:p w14:paraId="2881EFD0" w14:textId="4D5D9CA1" w:rsidR="00B71525" w:rsidRPr="00EB3B3A" w:rsidRDefault="00B71525" w:rsidP="004D6AAA">
            <w:pPr>
              <w:pStyle w:val="RCMainTextBI"/>
              <w:spacing w:before="0" w:after="80"/>
            </w:pPr>
            <w:r w:rsidRPr="00EB3B3A">
              <w:rPr>
                <w:lang w:val="hu"/>
              </w:rPr>
              <w:t>Minden érzékelő az öt állapot egyikét jeleníti meg:</w:t>
            </w:r>
          </w:p>
          <w:p w14:paraId="1BD9BFAD" w14:textId="139FE655" w:rsidR="00B71525" w:rsidRPr="00EB3B3A" w:rsidRDefault="00B71525" w:rsidP="00FF35BE">
            <w:pPr>
              <w:pStyle w:val="23"/>
              <w:numPr>
                <w:ilvl w:val="0"/>
                <w:numId w:val="4"/>
              </w:numPr>
              <w:shd w:val="clear" w:color="auto" w:fill="auto"/>
              <w:tabs>
                <w:tab w:val="clear" w:pos="0"/>
              </w:tabs>
              <w:suppressAutoHyphens/>
              <w:spacing w:before="80" w:after="80" w:line="240" w:lineRule="auto"/>
              <w:ind w:left="650" w:hanging="308"/>
              <w:jc w:val="both"/>
              <w:rPr>
                <w:b w:val="0"/>
                <w:bCs w:val="0"/>
                <w:color w:val="000000" w:themeColor="text1"/>
              </w:rPr>
            </w:pPr>
            <w:r w:rsidRPr="00EB3B3A">
              <w:rPr>
                <w:b w:val="0"/>
                <w:bCs w:val="0"/>
                <w:color w:val="000000" w:themeColor="text1"/>
                <w:lang w:val="hu"/>
              </w:rPr>
              <w:t>Monitoring - az érzékelő aktívan figyeli az aktuális időjárási körülményeket.</w:t>
            </w:r>
          </w:p>
          <w:p w14:paraId="0B9B23C5" w14:textId="5DDC9DFE" w:rsidR="00B71525" w:rsidRPr="00EB3B3A" w:rsidRDefault="00B71525" w:rsidP="00FF35BE">
            <w:pPr>
              <w:pStyle w:val="23"/>
              <w:numPr>
                <w:ilvl w:val="0"/>
                <w:numId w:val="4"/>
              </w:numPr>
              <w:shd w:val="clear" w:color="auto" w:fill="auto"/>
              <w:tabs>
                <w:tab w:val="clear" w:pos="0"/>
              </w:tabs>
              <w:suppressAutoHyphens/>
              <w:spacing w:before="80" w:after="80" w:line="240" w:lineRule="auto"/>
              <w:ind w:left="650" w:hanging="308"/>
              <w:jc w:val="both"/>
              <w:rPr>
                <w:b w:val="0"/>
                <w:bCs w:val="0"/>
                <w:color w:val="000000" w:themeColor="text1"/>
              </w:rPr>
            </w:pPr>
            <w:r w:rsidRPr="00EB3B3A">
              <w:rPr>
                <w:b w:val="0"/>
                <w:bCs w:val="0"/>
                <w:color w:val="000000" w:themeColor="text1"/>
                <w:lang w:val="hu"/>
              </w:rPr>
              <w:t>&lt;Inaktív&gt; A telepítés nem fejeződött be, vagy az érzékelő nincs összekapcsolva egyetlen állomással sem.</w:t>
            </w:r>
          </w:p>
          <w:p w14:paraId="59B800D3" w14:textId="1165EB19" w:rsidR="00B71525" w:rsidRPr="00EB3B3A" w:rsidRDefault="00B71525" w:rsidP="00FF35BE">
            <w:pPr>
              <w:pStyle w:val="23"/>
              <w:numPr>
                <w:ilvl w:val="0"/>
                <w:numId w:val="4"/>
              </w:numPr>
              <w:shd w:val="clear" w:color="auto" w:fill="auto"/>
              <w:tabs>
                <w:tab w:val="clear" w:pos="0"/>
              </w:tabs>
              <w:suppressAutoHyphens/>
              <w:spacing w:before="80" w:after="80" w:line="240" w:lineRule="auto"/>
              <w:ind w:left="650" w:hanging="308"/>
              <w:jc w:val="both"/>
              <w:rPr>
                <w:b w:val="0"/>
                <w:bCs w:val="0"/>
                <w:color w:val="000000" w:themeColor="text1"/>
              </w:rPr>
            </w:pPr>
            <w:r w:rsidRPr="00EB3B3A">
              <w:rPr>
                <w:b w:val="0"/>
                <w:bCs w:val="0"/>
                <w:color w:val="000000" w:themeColor="text1"/>
                <w:lang w:val="hu"/>
              </w:rPr>
              <w:t>PAUSING - az aktuális időjárási körülmények miatt az érzékelő szünetelteti az öntözést.</w:t>
            </w:r>
          </w:p>
          <w:p w14:paraId="03048AB4" w14:textId="3944B0A1" w:rsidR="00B71525" w:rsidRPr="00EB3B3A" w:rsidRDefault="00B71525" w:rsidP="00FF35BE">
            <w:pPr>
              <w:pStyle w:val="23"/>
              <w:numPr>
                <w:ilvl w:val="0"/>
                <w:numId w:val="4"/>
              </w:numPr>
              <w:shd w:val="clear" w:color="auto" w:fill="auto"/>
              <w:tabs>
                <w:tab w:val="clear" w:pos="0"/>
              </w:tabs>
              <w:suppressAutoHyphens/>
              <w:spacing w:before="80" w:after="80" w:line="240" w:lineRule="auto"/>
              <w:ind w:left="650" w:hanging="308"/>
              <w:jc w:val="both"/>
              <w:rPr>
                <w:b w:val="0"/>
                <w:bCs w:val="0"/>
                <w:color w:val="000000" w:themeColor="text1"/>
              </w:rPr>
            </w:pPr>
            <w:r w:rsidRPr="00EB3B3A">
              <w:rPr>
                <w:b w:val="0"/>
                <w:bCs w:val="0"/>
                <w:color w:val="000000" w:themeColor="text1"/>
                <w:lang w:val="hu"/>
              </w:rPr>
              <w:t>ELLENŐRZÉS - az aktuális időjárási körülmények miatt az érzékelő megakadályozta az öntözést.</w:t>
            </w:r>
          </w:p>
          <w:p w14:paraId="6049CC04" w14:textId="426F555D" w:rsidR="00B71525" w:rsidRPr="00EB3B3A" w:rsidRDefault="00B71525" w:rsidP="00FF35BE">
            <w:pPr>
              <w:pStyle w:val="23"/>
              <w:numPr>
                <w:ilvl w:val="0"/>
                <w:numId w:val="4"/>
              </w:numPr>
              <w:shd w:val="clear" w:color="auto" w:fill="auto"/>
              <w:tabs>
                <w:tab w:val="clear" w:pos="0"/>
              </w:tabs>
              <w:suppressAutoHyphens/>
              <w:spacing w:before="80" w:after="80" w:line="240" w:lineRule="auto"/>
              <w:ind w:left="650" w:hanging="308"/>
              <w:jc w:val="both"/>
              <w:rPr>
                <w:b w:val="0"/>
                <w:bCs w:val="0"/>
                <w:color w:val="000000" w:themeColor="text1"/>
              </w:rPr>
            </w:pPr>
            <w:r w:rsidRPr="00EB3B3A">
              <w:rPr>
                <w:b w:val="0"/>
                <w:bCs w:val="0"/>
                <w:color w:val="000000" w:themeColor="text1"/>
                <w:lang w:val="hu"/>
              </w:rPr>
              <w:t>BYPASSED - az érzékelő kapcsolója Bypassed (Megkerült) állásban van, és az érzékelő nem figyeli az aktuális időjárási körülményeket.</w:t>
            </w:r>
          </w:p>
        </w:tc>
      </w:tr>
      <w:tr w:rsidR="00553310" w:rsidRPr="00EB3B3A" w14:paraId="63D5C055" w14:textId="77777777" w:rsidTr="00064D91">
        <w:trPr>
          <w:trHeight w:val="23"/>
        </w:trPr>
        <w:tc>
          <w:tcPr>
            <w:tcW w:w="434" w:type="dxa"/>
            <w:shd w:val="clear" w:color="auto" w:fill="auto"/>
          </w:tcPr>
          <w:p w14:paraId="3CB03E56" w14:textId="3477484D" w:rsidR="00B71525" w:rsidRPr="00EB3B3A" w:rsidRDefault="005A1087" w:rsidP="00064D91">
            <w:pPr>
              <w:pStyle w:val="LClilpict"/>
              <w:rPr>
                <w:noProof w:val="0"/>
              </w:rPr>
            </w:pPr>
            <w:r w:rsidRPr="00EB3B3A">
              <w:rPr>
                <w:lang w:val="hu"/>
              </w:rPr>
              <w:drawing>
                <wp:inline distT="0" distB="0" distL="0" distR="0" wp14:anchorId="5F1D94A7" wp14:editId="0CDCACFA">
                  <wp:extent cx="241300" cy="245745"/>
                  <wp:effectExtent l="0" t="0" r="6350" b="1905"/>
                  <wp:docPr id="826" name="Рисунок 826"/>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99" w:type="dxa"/>
            <w:shd w:val="clear" w:color="auto" w:fill="auto"/>
            <w:vAlign w:val="center"/>
          </w:tcPr>
          <w:p w14:paraId="50544687" w14:textId="42B5B382" w:rsidR="00B71525" w:rsidRPr="00EB3B3A" w:rsidRDefault="00B71525" w:rsidP="00064D91">
            <w:pPr>
              <w:pStyle w:val="LCNOTES"/>
            </w:pPr>
            <w:r w:rsidRPr="00EB3B3A">
              <w:rPr>
                <w:lang w:val="hu"/>
              </w:rPr>
              <w:t>Fordítsa a vezérlőtárcsát az Összes állomás tesztelése/rendszer ellenőrzése állásba.</w:t>
            </w:r>
          </w:p>
        </w:tc>
        <w:tc>
          <w:tcPr>
            <w:tcW w:w="6031" w:type="dxa"/>
            <w:gridSpan w:val="2"/>
            <w:vMerge/>
            <w:shd w:val="clear" w:color="auto" w:fill="auto"/>
            <w:vAlign w:val="bottom"/>
          </w:tcPr>
          <w:p w14:paraId="4C22885A" w14:textId="77777777" w:rsidR="00B71525" w:rsidRPr="00EB3B3A" w:rsidRDefault="00B71525" w:rsidP="00553310">
            <w:pPr>
              <w:suppressAutoHyphens/>
              <w:rPr>
                <w:color w:val="000000" w:themeColor="text1"/>
              </w:rPr>
            </w:pPr>
          </w:p>
        </w:tc>
      </w:tr>
      <w:tr w:rsidR="00064D91" w:rsidRPr="00EB3B3A" w14:paraId="0C478125" w14:textId="77777777" w:rsidTr="00064D91">
        <w:trPr>
          <w:trHeight w:val="230"/>
        </w:trPr>
        <w:tc>
          <w:tcPr>
            <w:tcW w:w="6233" w:type="dxa"/>
            <w:gridSpan w:val="2"/>
            <w:vMerge w:val="restart"/>
            <w:shd w:val="clear" w:color="auto" w:fill="auto"/>
          </w:tcPr>
          <w:p w14:paraId="184D8F59" w14:textId="77777777" w:rsidR="00064D91" w:rsidRPr="00EB3B3A" w:rsidRDefault="00064D91" w:rsidP="00064D91">
            <w:pPr>
              <w:pStyle w:val="LCBigPict"/>
              <w:spacing w:before="120" w:after="120"/>
              <w:rPr>
                <w:noProof w:val="0"/>
              </w:rPr>
            </w:pPr>
            <w:r w:rsidRPr="00EB3B3A">
              <w:rPr>
                <w:lang w:val="hu"/>
              </w:rPr>
              <w:drawing>
                <wp:inline distT="0" distB="0" distL="0" distR="0" wp14:anchorId="07A1553C" wp14:editId="163755E3">
                  <wp:extent cx="3374323" cy="1802795"/>
                  <wp:effectExtent l="0" t="0" r="0" b="698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0995" r="3806"/>
                          <a:stretch/>
                        </pic:blipFill>
                        <pic:spPr bwMode="auto">
                          <a:xfrm>
                            <a:off x="0" y="0"/>
                            <a:ext cx="3378271" cy="1804904"/>
                          </a:xfrm>
                          <a:prstGeom prst="rect">
                            <a:avLst/>
                          </a:prstGeom>
                          <a:noFill/>
                          <a:ln>
                            <a:noFill/>
                          </a:ln>
                          <a:extLst>
                            <a:ext uri="{53640926-AAD7-44D8-BBD7-CCE9431645EC}">
                              <a14:shadowObscured xmlns:a14="http://schemas.microsoft.com/office/drawing/2010/main"/>
                            </a:ext>
                          </a:extLst>
                        </pic:spPr>
                      </pic:pic>
                    </a:graphicData>
                  </a:graphic>
                </wp:inline>
              </w:drawing>
            </w:r>
          </w:p>
          <w:p w14:paraId="7280F8C2" w14:textId="15EE0682" w:rsidR="00064D91" w:rsidRPr="00D71C31" w:rsidRDefault="00064D91" w:rsidP="00064D91">
            <w:pPr>
              <w:pStyle w:val="N01"/>
              <w:rPr>
                <w:lang w:val="hu"/>
              </w:rPr>
            </w:pPr>
            <w:r w:rsidRPr="00EB3B3A">
              <w:rPr>
                <w:lang w:val="hu"/>
              </w:rPr>
              <w:t>Megjelenik a Rendszer-diagnosztika képernyő. Nyomja meg a Lefelé nyíl gombot a Wthr Sensor Status (időjárás-érzékelő állapota) kiválasztásához; majd nyomja meg a Next (Tovább) gombot.</w:t>
            </w:r>
          </w:p>
          <w:p w14:paraId="58D429DA" w14:textId="1479FAFE" w:rsidR="00064D91" w:rsidRPr="00EB3B3A" w:rsidRDefault="00064D91" w:rsidP="00064D91">
            <w:pPr>
              <w:pStyle w:val="N02"/>
            </w:pPr>
            <w:r w:rsidRPr="00EB3B3A">
              <w:rPr>
                <w:lang w:val="hu"/>
              </w:rPr>
              <w:t>Megjelenik az Időjárás-érzékelők állapota képernyő, amely a telepített időjárás-érzékelőket és azok aktuális állapotát mutatja.</w:t>
            </w:r>
          </w:p>
          <w:p w14:paraId="1A405C57" w14:textId="5E56884E" w:rsidR="00064D91" w:rsidRPr="00EB3B3A" w:rsidRDefault="00064D91" w:rsidP="00064D91">
            <w:pPr>
              <w:pStyle w:val="LCBigNumbPict"/>
              <w:rPr>
                <w:noProof w:val="0"/>
              </w:rPr>
            </w:pPr>
            <w:r w:rsidRPr="00EB3B3A">
              <w:rPr>
                <w:lang w:val="hu"/>
              </w:rPr>
              <w:drawing>
                <wp:inline distT="0" distB="0" distL="0" distR="0" wp14:anchorId="38B7F8B2" wp14:editId="59BF546E">
                  <wp:extent cx="3592286" cy="1217904"/>
                  <wp:effectExtent l="0" t="0" r="0" b="190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3404" t="1692" r="4722" b="17779"/>
                          <a:stretch/>
                        </pic:blipFill>
                        <pic:spPr bwMode="auto">
                          <a:xfrm>
                            <a:off x="0" y="0"/>
                            <a:ext cx="3610529" cy="12240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31" w:type="dxa"/>
            <w:gridSpan w:val="2"/>
            <w:vMerge/>
            <w:shd w:val="clear" w:color="auto" w:fill="auto"/>
            <w:vAlign w:val="bottom"/>
          </w:tcPr>
          <w:p w14:paraId="322338D1" w14:textId="77777777" w:rsidR="00064D91" w:rsidRPr="00EB3B3A" w:rsidRDefault="00064D91" w:rsidP="00553310">
            <w:pPr>
              <w:suppressAutoHyphens/>
              <w:rPr>
                <w:color w:val="000000" w:themeColor="text1"/>
              </w:rPr>
            </w:pPr>
          </w:p>
        </w:tc>
      </w:tr>
      <w:tr w:rsidR="00064D91" w:rsidRPr="00FF231A" w14:paraId="3F3D4BCD" w14:textId="77777777" w:rsidTr="00064D91">
        <w:trPr>
          <w:trHeight w:val="782"/>
        </w:trPr>
        <w:tc>
          <w:tcPr>
            <w:tcW w:w="6233" w:type="dxa"/>
            <w:gridSpan w:val="2"/>
            <w:vMerge/>
            <w:tcBorders>
              <w:bottom w:val="nil"/>
            </w:tcBorders>
            <w:shd w:val="clear" w:color="auto" w:fill="auto"/>
          </w:tcPr>
          <w:p w14:paraId="2E322C67" w14:textId="2301D4CD" w:rsidR="00064D91" w:rsidRPr="00EB3B3A" w:rsidRDefault="00064D91" w:rsidP="00553310">
            <w:pPr>
              <w:suppressAutoHyphens/>
              <w:rPr>
                <w:color w:val="000000" w:themeColor="text1"/>
              </w:rPr>
            </w:pPr>
          </w:p>
        </w:tc>
        <w:tc>
          <w:tcPr>
            <w:tcW w:w="588" w:type="dxa"/>
            <w:tcBorders>
              <w:bottom w:val="nil"/>
            </w:tcBorders>
            <w:shd w:val="clear" w:color="auto" w:fill="auto"/>
          </w:tcPr>
          <w:p w14:paraId="55DE3B97" w14:textId="133167E5" w:rsidR="00064D91" w:rsidRPr="00EB3B3A" w:rsidRDefault="00064D91" w:rsidP="00064D91">
            <w:pPr>
              <w:pStyle w:val="RClilpict"/>
              <w:rPr>
                <w:noProof w:val="0"/>
              </w:rPr>
            </w:pPr>
            <w:r w:rsidRPr="00EB3B3A">
              <w:rPr>
                <w:lang w:val="hu"/>
              </w:rPr>
              <w:drawing>
                <wp:inline distT="0" distB="0" distL="0" distR="0" wp14:anchorId="696B8698" wp14:editId="5D175D38">
                  <wp:extent cx="250974" cy="250419"/>
                  <wp:effectExtent l="0" t="0" r="0"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3" w:type="dxa"/>
            <w:tcBorders>
              <w:bottom w:val="nil"/>
            </w:tcBorders>
            <w:shd w:val="clear" w:color="auto" w:fill="auto"/>
          </w:tcPr>
          <w:p w14:paraId="49A0F755" w14:textId="35521812" w:rsidR="00064D91" w:rsidRPr="00D71C31" w:rsidRDefault="00064D91" w:rsidP="00064D91">
            <w:pPr>
              <w:pStyle w:val="RCNOTES"/>
              <w:rPr>
                <w:lang w:val="hu"/>
              </w:rPr>
            </w:pPr>
            <w:r w:rsidRPr="00EB3B3A">
              <w:rPr>
                <w:b/>
                <w:bCs/>
                <w:lang w:val="hu"/>
              </w:rPr>
              <w:t>MEGJEGYZÉS:</w:t>
            </w:r>
            <w:r w:rsidRPr="00EB3B3A">
              <w:rPr>
                <w:lang w:val="hu"/>
              </w:rPr>
              <w:t xml:space="preserve"> Ha az aktuális időjárási körülmények elegendőek ahhoz, hogy az időjárás-érzékelő megakadályozza vagy szüneteltesse az öntözést, akkor az Auto képernyőn megjelenik egy üzenet. Ez nem minősül riasztásnak, így a vezérlő riasztásjelző lámpája nem világít.</w:t>
            </w:r>
          </w:p>
        </w:tc>
      </w:tr>
    </w:tbl>
    <w:p w14:paraId="3A0220BB"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2604" w:type="pct"/>
        <w:tblInd w:w="10" w:type="dxa"/>
        <w:tblLayout w:type="fixed"/>
        <w:tblCellMar>
          <w:left w:w="0" w:type="dxa"/>
          <w:right w:w="0" w:type="dxa"/>
        </w:tblCellMar>
        <w:tblLook w:val="0000" w:firstRow="0" w:lastRow="0" w:firstColumn="0" w:lastColumn="0" w:noHBand="0" w:noVBand="0"/>
      </w:tblPr>
      <w:tblGrid>
        <w:gridCol w:w="438"/>
        <w:gridCol w:w="5949"/>
      </w:tblGrid>
      <w:tr w:rsidR="00553310" w:rsidRPr="00EB3B3A" w14:paraId="0873F494" w14:textId="77777777" w:rsidTr="00DF2312">
        <w:trPr>
          <w:trHeight w:val="23"/>
        </w:trPr>
        <w:tc>
          <w:tcPr>
            <w:tcW w:w="6387" w:type="dxa"/>
            <w:gridSpan w:val="2"/>
            <w:shd w:val="clear" w:color="auto" w:fill="auto"/>
            <w:vAlign w:val="bottom"/>
          </w:tcPr>
          <w:p w14:paraId="7EAE86BD" w14:textId="77777777" w:rsidR="00B71525" w:rsidRPr="00EB3B3A" w:rsidRDefault="00B71525" w:rsidP="00526DAC">
            <w:pPr>
              <w:pStyle w:val="Heading3"/>
            </w:pPr>
            <w:bookmarkStart w:id="72" w:name="_Toc71721069"/>
            <w:r w:rsidRPr="00EB3B3A">
              <w:rPr>
                <w:bCs/>
                <w:lang w:val="hu"/>
              </w:rPr>
              <w:t>Főszelep állapota</w:t>
            </w:r>
            <w:bookmarkEnd w:id="72"/>
          </w:p>
        </w:tc>
      </w:tr>
      <w:tr w:rsidR="00553310" w:rsidRPr="00EB3B3A" w14:paraId="04A7F08F" w14:textId="77777777" w:rsidTr="00DF2312">
        <w:trPr>
          <w:trHeight w:val="23"/>
        </w:trPr>
        <w:tc>
          <w:tcPr>
            <w:tcW w:w="438" w:type="dxa"/>
            <w:shd w:val="clear" w:color="auto" w:fill="auto"/>
          </w:tcPr>
          <w:p w14:paraId="637A853D" w14:textId="7C2473D9" w:rsidR="00B71525" w:rsidRPr="00EB3B3A" w:rsidRDefault="005A1087" w:rsidP="00431DA1">
            <w:pPr>
              <w:pStyle w:val="LClilpict"/>
              <w:rPr>
                <w:noProof w:val="0"/>
              </w:rPr>
            </w:pPr>
            <w:r w:rsidRPr="00EB3B3A">
              <w:rPr>
                <w:lang w:val="hu"/>
              </w:rPr>
              <w:drawing>
                <wp:inline distT="0" distB="0" distL="0" distR="0" wp14:anchorId="1D7D44FE" wp14:editId="69CC932C">
                  <wp:extent cx="241300" cy="245745"/>
                  <wp:effectExtent l="0" t="0" r="6350" b="1905"/>
                  <wp:docPr id="827" name="Рисунок 827"/>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9" w:type="dxa"/>
            <w:shd w:val="clear" w:color="auto" w:fill="auto"/>
            <w:vAlign w:val="center"/>
          </w:tcPr>
          <w:p w14:paraId="6E566D31" w14:textId="7AD22704" w:rsidR="00B71525" w:rsidRPr="00EB3B3A" w:rsidRDefault="00B71525" w:rsidP="00431DA1">
            <w:pPr>
              <w:pStyle w:val="LCNOTES"/>
            </w:pPr>
            <w:r w:rsidRPr="00EB3B3A">
              <w:rPr>
                <w:lang w:val="hu"/>
              </w:rPr>
              <w:t>Fordítsa a vezérlőtárcsát az Összes állomás tesztelése/rendszer ellenőrzése állásba.</w:t>
            </w:r>
          </w:p>
        </w:tc>
      </w:tr>
      <w:tr w:rsidR="00431DA1" w:rsidRPr="00EB3B3A" w14:paraId="39B9E830" w14:textId="77777777" w:rsidTr="00DF2312">
        <w:trPr>
          <w:trHeight w:val="5318"/>
        </w:trPr>
        <w:tc>
          <w:tcPr>
            <w:tcW w:w="6387" w:type="dxa"/>
            <w:gridSpan w:val="2"/>
            <w:shd w:val="clear" w:color="auto" w:fill="auto"/>
          </w:tcPr>
          <w:p w14:paraId="3A8E3537" w14:textId="66B536D6" w:rsidR="00431DA1" w:rsidRPr="00EB3B3A" w:rsidRDefault="00431DA1" w:rsidP="00DF2312">
            <w:pPr>
              <w:pStyle w:val="LCBigPict"/>
              <w:rPr>
                <w:noProof w:val="0"/>
              </w:rPr>
            </w:pPr>
            <w:r w:rsidRPr="00EB3B3A">
              <w:rPr>
                <w:lang w:val="hu"/>
              </w:rPr>
              <w:drawing>
                <wp:inline distT="0" distB="0" distL="0" distR="0" wp14:anchorId="7B0CFBE0" wp14:editId="3B6F206F">
                  <wp:extent cx="3456481" cy="1838201"/>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2332" r="5375"/>
                          <a:stretch/>
                        </pic:blipFill>
                        <pic:spPr bwMode="auto">
                          <a:xfrm>
                            <a:off x="0" y="0"/>
                            <a:ext cx="3456714" cy="1838325"/>
                          </a:xfrm>
                          <a:prstGeom prst="rect">
                            <a:avLst/>
                          </a:prstGeom>
                          <a:noFill/>
                          <a:ln>
                            <a:noFill/>
                          </a:ln>
                          <a:extLst>
                            <a:ext uri="{53640926-AAD7-44D8-BBD7-CCE9431645EC}">
                              <a14:shadowObscured xmlns:a14="http://schemas.microsoft.com/office/drawing/2010/main"/>
                            </a:ext>
                          </a:extLst>
                        </pic:spPr>
                      </pic:pic>
                    </a:graphicData>
                  </a:graphic>
                </wp:inline>
              </w:drawing>
            </w:r>
          </w:p>
          <w:p w14:paraId="51058AB4" w14:textId="442E4391" w:rsidR="00431DA1" w:rsidRPr="00D71C31" w:rsidRDefault="00DF2312" w:rsidP="00DF2312">
            <w:pPr>
              <w:pStyle w:val="N01"/>
              <w:spacing w:before="120" w:after="120"/>
              <w:rPr>
                <w:lang w:val="hu"/>
              </w:rPr>
            </w:pPr>
            <w:r w:rsidRPr="00EB3B3A">
              <w:rPr>
                <w:lang w:val="hu"/>
              </w:rPr>
              <w:t>Megjelenik a Rendszer-diagnosztika képernyő. Nyomja meg a</w:t>
            </w:r>
            <w:r w:rsidR="004B09AF">
              <w:rPr>
                <w:lang w:val="hu"/>
              </w:rPr>
              <w:t> </w:t>
            </w:r>
            <w:r w:rsidRPr="00EB3B3A">
              <w:rPr>
                <w:lang w:val="hu"/>
              </w:rPr>
              <w:t>Lefelé nyíl gombot a Wthr Sensor Status (időjárás-érzékelő állapota) kiválasztásához; majd nyomja meg a Next (Tovább) gombot.</w:t>
            </w:r>
          </w:p>
          <w:p w14:paraId="268BD5E7" w14:textId="581F709D" w:rsidR="00DF2312" w:rsidRPr="00EB3B3A" w:rsidRDefault="00DF2312" w:rsidP="000070B8">
            <w:pPr>
              <w:pStyle w:val="N02"/>
              <w:spacing w:before="120" w:after="240"/>
              <w:rPr>
                <w:szCs w:val="2"/>
              </w:rPr>
            </w:pPr>
            <w:r w:rsidRPr="00EB3B3A">
              <w:rPr>
                <w:lang w:val="hu"/>
              </w:rPr>
              <w:t>Megjelenik az MV állapot képernyő, amely a telepített főszelepeket és azok aktuális állapotát mutatja.</w:t>
            </w:r>
          </w:p>
          <w:p w14:paraId="39C445E3" w14:textId="7C9C4D6D" w:rsidR="00431DA1" w:rsidRPr="00EB3B3A" w:rsidRDefault="00431DA1" w:rsidP="00DF2312">
            <w:pPr>
              <w:pStyle w:val="LCBigNumbPict"/>
              <w:rPr>
                <w:noProof w:val="0"/>
              </w:rPr>
            </w:pPr>
            <w:r w:rsidRPr="00EB3B3A">
              <w:rPr>
                <w:lang w:val="hu"/>
              </w:rPr>
              <w:drawing>
                <wp:inline distT="0" distB="0" distL="0" distR="0" wp14:anchorId="1353559F" wp14:editId="7F087486">
                  <wp:extent cx="3704515" cy="1247176"/>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5411" t="2069" r="6381" b="16590"/>
                          <a:stretch/>
                        </pic:blipFill>
                        <pic:spPr bwMode="auto">
                          <a:xfrm>
                            <a:off x="0" y="0"/>
                            <a:ext cx="3705132" cy="124738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E3C9BD1" w14:textId="77777777" w:rsidR="00B71525" w:rsidRPr="00EB3B3A" w:rsidRDefault="00B71525" w:rsidP="00B71525">
      <w:pPr>
        <w:suppressAutoHyphens/>
        <w:rPr>
          <w:color w:val="000000" w:themeColor="text1"/>
        </w:rPr>
      </w:pPr>
      <w:r w:rsidRPr="00EB3B3A">
        <w:rPr>
          <w:color w:val="000000" w:themeColor="text1"/>
          <w:lang w:val="hu"/>
        </w:rPr>
        <w:br w:type="page"/>
      </w:r>
    </w:p>
    <w:p w14:paraId="0F7B94D2" w14:textId="77777777" w:rsidR="000832BE" w:rsidRPr="00EB3B3A" w:rsidRDefault="000832BE" w:rsidP="00B71525">
      <w:pPr>
        <w:pStyle w:val="40"/>
        <w:shd w:val="clear" w:color="auto" w:fill="auto"/>
        <w:suppressAutoHyphens/>
        <w:spacing w:line="240" w:lineRule="auto"/>
        <w:jc w:val="center"/>
        <w:rPr>
          <w:color w:val="000000" w:themeColor="text1"/>
          <w:sz w:val="19"/>
          <w:szCs w:val="19"/>
        </w:rPr>
      </w:pPr>
    </w:p>
    <w:p w14:paraId="3107D450" w14:textId="6ECED2D8" w:rsidR="00B71525" w:rsidRPr="00EB3B3A" w:rsidRDefault="00B71525" w:rsidP="000832BE">
      <w:pPr>
        <w:pStyle w:val="40"/>
        <w:shd w:val="clear" w:color="auto" w:fill="auto"/>
        <w:suppressAutoHyphens/>
        <w:spacing w:before="4000" w:line="240" w:lineRule="auto"/>
        <w:jc w:val="center"/>
        <w:rPr>
          <w:color w:val="000000" w:themeColor="text1"/>
          <w:sz w:val="19"/>
          <w:szCs w:val="19"/>
        </w:rPr>
      </w:pPr>
      <w:r w:rsidRPr="00EB3B3A">
        <w:rPr>
          <w:color w:val="000000" w:themeColor="text1"/>
          <w:sz w:val="19"/>
          <w:szCs w:val="19"/>
          <w:lang w:val="hu"/>
        </w:rPr>
        <w:t>ez az oldal szándékosan üres</w:t>
      </w:r>
    </w:p>
    <w:p w14:paraId="563280C2" w14:textId="4C9C0E8D" w:rsidR="00553310" w:rsidRPr="00EB3B3A" w:rsidRDefault="00553310">
      <w:pPr>
        <w:rPr>
          <w:i/>
          <w:iCs/>
          <w:color w:val="000000" w:themeColor="text1"/>
          <w:sz w:val="18"/>
          <w:szCs w:val="18"/>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504"/>
        <w:gridCol w:w="5694"/>
        <w:gridCol w:w="437"/>
        <w:gridCol w:w="5629"/>
      </w:tblGrid>
      <w:tr w:rsidR="00553310" w:rsidRPr="00EB3B3A" w14:paraId="08D051E5" w14:textId="77777777" w:rsidTr="00125CCA">
        <w:trPr>
          <w:trHeight w:val="23"/>
        </w:trPr>
        <w:tc>
          <w:tcPr>
            <w:tcW w:w="6198" w:type="dxa"/>
            <w:gridSpan w:val="2"/>
            <w:vMerge w:val="restart"/>
            <w:shd w:val="clear" w:color="auto" w:fill="auto"/>
            <w:vAlign w:val="bottom"/>
          </w:tcPr>
          <w:p w14:paraId="6A827887" w14:textId="77777777" w:rsidR="00B71525" w:rsidRPr="00EB3B3A" w:rsidRDefault="00B71525" w:rsidP="0089055F">
            <w:pPr>
              <w:pStyle w:val="Heading1"/>
            </w:pPr>
            <w:bookmarkStart w:id="73" w:name="_Toc71721070"/>
            <w:r w:rsidRPr="00EB3B3A">
              <w:rPr>
                <w:bCs/>
                <w:iCs/>
                <w:lang w:val="hu"/>
              </w:rPr>
              <w:t>D szakasz - Haladó programozás</w:t>
            </w:r>
            <w:bookmarkEnd w:id="73"/>
          </w:p>
          <w:p w14:paraId="2A56BC05" w14:textId="0280C60A" w:rsidR="00B71525" w:rsidRPr="0053068F" w:rsidRDefault="00B71525" w:rsidP="000070B8">
            <w:pPr>
              <w:pStyle w:val="LCMainTextBI"/>
              <w:spacing w:after="240"/>
              <w:rPr>
                <w:spacing w:val="-4"/>
              </w:rPr>
            </w:pPr>
            <w:r w:rsidRPr="0053068F">
              <w:rPr>
                <w:spacing w:val="-4"/>
                <w:lang w:val="hu"/>
              </w:rPr>
              <w:t>Az ESP-LXD vezérlő számos fejlett, de könnyen kezelhető funkcióval rendelkezik, amelyek célja az öntözés egyszerűsítése.</w:t>
            </w:r>
          </w:p>
          <w:p w14:paraId="5C77D1A6" w14:textId="77777777" w:rsidR="00B71525" w:rsidRPr="00EB3B3A" w:rsidRDefault="00B71525" w:rsidP="000070B8">
            <w:pPr>
              <w:pStyle w:val="Heading2"/>
              <w:spacing w:after="60"/>
            </w:pPr>
            <w:bookmarkStart w:id="74" w:name="_Toc71721071"/>
            <w:r w:rsidRPr="00EB3B3A">
              <w:rPr>
                <w:bCs/>
                <w:lang w:val="hu"/>
              </w:rPr>
              <w:t>Seasonal adjust%</w:t>
            </w:r>
            <w:bookmarkEnd w:id="74"/>
          </w:p>
          <w:p w14:paraId="7BB2B23B" w14:textId="50D788BB" w:rsidR="00B71525" w:rsidRPr="00EB3B3A" w:rsidRDefault="00B71525" w:rsidP="00125CCA">
            <w:pPr>
              <w:pStyle w:val="LCMainText"/>
            </w:pPr>
            <w:r w:rsidRPr="00EB3B3A">
              <w:rPr>
                <w:lang w:val="hu"/>
              </w:rPr>
              <w:t>A Seasonal Adjust % lehetővé teszi, hogy a legintenzívebb öntözési időszakot használja alapértékként, és az év más időszakaiban kisebb mennyiségű öntözéshez igazodjon. Például a júliusi értéket 100%-ra, az októberit pedig 50%-ra állíthatja, így ősszel feleannyi öntözésre lenne szükség, mint nyáron. A szezonális kiigazításokat havonta vagy programonként lehet kezelni.</w:t>
            </w:r>
          </w:p>
        </w:tc>
        <w:tc>
          <w:tcPr>
            <w:tcW w:w="6066" w:type="dxa"/>
            <w:gridSpan w:val="2"/>
            <w:shd w:val="clear" w:color="auto" w:fill="auto"/>
            <w:vAlign w:val="bottom"/>
          </w:tcPr>
          <w:p w14:paraId="116C74FA" w14:textId="77777777" w:rsidR="00B71525" w:rsidRPr="00EB3B3A" w:rsidRDefault="00B71525" w:rsidP="00526DAC">
            <w:pPr>
              <w:pStyle w:val="Heading3"/>
            </w:pPr>
            <w:bookmarkStart w:id="75" w:name="_Toc71721072"/>
            <w:r w:rsidRPr="00EB3B3A">
              <w:rPr>
                <w:bCs/>
                <w:lang w:val="hu"/>
              </w:rPr>
              <w:t>Egyedi program beállítása</w:t>
            </w:r>
            <w:bookmarkEnd w:id="75"/>
          </w:p>
        </w:tc>
      </w:tr>
      <w:tr w:rsidR="00553310" w:rsidRPr="00EB3B3A" w14:paraId="6F8D3074" w14:textId="77777777" w:rsidTr="00125CCA">
        <w:trPr>
          <w:trHeight w:val="276"/>
        </w:trPr>
        <w:tc>
          <w:tcPr>
            <w:tcW w:w="6198" w:type="dxa"/>
            <w:gridSpan w:val="2"/>
            <w:vMerge/>
            <w:shd w:val="clear" w:color="auto" w:fill="auto"/>
            <w:vAlign w:val="bottom"/>
          </w:tcPr>
          <w:p w14:paraId="3AE28513" w14:textId="77777777" w:rsidR="00B71525" w:rsidRPr="00EB3B3A" w:rsidRDefault="00B71525" w:rsidP="00553310">
            <w:pPr>
              <w:suppressAutoHyphens/>
              <w:rPr>
                <w:color w:val="000000" w:themeColor="text1"/>
              </w:rPr>
            </w:pPr>
          </w:p>
        </w:tc>
        <w:tc>
          <w:tcPr>
            <w:tcW w:w="437" w:type="dxa"/>
            <w:vMerge w:val="restart"/>
            <w:shd w:val="clear" w:color="auto" w:fill="auto"/>
          </w:tcPr>
          <w:p w14:paraId="1F17FD4D" w14:textId="5A55F5C1" w:rsidR="00B71525" w:rsidRPr="00EB3B3A" w:rsidRDefault="005A1087" w:rsidP="00125CCA">
            <w:pPr>
              <w:pStyle w:val="RClilpict"/>
              <w:rPr>
                <w:noProof w:val="0"/>
              </w:rPr>
            </w:pPr>
            <w:r w:rsidRPr="00EB3B3A">
              <w:rPr>
                <w:lang w:val="hu"/>
              </w:rPr>
              <w:drawing>
                <wp:inline distT="0" distB="0" distL="0" distR="0" wp14:anchorId="2EC1C7A1" wp14:editId="5B142F26">
                  <wp:extent cx="241300" cy="245745"/>
                  <wp:effectExtent l="0" t="0" r="6350" b="1905"/>
                  <wp:docPr id="832" name="Рисунок 832"/>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29" w:type="dxa"/>
            <w:vMerge w:val="restart"/>
            <w:shd w:val="clear" w:color="auto" w:fill="auto"/>
          </w:tcPr>
          <w:p w14:paraId="765D2CD0" w14:textId="1BA3C618" w:rsidR="00B71525" w:rsidRPr="00EB3B3A" w:rsidRDefault="00B71525" w:rsidP="00125CCA">
            <w:pPr>
              <w:pStyle w:val="RCNOTES"/>
            </w:pPr>
            <w:r w:rsidRPr="00EB3B3A">
              <w:rPr>
                <w:lang w:val="hu"/>
              </w:rPr>
              <w:t>Fordítsa a vezérlőtárcsát a Szezonális beállítás % állásba.</w:t>
            </w:r>
          </w:p>
        </w:tc>
      </w:tr>
      <w:tr w:rsidR="00553310" w:rsidRPr="00EB3B3A" w14:paraId="2A85F29D" w14:textId="77777777" w:rsidTr="00125CCA">
        <w:trPr>
          <w:trHeight w:val="276"/>
        </w:trPr>
        <w:tc>
          <w:tcPr>
            <w:tcW w:w="6198" w:type="dxa"/>
            <w:gridSpan w:val="2"/>
            <w:vMerge/>
            <w:shd w:val="clear" w:color="auto" w:fill="auto"/>
            <w:vAlign w:val="bottom"/>
          </w:tcPr>
          <w:p w14:paraId="1688CCF3" w14:textId="77777777" w:rsidR="00B71525" w:rsidRPr="00EB3B3A" w:rsidRDefault="00B71525" w:rsidP="00553310">
            <w:pPr>
              <w:suppressAutoHyphens/>
              <w:rPr>
                <w:color w:val="000000" w:themeColor="text1"/>
              </w:rPr>
            </w:pPr>
          </w:p>
        </w:tc>
        <w:tc>
          <w:tcPr>
            <w:tcW w:w="437" w:type="dxa"/>
            <w:vMerge/>
            <w:shd w:val="clear" w:color="auto" w:fill="auto"/>
          </w:tcPr>
          <w:p w14:paraId="192B5508" w14:textId="77777777" w:rsidR="00B71525" w:rsidRPr="00EB3B3A" w:rsidRDefault="00B71525" w:rsidP="00553310">
            <w:pPr>
              <w:suppressAutoHyphens/>
              <w:rPr>
                <w:color w:val="000000" w:themeColor="text1"/>
              </w:rPr>
            </w:pPr>
          </w:p>
        </w:tc>
        <w:tc>
          <w:tcPr>
            <w:tcW w:w="5629" w:type="dxa"/>
            <w:vMerge/>
            <w:shd w:val="clear" w:color="auto" w:fill="auto"/>
            <w:vAlign w:val="bottom"/>
          </w:tcPr>
          <w:p w14:paraId="2E69C3B6" w14:textId="77777777" w:rsidR="00B71525" w:rsidRPr="00EB3B3A" w:rsidRDefault="00B71525" w:rsidP="00553310">
            <w:pPr>
              <w:suppressAutoHyphens/>
              <w:rPr>
                <w:color w:val="000000" w:themeColor="text1"/>
              </w:rPr>
            </w:pPr>
          </w:p>
        </w:tc>
      </w:tr>
      <w:tr w:rsidR="00553310" w:rsidRPr="00EB3B3A" w14:paraId="1C5F4AB4" w14:textId="77777777" w:rsidTr="00125CCA">
        <w:trPr>
          <w:trHeight w:val="276"/>
        </w:trPr>
        <w:tc>
          <w:tcPr>
            <w:tcW w:w="6198" w:type="dxa"/>
            <w:gridSpan w:val="2"/>
            <w:vMerge/>
            <w:shd w:val="clear" w:color="auto" w:fill="auto"/>
            <w:vAlign w:val="bottom"/>
          </w:tcPr>
          <w:p w14:paraId="6FB92E2D" w14:textId="77777777" w:rsidR="00B71525" w:rsidRPr="00EB3B3A" w:rsidRDefault="00B71525" w:rsidP="00553310">
            <w:pPr>
              <w:suppressAutoHyphens/>
              <w:rPr>
                <w:color w:val="000000" w:themeColor="text1"/>
              </w:rPr>
            </w:pPr>
          </w:p>
        </w:tc>
        <w:tc>
          <w:tcPr>
            <w:tcW w:w="6066" w:type="dxa"/>
            <w:gridSpan w:val="2"/>
            <w:vMerge w:val="restart"/>
            <w:shd w:val="clear" w:color="auto" w:fill="auto"/>
          </w:tcPr>
          <w:p w14:paraId="2E2D5694" w14:textId="77777777" w:rsidR="00B71525" w:rsidRPr="00EB3B3A" w:rsidRDefault="00B71525" w:rsidP="00125CCA">
            <w:pPr>
              <w:pStyle w:val="RCBigPict"/>
            </w:pPr>
            <w:r w:rsidRPr="00EB3B3A">
              <w:rPr>
                <w:noProof/>
                <w:lang w:val="hu"/>
              </w:rPr>
              <w:drawing>
                <wp:inline distT="0" distB="0" distL="0" distR="0" wp14:anchorId="7C8C310F" wp14:editId="319195C7">
                  <wp:extent cx="3456728" cy="1838314"/>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9293" r="2622"/>
                          <a:stretch/>
                        </pic:blipFill>
                        <pic:spPr bwMode="auto">
                          <a:xfrm>
                            <a:off x="0" y="0"/>
                            <a:ext cx="3456748" cy="18383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6AB6B455" w14:textId="77777777" w:rsidTr="00125CCA">
        <w:trPr>
          <w:trHeight w:val="230"/>
        </w:trPr>
        <w:tc>
          <w:tcPr>
            <w:tcW w:w="504" w:type="dxa"/>
            <w:vMerge w:val="restart"/>
            <w:shd w:val="clear" w:color="auto" w:fill="auto"/>
          </w:tcPr>
          <w:p w14:paraId="0EC19431" w14:textId="378D236D" w:rsidR="00B71525" w:rsidRPr="00EB3B3A" w:rsidRDefault="005A1087" w:rsidP="00125CCA">
            <w:pPr>
              <w:pStyle w:val="RClilpict"/>
              <w:rPr>
                <w:noProof w:val="0"/>
              </w:rPr>
            </w:pPr>
            <w:r w:rsidRPr="00EB3B3A">
              <w:rPr>
                <w:lang w:val="hu"/>
              </w:rPr>
              <w:drawing>
                <wp:inline distT="0" distB="0" distL="0" distR="0" wp14:anchorId="3C94E8D6" wp14:editId="37B52439">
                  <wp:extent cx="272415" cy="272415"/>
                  <wp:effectExtent l="0" t="0" r="0" b="0"/>
                  <wp:docPr id="828" name="Рисунок 828"/>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94" w:type="dxa"/>
            <w:vMerge w:val="restart"/>
            <w:shd w:val="clear" w:color="auto" w:fill="auto"/>
          </w:tcPr>
          <w:p w14:paraId="335EC324" w14:textId="7116633A" w:rsidR="00B71525" w:rsidRPr="00EB3B3A" w:rsidRDefault="00B71525" w:rsidP="00125CCA">
            <w:pPr>
              <w:pStyle w:val="LCNOTES"/>
            </w:pPr>
            <w:r w:rsidRPr="00EB3B3A">
              <w:rPr>
                <w:b/>
                <w:bCs/>
                <w:lang w:val="hu"/>
              </w:rPr>
              <w:t>VIGYÁZAT:</w:t>
            </w:r>
            <w:r w:rsidRPr="00EB3B3A">
              <w:rPr>
                <w:lang w:val="hu"/>
              </w:rPr>
              <w:t xml:space="preserve"> A több szezonális beállítás egymást befolyásolja, és jelentősen befolyásolhatja az öntözést. Ha például 10%-os programszintű Szezonális kiigazítást, majd 10%-os havi Szezonális kiigazítást állít be, az öntözés a normál érték 1%-ára csökken (10% a 10%-ból). Fontolja meg, hogy csak egyféle szezonális beállítási módot használjon.</w:t>
            </w:r>
          </w:p>
        </w:tc>
        <w:tc>
          <w:tcPr>
            <w:tcW w:w="6066" w:type="dxa"/>
            <w:gridSpan w:val="2"/>
            <w:vMerge/>
            <w:shd w:val="clear" w:color="auto" w:fill="auto"/>
          </w:tcPr>
          <w:p w14:paraId="5570FD6A" w14:textId="77777777" w:rsidR="00B71525" w:rsidRPr="00EB3B3A" w:rsidRDefault="00B71525" w:rsidP="00125CCA">
            <w:pPr>
              <w:suppressAutoHyphens/>
              <w:rPr>
                <w:color w:val="000000" w:themeColor="text1"/>
              </w:rPr>
            </w:pPr>
          </w:p>
        </w:tc>
      </w:tr>
      <w:tr w:rsidR="00125CCA" w:rsidRPr="00FF231A" w14:paraId="43891394" w14:textId="77777777" w:rsidTr="007A0827">
        <w:trPr>
          <w:trHeight w:val="230"/>
        </w:trPr>
        <w:tc>
          <w:tcPr>
            <w:tcW w:w="504" w:type="dxa"/>
            <w:vMerge/>
            <w:shd w:val="clear" w:color="auto" w:fill="auto"/>
          </w:tcPr>
          <w:p w14:paraId="7E30FF23" w14:textId="77777777" w:rsidR="00125CCA" w:rsidRPr="00EB3B3A" w:rsidRDefault="00125CCA" w:rsidP="00125CCA">
            <w:pPr>
              <w:pStyle w:val="RClilpict"/>
              <w:rPr>
                <w:noProof w:val="0"/>
              </w:rPr>
            </w:pPr>
          </w:p>
        </w:tc>
        <w:tc>
          <w:tcPr>
            <w:tcW w:w="5694" w:type="dxa"/>
            <w:vMerge/>
            <w:shd w:val="clear" w:color="auto" w:fill="auto"/>
          </w:tcPr>
          <w:p w14:paraId="38B8CEE3" w14:textId="77777777" w:rsidR="00125CCA" w:rsidRPr="00EB3B3A" w:rsidRDefault="00125CCA" w:rsidP="00125CCA">
            <w:pPr>
              <w:pStyle w:val="LCNOTES"/>
            </w:pPr>
          </w:p>
        </w:tc>
        <w:tc>
          <w:tcPr>
            <w:tcW w:w="6066" w:type="dxa"/>
            <w:gridSpan w:val="2"/>
            <w:vMerge w:val="restart"/>
            <w:shd w:val="clear" w:color="auto" w:fill="auto"/>
          </w:tcPr>
          <w:p w14:paraId="1A6C507F" w14:textId="449A96B5" w:rsidR="00125CCA" w:rsidRPr="00EB3B3A" w:rsidRDefault="00125CCA" w:rsidP="008E5DB1">
            <w:pPr>
              <w:pStyle w:val="N01RC"/>
              <w:spacing w:before="60" w:after="60"/>
            </w:pPr>
            <w:r w:rsidRPr="00EB3B3A">
              <w:rPr>
                <w:lang w:val="hu"/>
              </w:rPr>
              <w:t>Megjelenik a Szezonális beállítás képernyő az Egyedi PGM kiválasztásával; nyomja meg a Tovább gombot.</w:t>
            </w:r>
          </w:p>
          <w:p w14:paraId="496D37C2" w14:textId="2B5F0E62" w:rsidR="00125CCA" w:rsidRPr="00EB3B3A" w:rsidRDefault="00125CCA" w:rsidP="00125CCA">
            <w:pPr>
              <w:pStyle w:val="N02RC"/>
              <w:spacing w:before="120" w:after="60"/>
            </w:pPr>
            <w:r w:rsidRPr="00EB3B3A">
              <w:rPr>
                <w:lang w:val="hu"/>
              </w:rPr>
              <w:t>Nyomja meg a + és - gombokat a szezonális beállítás százalékos értékének beállításához (0-300% között).</w:t>
            </w:r>
          </w:p>
          <w:p w14:paraId="19433D08" w14:textId="72A307AA" w:rsidR="00125CCA" w:rsidRPr="00D71C31" w:rsidRDefault="00125CCA" w:rsidP="00987C3A">
            <w:pPr>
              <w:pStyle w:val="RCList"/>
              <w:rPr>
                <w:lang w:val="ru-RU"/>
              </w:rPr>
            </w:pPr>
            <w:r w:rsidRPr="00EB3B3A">
              <w:rPr>
                <w:lang w:val="hu"/>
              </w:rPr>
              <w:t>Tartsa lenyomva a HOLD gombokat a százalékos beállítások gyorsításához</w:t>
            </w:r>
          </w:p>
        </w:tc>
      </w:tr>
      <w:tr w:rsidR="00125CCA" w:rsidRPr="00EB3B3A" w14:paraId="25CC3762" w14:textId="77777777" w:rsidTr="007A0827">
        <w:trPr>
          <w:trHeight w:val="230"/>
        </w:trPr>
        <w:tc>
          <w:tcPr>
            <w:tcW w:w="504" w:type="dxa"/>
            <w:vMerge w:val="restart"/>
            <w:shd w:val="clear" w:color="auto" w:fill="auto"/>
          </w:tcPr>
          <w:p w14:paraId="7CC0ED07" w14:textId="0C09EBC5" w:rsidR="00125CCA" w:rsidRPr="00EB3B3A" w:rsidRDefault="00125CCA" w:rsidP="00125CCA">
            <w:pPr>
              <w:pStyle w:val="RClilpict"/>
              <w:rPr>
                <w:noProof w:val="0"/>
              </w:rPr>
            </w:pPr>
            <w:r w:rsidRPr="00EB3B3A">
              <w:rPr>
                <w:lang w:val="hu"/>
              </w:rPr>
              <w:drawing>
                <wp:inline distT="0" distB="0" distL="0" distR="0" wp14:anchorId="73A6AC0C" wp14:editId="5C232D23">
                  <wp:extent cx="272415" cy="272415"/>
                  <wp:effectExtent l="0" t="0" r="0" b="0"/>
                  <wp:docPr id="829" name="Рисунок 829"/>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94" w:type="dxa"/>
            <w:vMerge w:val="restart"/>
            <w:shd w:val="clear" w:color="auto" w:fill="auto"/>
          </w:tcPr>
          <w:p w14:paraId="105224B3" w14:textId="3E20A591" w:rsidR="00125CCA" w:rsidRPr="00EB3B3A" w:rsidRDefault="00125CCA" w:rsidP="00125CCA">
            <w:pPr>
              <w:pStyle w:val="LCNOTES"/>
            </w:pPr>
            <w:r w:rsidRPr="00EB3B3A">
              <w:rPr>
                <w:b/>
                <w:bCs/>
                <w:lang w:val="hu"/>
              </w:rPr>
              <w:t>VIGYÁZAT:</w:t>
            </w:r>
            <w:r w:rsidRPr="00EB3B3A">
              <w:rPr>
                <w:lang w:val="hu"/>
              </w:rPr>
              <w:t xml:space="preserve"> Ha a Szezonális beállítás százalékos értékét kis számra állítja be, akkor az öntözést jelentősen csökkenti, ha pedig 0%-ra állítja, akkor az öntözés teljesen megszűnik. Legyen óvatos a Szezonális beállítások beállításakor.</w:t>
            </w:r>
          </w:p>
        </w:tc>
        <w:tc>
          <w:tcPr>
            <w:tcW w:w="6066" w:type="dxa"/>
            <w:gridSpan w:val="2"/>
            <w:vMerge/>
            <w:shd w:val="clear" w:color="auto" w:fill="auto"/>
          </w:tcPr>
          <w:p w14:paraId="28DC483E" w14:textId="77777777" w:rsidR="00125CCA" w:rsidRPr="00EB3B3A" w:rsidRDefault="00125CCA" w:rsidP="00125CCA">
            <w:pPr>
              <w:suppressAutoHyphens/>
              <w:rPr>
                <w:color w:val="000000" w:themeColor="text1"/>
                <w:sz w:val="10"/>
                <w:szCs w:val="10"/>
              </w:rPr>
            </w:pPr>
          </w:p>
        </w:tc>
      </w:tr>
      <w:tr w:rsidR="00553310" w:rsidRPr="00EB3B3A" w14:paraId="37EFC54D" w14:textId="77777777" w:rsidTr="00125CCA">
        <w:trPr>
          <w:trHeight w:val="276"/>
        </w:trPr>
        <w:tc>
          <w:tcPr>
            <w:tcW w:w="504" w:type="dxa"/>
            <w:vMerge/>
            <w:shd w:val="clear" w:color="auto" w:fill="auto"/>
          </w:tcPr>
          <w:p w14:paraId="267581AC" w14:textId="77777777" w:rsidR="00B71525" w:rsidRPr="00EB3B3A" w:rsidRDefault="00B71525" w:rsidP="00125CCA">
            <w:pPr>
              <w:pStyle w:val="RClilpict"/>
              <w:rPr>
                <w:noProof w:val="0"/>
              </w:rPr>
            </w:pPr>
          </w:p>
        </w:tc>
        <w:tc>
          <w:tcPr>
            <w:tcW w:w="5694" w:type="dxa"/>
            <w:vMerge/>
            <w:shd w:val="clear" w:color="auto" w:fill="auto"/>
          </w:tcPr>
          <w:p w14:paraId="04FC5983" w14:textId="77777777" w:rsidR="00B71525" w:rsidRPr="00EB3B3A" w:rsidRDefault="00B71525" w:rsidP="00125CCA">
            <w:pPr>
              <w:pStyle w:val="LCNOTES"/>
            </w:pPr>
          </w:p>
        </w:tc>
        <w:tc>
          <w:tcPr>
            <w:tcW w:w="437" w:type="dxa"/>
            <w:vMerge w:val="restart"/>
            <w:shd w:val="clear" w:color="auto" w:fill="auto"/>
          </w:tcPr>
          <w:p w14:paraId="6002A8A4" w14:textId="4F545307" w:rsidR="00B71525" w:rsidRPr="00EB3B3A" w:rsidRDefault="005A1087" w:rsidP="00125CCA">
            <w:pPr>
              <w:pStyle w:val="RClilpict"/>
              <w:rPr>
                <w:noProof w:val="0"/>
              </w:rPr>
            </w:pPr>
            <w:r w:rsidRPr="00EB3B3A">
              <w:rPr>
                <w:lang w:val="hu"/>
              </w:rPr>
              <w:drawing>
                <wp:inline distT="0" distB="0" distL="0" distR="0" wp14:anchorId="7102116D" wp14:editId="77637349">
                  <wp:extent cx="241935" cy="243840"/>
                  <wp:effectExtent l="0" t="0" r="5715" b="3810"/>
                  <wp:docPr id="831" name="Рисунок 83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29" w:type="dxa"/>
            <w:vMerge w:val="restart"/>
            <w:shd w:val="clear" w:color="auto" w:fill="auto"/>
            <w:vAlign w:val="bottom"/>
          </w:tcPr>
          <w:p w14:paraId="610C824E" w14:textId="5CC01E09" w:rsidR="00B71525" w:rsidRPr="00EB3B3A" w:rsidRDefault="00B71525" w:rsidP="00125CCA">
            <w:pPr>
              <w:pStyle w:val="RCNOTES"/>
            </w:pPr>
            <w:r w:rsidRPr="00EB3B3A">
              <w:rPr>
                <w:b/>
                <w:bCs/>
                <w:lang w:val="hu"/>
              </w:rPr>
              <w:t>MEGJEGYZÉS:</w:t>
            </w:r>
            <w:r w:rsidRPr="00EB3B3A">
              <w:rPr>
                <w:lang w:val="hu"/>
              </w:rPr>
              <w:t xml:space="preserve"> Ha a kívánt program nincs kiválasztva, a Program Select kapcsolóval kiválaszthatja. További részletekért lásd a B. fejezetet, Programválasztó kapcsoló.</w:t>
            </w:r>
          </w:p>
        </w:tc>
      </w:tr>
      <w:tr w:rsidR="00553310" w:rsidRPr="00FF231A" w14:paraId="3BFC6A22" w14:textId="77777777" w:rsidTr="00125CCA">
        <w:trPr>
          <w:trHeight w:val="230"/>
        </w:trPr>
        <w:tc>
          <w:tcPr>
            <w:tcW w:w="504" w:type="dxa"/>
            <w:vMerge w:val="restart"/>
            <w:shd w:val="clear" w:color="auto" w:fill="auto"/>
          </w:tcPr>
          <w:p w14:paraId="0470E215" w14:textId="5DA8F782" w:rsidR="00B71525" w:rsidRPr="00EB3B3A" w:rsidRDefault="005A1087" w:rsidP="00125CCA">
            <w:pPr>
              <w:pStyle w:val="RClilpict"/>
              <w:rPr>
                <w:noProof w:val="0"/>
              </w:rPr>
            </w:pPr>
            <w:r w:rsidRPr="00EB3B3A">
              <w:rPr>
                <w:lang w:val="hu"/>
              </w:rPr>
              <w:drawing>
                <wp:inline distT="0" distB="0" distL="0" distR="0" wp14:anchorId="362C31A2" wp14:editId="5878F3E9">
                  <wp:extent cx="241935" cy="243840"/>
                  <wp:effectExtent l="0" t="0" r="5715" b="3810"/>
                  <wp:docPr id="830" name="Рисунок 830"/>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94" w:type="dxa"/>
            <w:vMerge w:val="restart"/>
            <w:shd w:val="clear" w:color="auto" w:fill="auto"/>
          </w:tcPr>
          <w:p w14:paraId="799E0190" w14:textId="407A23CF" w:rsidR="00B71525" w:rsidRPr="00D71C31" w:rsidRDefault="00B71525" w:rsidP="00125CCA">
            <w:pPr>
              <w:pStyle w:val="LCNOTES"/>
              <w:rPr>
                <w:lang w:val="hu"/>
              </w:rPr>
            </w:pPr>
            <w:r w:rsidRPr="00EB3B3A">
              <w:rPr>
                <w:b/>
                <w:bCs/>
                <w:lang w:val="hu"/>
              </w:rPr>
              <w:t>MEGJEGYZÉS:</w:t>
            </w:r>
            <w:r w:rsidRPr="00EB3B3A">
              <w:rPr>
                <w:lang w:val="hu"/>
              </w:rPr>
              <w:t xml:space="preserve"> Ne használja a Szezonális beállítások funkciót, ha már használ ET Manager Cartridge-et (ETC-LX) a vezérlővel. Az ETC-LX automatikusan kezeli a szezonális beállításokat. További információkért tekintse meg a Rain Bird weboldalát vagy az ETC-LX felhasználói dokumentációját.</w:t>
            </w:r>
          </w:p>
        </w:tc>
        <w:tc>
          <w:tcPr>
            <w:tcW w:w="437" w:type="dxa"/>
            <w:vMerge/>
            <w:shd w:val="clear" w:color="auto" w:fill="auto"/>
          </w:tcPr>
          <w:p w14:paraId="3DAEEB85" w14:textId="77777777" w:rsidR="00B71525" w:rsidRPr="00D71C31" w:rsidRDefault="00B71525" w:rsidP="00553310">
            <w:pPr>
              <w:suppressAutoHyphens/>
              <w:rPr>
                <w:color w:val="000000" w:themeColor="text1"/>
                <w:lang w:val="hu"/>
              </w:rPr>
            </w:pPr>
          </w:p>
        </w:tc>
        <w:tc>
          <w:tcPr>
            <w:tcW w:w="5629" w:type="dxa"/>
            <w:vMerge/>
            <w:shd w:val="clear" w:color="auto" w:fill="auto"/>
            <w:vAlign w:val="bottom"/>
          </w:tcPr>
          <w:p w14:paraId="7A8E310B" w14:textId="77777777" w:rsidR="00B71525" w:rsidRPr="00D71C31" w:rsidRDefault="00B71525" w:rsidP="00553310">
            <w:pPr>
              <w:suppressAutoHyphens/>
              <w:rPr>
                <w:color w:val="000000" w:themeColor="text1"/>
                <w:lang w:val="hu"/>
              </w:rPr>
            </w:pPr>
          </w:p>
        </w:tc>
      </w:tr>
      <w:tr w:rsidR="00553310" w:rsidRPr="00EB3B3A" w14:paraId="583AB517" w14:textId="77777777" w:rsidTr="00125CCA">
        <w:trPr>
          <w:trHeight w:val="23"/>
        </w:trPr>
        <w:tc>
          <w:tcPr>
            <w:tcW w:w="504" w:type="dxa"/>
            <w:vMerge/>
            <w:shd w:val="clear" w:color="auto" w:fill="auto"/>
          </w:tcPr>
          <w:p w14:paraId="5D806CFF" w14:textId="77777777" w:rsidR="00B71525" w:rsidRPr="00D71C31" w:rsidRDefault="00B71525" w:rsidP="00553310">
            <w:pPr>
              <w:suppressAutoHyphens/>
              <w:rPr>
                <w:color w:val="000000" w:themeColor="text1"/>
                <w:lang w:val="hu"/>
              </w:rPr>
            </w:pPr>
          </w:p>
        </w:tc>
        <w:tc>
          <w:tcPr>
            <w:tcW w:w="5694" w:type="dxa"/>
            <w:vMerge/>
            <w:shd w:val="clear" w:color="auto" w:fill="auto"/>
          </w:tcPr>
          <w:p w14:paraId="22E259E4" w14:textId="77777777" w:rsidR="00B71525" w:rsidRPr="00D71C31" w:rsidRDefault="00B71525" w:rsidP="00553310">
            <w:pPr>
              <w:suppressAutoHyphens/>
              <w:rPr>
                <w:color w:val="000000" w:themeColor="text1"/>
                <w:lang w:val="hu"/>
              </w:rPr>
            </w:pPr>
          </w:p>
        </w:tc>
        <w:tc>
          <w:tcPr>
            <w:tcW w:w="6066" w:type="dxa"/>
            <w:gridSpan w:val="2"/>
            <w:shd w:val="clear" w:color="auto" w:fill="auto"/>
          </w:tcPr>
          <w:p w14:paraId="609F3ED7" w14:textId="77777777" w:rsidR="00B71525" w:rsidRPr="00EB3B3A" w:rsidRDefault="00B71525" w:rsidP="00125CCA">
            <w:pPr>
              <w:pStyle w:val="RCBigNumbPict"/>
              <w:spacing w:after="120"/>
            </w:pPr>
            <w:r w:rsidRPr="00EB3B3A">
              <w:rPr>
                <w:noProof/>
                <w:lang w:val="hu"/>
              </w:rPr>
              <w:drawing>
                <wp:inline distT="0" distB="0" distL="0" distR="0" wp14:anchorId="4F6A500C" wp14:editId="13E8B51A">
                  <wp:extent cx="3714355" cy="1279103"/>
                  <wp:effectExtent l="0" t="0" r="63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2156" t="4746" r="3159" b="6874"/>
                          <a:stretch/>
                        </pic:blipFill>
                        <pic:spPr bwMode="auto">
                          <a:xfrm>
                            <a:off x="0" y="0"/>
                            <a:ext cx="3715710" cy="12795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4F1002A6" w14:textId="77777777" w:rsidTr="00125CCA">
        <w:trPr>
          <w:trHeight w:val="23"/>
        </w:trPr>
        <w:tc>
          <w:tcPr>
            <w:tcW w:w="504" w:type="dxa"/>
            <w:vMerge/>
            <w:shd w:val="clear" w:color="auto" w:fill="auto"/>
          </w:tcPr>
          <w:p w14:paraId="5F421E47" w14:textId="77777777" w:rsidR="00B71525" w:rsidRPr="00EB3B3A" w:rsidRDefault="00B71525" w:rsidP="00553310">
            <w:pPr>
              <w:suppressAutoHyphens/>
              <w:rPr>
                <w:color w:val="000000" w:themeColor="text1"/>
              </w:rPr>
            </w:pPr>
          </w:p>
        </w:tc>
        <w:tc>
          <w:tcPr>
            <w:tcW w:w="5694" w:type="dxa"/>
            <w:vMerge/>
            <w:shd w:val="clear" w:color="auto" w:fill="auto"/>
          </w:tcPr>
          <w:p w14:paraId="06906B5A" w14:textId="77777777" w:rsidR="00B71525" w:rsidRPr="00EB3B3A" w:rsidRDefault="00B71525" w:rsidP="00553310">
            <w:pPr>
              <w:suppressAutoHyphens/>
              <w:rPr>
                <w:color w:val="000000" w:themeColor="text1"/>
              </w:rPr>
            </w:pPr>
          </w:p>
        </w:tc>
        <w:tc>
          <w:tcPr>
            <w:tcW w:w="437" w:type="dxa"/>
            <w:shd w:val="clear" w:color="auto" w:fill="auto"/>
          </w:tcPr>
          <w:p w14:paraId="6D732233" w14:textId="67A5A1F8" w:rsidR="00B71525" w:rsidRPr="00EB3B3A" w:rsidRDefault="005A1087" w:rsidP="00125CCA">
            <w:pPr>
              <w:pStyle w:val="RClilpict"/>
              <w:rPr>
                <w:noProof w:val="0"/>
              </w:rPr>
            </w:pPr>
            <w:r w:rsidRPr="00EB3B3A">
              <w:rPr>
                <w:lang w:val="hu"/>
              </w:rPr>
              <w:drawing>
                <wp:inline distT="0" distB="0" distL="0" distR="0" wp14:anchorId="58438C9F" wp14:editId="32768E53">
                  <wp:extent cx="236220" cy="215265"/>
                  <wp:effectExtent l="0" t="0" r="0" b="0"/>
                  <wp:docPr id="833" name="Рисунок 833"/>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29" w:type="dxa"/>
            <w:shd w:val="clear" w:color="auto" w:fill="auto"/>
            <w:vAlign w:val="bottom"/>
          </w:tcPr>
          <w:p w14:paraId="74F3FBCE" w14:textId="3684E625" w:rsidR="00B71525" w:rsidRPr="00EB3B3A" w:rsidRDefault="00B71525" w:rsidP="008E5DB1">
            <w:pPr>
              <w:pStyle w:val="RCNOTES"/>
              <w:spacing w:after="0"/>
            </w:pPr>
            <w:r w:rsidRPr="00EB3B3A">
              <w:rPr>
                <w:lang w:val="hu"/>
              </w:rPr>
              <w:t>Változtassa meg a programválasztó kapcsolót, és ismételje meg ezt a folyamatot, hogy más programok szezonális beállításait is beállíthassa.</w:t>
            </w:r>
          </w:p>
        </w:tc>
      </w:tr>
    </w:tbl>
    <w:p w14:paraId="7576F536"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34"/>
        <w:gridCol w:w="5905"/>
        <w:gridCol w:w="411"/>
        <w:gridCol w:w="5514"/>
      </w:tblGrid>
      <w:tr w:rsidR="00125CCA" w:rsidRPr="00FF231A" w14:paraId="44F2181C" w14:textId="77777777" w:rsidTr="00125CCA">
        <w:trPr>
          <w:trHeight w:val="23"/>
        </w:trPr>
        <w:tc>
          <w:tcPr>
            <w:tcW w:w="6339" w:type="dxa"/>
            <w:gridSpan w:val="2"/>
            <w:shd w:val="clear" w:color="auto" w:fill="auto"/>
            <w:vAlign w:val="bottom"/>
          </w:tcPr>
          <w:p w14:paraId="6FAA1CDD" w14:textId="77777777" w:rsidR="00125CCA" w:rsidRPr="00EB3B3A" w:rsidRDefault="00125CCA" w:rsidP="00526DAC">
            <w:pPr>
              <w:pStyle w:val="Heading3"/>
            </w:pPr>
            <w:bookmarkStart w:id="76" w:name="_Toc71721073"/>
            <w:r w:rsidRPr="00EB3B3A">
              <w:rPr>
                <w:bCs/>
                <w:lang w:val="hu"/>
              </w:rPr>
              <w:t>Hónaponkénti beállítás</w:t>
            </w:r>
            <w:bookmarkEnd w:id="76"/>
          </w:p>
          <w:p w14:paraId="6C223B0D" w14:textId="77777777" w:rsidR="00125CCA" w:rsidRPr="00EB3B3A" w:rsidRDefault="00125CCA" w:rsidP="0089055F">
            <w:pPr>
              <w:pStyle w:val="Heading4"/>
            </w:pPr>
            <w:bookmarkStart w:id="77" w:name="_Toc71721074"/>
            <w:r w:rsidRPr="00EB3B3A">
              <w:rPr>
                <w:bCs/>
                <w:iCs w:val="0"/>
                <w:lang w:val="hu"/>
              </w:rPr>
              <w:t>Válassza ki a beállítandó hónapokat</w:t>
            </w:r>
            <w:bookmarkEnd w:id="77"/>
          </w:p>
        </w:tc>
        <w:tc>
          <w:tcPr>
            <w:tcW w:w="5925" w:type="dxa"/>
            <w:gridSpan w:val="2"/>
            <w:vMerge w:val="restart"/>
            <w:shd w:val="clear" w:color="auto" w:fill="auto"/>
          </w:tcPr>
          <w:p w14:paraId="7855C3F8" w14:textId="24A25DF5" w:rsidR="00125CCA" w:rsidRPr="00EB3B3A" w:rsidRDefault="00125CCA" w:rsidP="00125CCA">
            <w:pPr>
              <w:pStyle w:val="N03RC"/>
              <w:jc w:val="left"/>
              <w:rPr>
                <w:sz w:val="10"/>
                <w:szCs w:val="10"/>
              </w:rPr>
            </w:pPr>
            <w:r w:rsidRPr="00EB3B3A">
              <w:rPr>
                <w:lang w:val="hu"/>
              </w:rPr>
              <w:t>Nyomja meg a + és - gombokat a beállítani kívánt hónap kiválasztásához, majd nyomja meg a Tovább gombot.</w:t>
            </w:r>
          </w:p>
          <w:p w14:paraId="123C0ADF" w14:textId="2DAC37DB" w:rsidR="00125CCA" w:rsidRPr="00EB3B3A" w:rsidRDefault="00125CCA" w:rsidP="008C3A41">
            <w:pPr>
              <w:pStyle w:val="N04RC"/>
              <w:spacing w:before="120"/>
              <w:jc w:val="left"/>
              <w:rPr>
                <w:sz w:val="10"/>
                <w:szCs w:val="10"/>
              </w:rPr>
            </w:pPr>
            <w:r w:rsidRPr="00EB3B3A">
              <w:rPr>
                <w:lang w:val="hu"/>
              </w:rPr>
              <w:t>Nyomja meg a + és - gombokat a szezonális beállítás százalékos értékének beállításához (0-300% között).</w:t>
            </w:r>
          </w:p>
          <w:p w14:paraId="704CF0E3" w14:textId="484E07E8" w:rsidR="00125CCA" w:rsidRPr="00D71C31" w:rsidRDefault="00125CCA" w:rsidP="00987C3A">
            <w:pPr>
              <w:pStyle w:val="RCList"/>
              <w:rPr>
                <w:lang w:val="ru-RU"/>
              </w:rPr>
            </w:pPr>
            <w:r w:rsidRPr="00EB3B3A">
              <w:rPr>
                <w:lang w:val="hu"/>
              </w:rPr>
              <w:t>Tartsa lenyomva a HOLD gombokat a százalékos beállítások gyorsításához.</w:t>
            </w:r>
          </w:p>
          <w:p w14:paraId="555BFC7D" w14:textId="1436B7F6" w:rsidR="00125CCA" w:rsidRPr="00EB3B3A" w:rsidRDefault="00125CCA" w:rsidP="008C3A41">
            <w:pPr>
              <w:pStyle w:val="N04RC"/>
              <w:numPr>
                <w:ilvl w:val="0"/>
                <w:numId w:val="0"/>
              </w:numPr>
              <w:jc w:val="left"/>
              <w:rPr>
                <w:sz w:val="10"/>
                <w:szCs w:val="10"/>
              </w:rPr>
            </w:pPr>
          </w:p>
        </w:tc>
      </w:tr>
      <w:tr w:rsidR="00125CCA" w:rsidRPr="00EB3B3A" w14:paraId="5AB3DAAB" w14:textId="77777777" w:rsidTr="007A0827">
        <w:trPr>
          <w:trHeight w:val="23"/>
        </w:trPr>
        <w:tc>
          <w:tcPr>
            <w:tcW w:w="434" w:type="dxa"/>
            <w:shd w:val="clear" w:color="auto" w:fill="auto"/>
          </w:tcPr>
          <w:p w14:paraId="1693B5B4" w14:textId="02F1E765" w:rsidR="00125CCA" w:rsidRPr="00EB3B3A" w:rsidRDefault="00125CCA" w:rsidP="00125CCA">
            <w:pPr>
              <w:pStyle w:val="LClilpict"/>
              <w:rPr>
                <w:noProof w:val="0"/>
              </w:rPr>
            </w:pPr>
            <w:r w:rsidRPr="00EB3B3A">
              <w:rPr>
                <w:lang w:val="hu"/>
              </w:rPr>
              <w:drawing>
                <wp:inline distT="0" distB="0" distL="0" distR="0" wp14:anchorId="1546BFF9" wp14:editId="563F625D">
                  <wp:extent cx="241300" cy="245745"/>
                  <wp:effectExtent l="0" t="0" r="6350" b="1905"/>
                  <wp:docPr id="834" name="Рисунок 834"/>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05" w:type="dxa"/>
            <w:shd w:val="clear" w:color="auto" w:fill="auto"/>
            <w:vAlign w:val="center"/>
          </w:tcPr>
          <w:p w14:paraId="3BAE7177" w14:textId="41892B0C" w:rsidR="00125CCA" w:rsidRPr="00EB3B3A" w:rsidRDefault="00125CCA" w:rsidP="00125CCA">
            <w:pPr>
              <w:pStyle w:val="LCNOTES"/>
            </w:pPr>
            <w:r w:rsidRPr="00EB3B3A">
              <w:rPr>
                <w:lang w:val="hu"/>
              </w:rPr>
              <w:t>Fordítsa a vezérlőtárcsát a Szezonális beállítás % állásba.</w:t>
            </w:r>
          </w:p>
        </w:tc>
        <w:tc>
          <w:tcPr>
            <w:tcW w:w="5925" w:type="dxa"/>
            <w:gridSpan w:val="2"/>
            <w:vMerge/>
            <w:shd w:val="clear" w:color="auto" w:fill="auto"/>
          </w:tcPr>
          <w:p w14:paraId="74BB90ED" w14:textId="4A213E09" w:rsidR="00125CCA" w:rsidRPr="00EB3B3A" w:rsidRDefault="00125CCA" w:rsidP="00553310">
            <w:pPr>
              <w:suppressAutoHyphens/>
              <w:rPr>
                <w:color w:val="000000" w:themeColor="text1"/>
                <w:sz w:val="10"/>
                <w:szCs w:val="10"/>
              </w:rPr>
            </w:pPr>
          </w:p>
        </w:tc>
      </w:tr>
      <w:tr w:rsidR="00125CCA" w:rsidRPr="00EB3B3A" w14:paraId="23171EEE" w14:textId="77777777" w:rsidTr="007A0827">
        <w:trPr>
          <w:trHeight w:val="230"/>
        </w:trPr>
        <w:tc>
          <w:tcPr>
            <w:tcW w:w="6339" w:type="dxa"/>
            <w:gridSpan w:val="2"/>
            <w:vMerge w:val="restart"/>
            <w:shd w:val="clear" w:color="auto" w:fill="auto"/>
          </w:tcPr>
          <w:p w14:paraId="40D8B4A7" w14:textId="77777777" w:rsidR="00125CCA" w:rsidRPr="00EB3B3A" w:rsidRDefault="00125CCA" w:rsidP="00125CCA">
            <w:pPr>
              <w:pStyle w:val="LCBigPict"/>
              <w:rPr>
                <w:noProof w:val="0"/>
              </w:rPr>
            </w:pPr>
            <w:r w:rsidRPr="00EB3B3A">
              <w:rPr>
                <w:lang w:val="hu"/>
              </w:rPr>
              <w:drawing>
                <wp:inline distT="0" distB="0" distL="0" distR="0" wp14:anchorId="22A71977" wp14:editId="358BA1EF">
                  <wp:extent cx="3405963" cy="1826304"/>
                  <wp:effectExtent l="0" t="0" r="4445" b="254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9596" t="-269" r="6157" b="931"/>
                          <a:stretch/>
                        </pic:blipFill>
                        <pic:spPr bwMode="auto">
                          <a:xfrm>
                            <a:off x="0" y="0"/>
                            <a:ext cx="3419761" cy="18337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5" w:type="dxa"/>
            <w:gridSpan w:val="2"/>
            <w:vMerge/>
            <w:shd w:val="clear" w:color="auto" w:fill="auto"/>
          </w:tcPr>
          <w:p w14:paraId="495A2A57" w14:textId="77777777" w:rsidR="00125CCA" w:rsidRPr="00EB3B3A" w:rsidRDefault="00125CCA" w:rsidP="00553310">
            <w:pPr>
              <w:suppressAutoHyphens/>
              <w:rPr>
                <w:color w:val="000000" w:themeColor="text1"/>
              </w:rPr>
            </w:pPr>
          </w:p>
        </w:tc>
      </w:tr>
      <w:tr w:rsidR="00553310" w:rsidRPr="00EB3B3A" w14:paraId="30E8C530" w14:textId="77777777" w:rsidTr="00125CCA">
        <w:trPr>
          <w:trHeight w:val="23"/>
        </w:trPr>
        <w:tc>
          <w:tcPr>
            <w:tcW w:w="6339" w:type="dxa"/>
            <w:gridSpan w:val="2"/>
            <w:vMerge/>
            <w:shd w:val="clear" w:color="auto" w:fill="auto"/>
          </w:tcPr>
          <w:p w14:paraId="490A4356" w14:textId="77777777" w:rsidR="00B71525" w:rsidRPr="00EB3B3A" w:rsidRDefault="00B71525" w:rsidP="00553310">
            <w:pPr>
              <w:suppressAutoHyphens/>
              <w:rPr>
                <w:color w:val="000000" w:themeColor="text1"/>
              </w:rPr>
            </w:pPr>
          </w:p>
        </w:tc>
        <w:tc>
          <w:tcPr>
            <w:tcW w:w="5925" w:type="dxa"/>
            <w:gridSpan w:val="2"/>
            <w:shd w:val="clear" w:color="auto" w:fill="auto"/>
          </w:tcPr>
          <w:p w14:paraId="29C620E5" w14:textId="77777777" w:rsidR="00B71525" w:rsidRPr="00EB3B3A" w:rsidRDefault="00B71525" w:rsidP="008C3A41">
            <w:pPr>
              <w:pStyle w:val="RCBigNumbPict"/>
              <w:spacing w:after="240"/>
            </w:pPr>
            <w:r w:rsidRPr="00EB3B3A">
              <w:rPr>
                <w:noProof/>
                <w:lang w:val="hu"/>
              </w:rPr>
              <w:drawing>
                <wp:inline distT="0" distB="0" distL="0" distR="0" wp14:anchorId="3A9AB1F3" wp14:editId="3BE9D254">
                  <wp:extent cx="3639787" cy="1223296"/>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262" t="5869" r="2709" b="2868"/>
                          <a:stretch/>
                        </pic:blipFill>
                        <pic:spPr bwMode="auto">
                          <a:xfrm>
                            <a:off x="0" y="0"/>
                            <a:ext cx="3651736" cy="12273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FF231A" w14:paraId="58138951" w14:textId="77777777" w:rsidTr="00125CCA">
        <w:trPr>
          <w:trHeight w:val="276"/>
        </w:trPr>
        <w:tc>
          <w:tcPr>
            <w:tcW w:w="6339" w:type="dxa"/>
            <w:gridSpan w:val="2"/>
            <w:vMerge/>
            <w:shd w:val="clear" w:color="auto" w:fill="auto"/>
          </w:tcPr>
          <w:p w14:paraId="6CE18DAA" w14:textId="77777777" w:rsidR="00B71525" w:rsidRPr="00EB3B3A" w:rsidRDefault="00B71525" w:rsidP="00553310">
            <w:pPr>
              <w:suppressAutoHyphens/>
              <w:rPr>
                <w:color w:val="000000" w:themeColor="text1"/>
              </w:rPr>
            </w:pPr>
          </w:p>
        </w:tc>
        <w:tc>
          <w:tcPr>
            <w:tcW w:w="411" w:type="dxa"/>
            <w:vMerge w:val="restart"/>
            <w:shd w:val="clear" w:color="auto" w:fill="auto"/>
          </w:tcPr>
          <w:p w14:paraId="24049AAF" w14:textId="1F07DB37" w:rsidR="00B71525" w:rsidRPr="00EB3B3A" w:rsidRDefault="008C3A41" w:rsidP="008C3A41">
            <w:pPr>
              <w:pStyle w:val="RClilpict"/>
              <w:rPr>
                <w:noProof w:val="0"/>
              </w:rPr>
            </w:pPr>
            <w:r w:rsidRPr="00EB3B3A">
              <w:rPr>
                <w:lang w:val="hu"/>
              </w:rPr>
              <w:drawing>
                <wp:inline distT="0" distB="0" distL="0" distR="0" wp14:anchorId="0B718C26" wp14:editId="1E1A4601">
                  <wp:extent cx="236220" cy="215265"/>
                  <wp:effectExtent l="0" t="0" r="0" b="0"/>
                  <wp:docPr id="9" name="Рисунок 9"/>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14" w:type="dxa"/>
            <w:vMerge w:val="restart"/>
            <w:shd w:val="clear" w:color="auto" w:fill="auto"/>
          </w:tcPr>
          <w:p w14:paraId="5FAF0304" w14:textId="77DEF70C" w:rsidR="00B71525" w:rsidRPr="00D71C31" w:rsidRDefault="008C3A41" w:rsidP="008C3A41">
            <w:pPr>
              <w:pStyle w:val="RCNOTES"/>
              <w:rPr>
                <w:sz w:val="10"/>
                <w:szCs w:val="10"/>
                <w:lang w:val="hu"/>
              </w:rPr>
            </w:pPr>
            <w:r w:rsidRPr="00EB3B3A">
              <w:rPr>
                <w:lang w:val="hu"/>
              </w:rPr>
              <w:t>Ismételje meg ezt a folyamatot, hogy más hónapokra is beállítsa a Szezonális beállításokat. Ezután változtassa meg a Program Select kapcsolót, és ismételje meg ezt a folyamatot, hogy más programokhoz is beállítsa a Seasonal Adjustments By Month (Szezonális beállítások hónapok szerint) értéket.</w:t>
            </w:r>
          </w:p>
        </w:tc>
      </w:tr>
      <w:tr w:rsidR="00125CCA" w:rsidRPr="00EB3B3A" w14:paraId="1F88369C" w14:textId="77777777" w:rsidTr="00125CCA">
        <w:trPr>
          <w:trHeight w:val="276"/>
        </w:trPr>
        <w:tc>
          <w:tcPr>
            <w:tcW w:w="6339" w:type="dxa"/>
            <w:gridSpan w:val="2"/>
            <w:vMerge w:val="restart"/>
            <w:tcBorders>
              <w:bottom w:val="nil"/>
            </w:tcBorders>
            <w:shd w:val="clear" w:color="auto" w:fill="auto"/>
          </w:tcPr>
          <w:p w14:paraId="2B4A616E" w14:textId="226C0D2B" w:rsidR="00125CCA" w:rsidRPr="00D71C31" w:rsidRDefault="00125CCA" w:rsidP="00125CCA">
            <w:pPr>
              <w:pStyle w:val="N01"/>
              <w:rPr>
                <w:color w:val="000000" w:themeColor="text1"/>
                <w:sz w:val="10"/>
                <w:szCs w:val="10"/>
                <w:lang w:val="hu"/>
              </w:rPr>
            </w:pPr>
            <w:r w:rsidRPr="00EB3B3A">
              <w:rPr>
                <w:lang w:val="hu"/>
              </w:rPr>
              <w:t>Megjelenik a Szezonális beállítás képernyő. Nyomja meg a lefelé mutató nyílgombot a Hónapok szerint választáshoz; majd</w:t>
            </w:r>
            <w:r w:rsidR="008E5DB1">
              <w:rPr>
                <w:lang w:val="hu"/>
              </w:rPr>
              <w:t> </w:t>
            </w:r>
            <w:r w:rsidRPr="00EB3B3A">
              <w:rPr>
                <w:lang w:val="hu"/>
              </w:rPr>
              <w:t>nyomja meg a Tovább gombot.</w:t>
            </w:r>
          </w:p>
          <w:p w14:paraId="5F8870DB" w14:textId="2F6C5A46" w:rsidR="00125CCA" w:rsidRPr="00EB3B3A" w:rsidRDefault="00125CCA" w:rsidP="00125CCA">
            <w:pPr>
              <w:pStyle w:val="N02"/>
              <w:rPr>
                <w:sz w:val="10"/>
                <w:szCs w:val="10"/>
              </w:rPr>
            </w:pPr>
            <w:r w:rsidRPr="00EB3B3A">
              <w:rPr>
                <w:lang w:val="hu"/>
              </w:rPr>
              <w:t>Megjelenik a Seasonal Adjust by Month (Szezonális beállítás havonként) képernyő a % Adjust (% beállítás) kiválasztásával; nyomja meg a Next (Tovább) gombot.</w:t>
            </w:r>
          </w:p>
          <w:p w14:paraId="75A7202E" w14:textId="105E6EBB" w:rsidR="00125CCA" w:rsidRPr="00EB3B3A" w:rsidRDefault="00125CCA" w:rsidP="00125CCA">
            <w:pPr>
              <w:pStyle w:val="LCBigNumbPict"/>
              <w:rPr>
                <w:noProof w:val="0"/>
                <w:sz w:val="10"/>
                <w:szCs w:val="10"/>
              </w:rPr>
            </w:pPr>
            <w:r w:rsidRPr="00EB3B3A">
              <w:rPr>
                <w:lang w:val="hu"/>
              </w:rPr>
              <w:drawing>
                <wp:inline distT="0" distB="0" distL="0" distR="0" wp14:anchorId="11CAC85D" wp14:editId="1A98F177">
                  <wp:extent cx="3651663" cy="1230350"/>
                  <wp:effectExtent l="0" t="0" r="6350" b="825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2449" t="2852" r="6744" b="8050"/>
                          <a:stretch/>
                        </pic:blipFill>
                        <pic:spPr bwMode="auto">
                          <a:xfrm>
                            <a:off x="0" y="0"/>
                            <a:ext cx="3658034" cy="12324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 w:type="dxa"/>
            <w:vMerge/>
            <w:tcBorders>
              <w:bottom w:val="nil"/>
            </w:tcBorders>
            <w:shd w:val="clear" w:color="auto" w:fill="auto"/>
          </w:tcPr>
          <w:p w14:paraId="278A746F" w14:textId="77777777" w:rsidR="00125CCA" w:rsidRPr="00EB3B3A" w:rsidRDefault="00125CCA" w:rsidP="00553310">
            <w:pPr>
              <w:suppressAutoHyphens/>
              <w:rPr>
                <w:color w:val="000000" w:themeColor="text1"/>
              </w:rPr>
            </w:pPr>
          </w:p>
        </w:tc>
        <w:tc>
          <w:tcPr>
            <w:tcW w:w="5514" w:type="dxa"/>
            <w:vMerge/>
            <w:tcBorders>
              <w:bottom w:val="nil"/>
            </w:tcBorders>
            <w:shd w:val="clear" w:color="auto" w:fill="auto"/>
          </w:tcPr>
          <w:p w14:paraId="05A17EC0" w14:textId="77777777" w:rsidR="00125CCA" w:rsidRPr="00EB3B3A" w:rsidRDefault="00125CCA" w:rsidP="00553310">
            <w:pPr>
              <w:suppressAutoHyphens/>
              <w:rPr>
                <w:color w:val="000000" w:themeColor="text1"/>
              </w:rPr>
            </w:pPr>
          </w:p>
        </w:tc>
      </w:tr>
      <w:tr w:rsidR="00125CCA" w:rsidRPr="00EB3B3A" w14:paraId="7EFD0C12" w14:textId="77777777" w:rsidTr="00125CCA">
        <w:trPr>
          <w:trHeight w:val="394"/>
        </w:trPr>
        <w:tc>
          <w:tcPr>
            <w:tcW w:w="6339" w:type="dxa"/>
            <w:gridSpan w:val="2"/>
            <w:vMerge/>
            <w:tcBorders>
              <w:bottom w:val="nil"/>
            </w:tcBorders>
            <w:shd w:val="clear" w:color="auto" w:fill="auto"/>
          </w:tcPr>
          <w:p w14:paraId="2DE1E536" w14:textId="7D3EE9F0" w:rsidR="00125CCA" w:rsidRPr="00EB3B3A" w:rsidRDefault="00125CCA" w:rsidP="00553310">
            <w:pPr>
              <w:suppressAutoHyphens/>
              <w:rPr>
                <w:color w:val="000000" w:themeColor="text1"/>
              </w:rPr>
            </w:pPr>
          </w:p>
        </w:tc>
        <w:tc>
          <w:tcPr>
            <w:tcW w:w="411" w:type="dxa"/>
            <w:tcBorders>
              <w:bottom w:val="nil"/>
            </w:tcBorders>
            <w:shd w:val="clear" w:color="auto" w:fill="auto"/>
          </w:tcPr>
          <w:p w14:paraId="4E231485" w14:textId="3D7F4B37" w:rsidR="00125CCA" w:rsidRPr="00EB3B3A" w:rsidRDefault="00125CCA" w:rsidP="008C3A41">
            <w:pPr>
              <w:pStyle w:val="RClilpict"/>
              <w:rPr>
                <w:noProof w:val="0"/>
              </w:rPr>
            </w:pPr>
            <w:r w:rsidRPr="00EB3B3A">
              <w:rPr>
                <w:lang w:val="hu"/>
              </w:rPr>
              <w:drawing>
                <wp:inline distT="0" distB="0" distL="0" distR="0" wp14:anchorId="57755326" wp14:editId="4B03AE4C">
                  <wp:extent cx="250974" cy="250419"/>
                  <wp:effectExtent l="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14" w:type="dxa"/>
            <w:tcBorders>
              <w:bottom w:val="nil"/>
            </w:tcBorders>
            <w:shd w:val="clear" w:color="auto" w:fill="auto"/>
          </w:tcPr>
          <w:p w14:paraId="32D70C3B" w14:textId="41B12CCD" w:rsidR="00125CCA" w:rsidRPr="00EB3B3A" w:rsidRDefault="00125CCA" w:rsidP="008C3A41">
            <w:pPr>
              <w:pStyle w:val="RCNOTES"/>
            </w:pPr>
            <w:r w:rsidRPr="00EB3B3A">
              <w:rPr>
                <w:b/>
                <w:bCs/>
                <w:lang w:val="hu"/>
              </w:rPr>
              <w:t>MEGJEGYZÉS:</w:t>
            </w:r>
            <w:r w:rsidRPr="00EB3B3A">
              <w:rPr>
                <w:lang w:val="hu"/>
              </w:rPr>
              <w:t xml:space="preserve"> A % Adjust a hónap első napján automatikusan átáll az új hónap százalékos beállítására.</w:t>
            </w:r>
          </w:p>
        </w:tc>
      </w:tr>
    </w:tbl>
    <w:p w14:paraId="36A5E059"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34"/>
        <w:gridCol w:w="5947"/>
        <w:gridCol w:w="435"/>
        <w:gridCol w:w="5448"/>
      </w:tblGrid>
      <w:tr w:rsidR="00CF01A2" w:rsidRPr="00EB3B3A" w14:paraId="4F1B6A0B" w14:textId="77777777" w:rsidTr="00CF01A2">
        <w:trPr>
          <w:trHeight w:val="23"/>
        </w:trPr>
        <w:tc>
          <w:tcPr>
            <w:tcW w:w="6381" w:type="dxa"/>
            <w:gridSpan w:val="2"/>
            <w:shd w:val="clear" w:color="auto" w:fill="auto"/>
            <w:vAlign w:val="bottom"/>
          </w:tcPr>
          <w:p w14:paraId="149C9532" w14:textId="77777777" w:rsidR="00CF01A2" w:rsidRPr="00EB3B3A" w:rsidRDefault="00CF01A2" w:rsidP="0089055F">
            <w:pPr>
              <w:pStyle w:val="Heading4"/>
            </w:pPr>
            <w:bookmarkStart w:id="78" w:name="_Toc71721075"/>
            <w:r w:rsidRPr="00EB3B3A">
              <w:rPr>
                <w:bCs/>
                <w:iCs w:val="0"/>
                <w:lang w:val="hu"/>
              </w:rPr>
              <w:t>A beállítandó programok kiválasztása</w:t>
            </w:r>
            <w:bookmarkEnd w:id="78"/>
          </w:p>
        </w:tc>
        <w:tc>
          <w:tcPr>
            <w:tcW w:w="5883" w:type="dxa"/>
            <w:gridSpan w:val="2"/>
            <w:vMerge w:val="restart"/>
            <w:shd w:val="clear" w:color="auto" w:fill="auto"/>
          </w:tcPr>
          <w:p w14:paraId="432D9961" w14:textId="45C626C4" w:rsidR="00CF01A2" w:rsidRPr="00EB3B3A" w:rsidRDefault="00CF01A2" w:rsidP="00BF202A">
            <w:pPr>
              <w:pStyle w:val="N03RC"/>
              <w:rPr>
                <w:sz w:val="10"/>
                <w:szCs w:val="10"/>
              </w:rPr>
            </w:pPr>
            <w:r w:rsidRPr="00EB3B3A">
              <w:rPr>
                <w:lang w:val="hu"/>
              </w:rPr>
              <w:t>Nyomja meg az Igen vagy a Nem gombot a Monthly Adjust beállításához az aktuálisan kiválasztott programhoz.</w:t>
            </w:r>
          </w:p>
          <w:p w14:paraId="4761F561" w14:textId="5F4B22F1" w:rsidR="00CF01A2" w:rsidRPr="00EB3B3A" w:rsidRDefault="00CF01A2" w:rsidP="00BF202A">
            <w:pPr>
              <w:pStyle w:val="N04RC"/>
              <w:spacing w:before="120" w:after="120"/>
              <w:rPr>
                <w:sz w:val="10"/>
                <w:szCs w:val="10"/>
              </w:rPr>
            </w:pPr>
            <w:r w:rsidRPr="00EB3B3A">
              <w:rPr>
                <w:lang w:val="hu"/>
              </w:rPr>
              <w:t>Másik program beállításához állítsa át a Program Select kapcsolót a kívánt programra; megjelenik egy igazoló kérdés.</w:t>
            </w:r>
          </w:p>
          <w:p w14:paraId="6473F218" w14:textId="140F6D99" w:rsidR="00CF01A2" w:rsidRPr="00EB3B3A" w:rsidRDefault="00CF01A2" w:rsidP="00BF202A">
            <w:pPr>
              <w:pStyle w:val="RCBigNumbPict"/>
              <w:rPr>
                <w:sz w:val="10"/>
                <w:szCs w:val="10"/>
              </w:rPr>
            </w:pPr>
            <w:r w:rsidRPr="00EB3B3A">
              <w:rPr>
                <w:noProof/>
                <w:lang w:val="hu"/>
              </w:rPr>
              <w:drawing>
                <wp:inline distT="0" distB="0" distL="0" distR="0" wp14:anchorId="2EEC3484" wp14:editId="2A4CDA85">
                  <wp:extent cx="3627912" cy="1230544"/>
                  <wp:effectExtent l="0" t="0" r="0" b="825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178" t="1747" r="1966" b="10573"/>
                          <a:stretch/>
                        </pic:blipFill>
                        <pic:spPr bwMode="auto">
                          <a:xfrm>
                            <a:off x="0" y="0"/>
                            <a:ext cx="3640480" cy="12348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01A2" w:rsidRPr="00EB3B3A" w14:paraId="51C2B48D" w14:textId="77777777" w:rsidTr="00BF202A">
        <w:trPr>
          <w:trHeight w:val="506"/>
        </w:trPr>
        <w:tc>
          <w:tcPr>
            <w:tcW w:w="434" w:type="dxa"/>
            <w:tcBorders>
              <w:bottom w:val="nil"/>
            </w:tcBorders>
            <w:shd w:val="clear" w:color="auto" w:fill="auto"/>
          </w:tcPr>
          <w:p w14:paraId="69C01457" w14:textId="0B9E4050" w:rsidR="00CF01A2" w:rsidRPr="00EB3B3A" w:rsidRDefault="00CF01A2" w:rsidP="00BF202A">
            <w:pPr>
              <w:pStyle w:val="LClilpict"/>
              <w:rPr>
                <w:noProof w:val="0"/>
              </w:rPr>
            </w:pPr>
            <w:r w:rsidRPr="00EB3B3A">
              <w:rPr>
                <w:lang w:val="hu"/>
              </w:rPr>
              <w:drawing>
                <wp:inline distT="0" distB="0" distL="0" distR="0" wp14:anchorId="51160751" wp14:editId="5523887D">
                  <wp:extent cx="241300" cy="245745"/>
                  <wp:effectExtent l="0" t="0" r="6350" b="1905"/>
                  <wp:docPr id="835" name="Рисунок 835"/>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7" w:type="dxa"/>
            <w:tcBorders>
              <w:bottom w:val="nil"/>
            </w:tcBorders>
            <w:shd w:val="clear" w:color="auto" w:fill="auto"/>
          </w:tcPr>
          <w:p w14:paraId="08D94079" w14:textId="211AEFE6" w:rsidR="00CF01A2" w:rsidRPr="00EB3B3A" w:rsidRDefault="00CF01A2" w:rsidP="00BF202A">
            <w:pPr>
              <w:pStyle w:val="LCNOTES"/>
              <w:rPr>
                <w:sz w:val="10"/>
                <w:szCs w:val="10"/>
              </w:rPr>
            </w:pPr>
            <w:r w:rsidRPr="00EB3B3A">
              <w:rPr>
                <w:lang w:val="hu"/>
              </w:rPr>
              <w:t>Fordítsa a vezérlőtárcsát a Szezonális beállítás % állásba.</w:t>
            </w:r>
          </w:p>
        </w:tc>
        <w:tc>
          <w:tcPr>
            <w:tcW w:w="5883" w:type="dxa"/>
            <w:gridSpan w:val="2"/>
            <w:vMerge/>
            <w:tcBorders>
              <w:bottom w:val="nil"/>
            </w:tcBorders>
            <w:shd w:val="clear" w:color="auto" w:fill="auto"/>
          </w:tcPr>
          <w:p w14:paraId="225FD6DE" w14:textId="49F12537" w:rsidR="00CF01A2" w:rsidRPr="00EB3B3A" w:rsidRDefault="00CF01A2" w:rsidP="00553310">
            <w:pPr>
              <w:suppressAutoHyphens/>
              <w:rPr>
                <w:color w:val="000000" w:themeColor="text1"/>
              </w:rPr>
            </w:pPr>
          </w:p>
        </w:tc>
      </w:tr>
      <w:tr w:rsidR="00BF202A" w:rsidRPr="00FF231A" w14:paraId="70CFF569" w14:textId="77777777" w:rsidTr="007A0827">
        <w:trPr>
          <w:trHeight w:val="2744"/>
        </w:trPr>
        <w:tc>
          <w:tcPr>
            <w:tcW w:w="6381" w:type="dxa"/>
            <w:gridSpan w:val="2"/>
            <w:vMerge w:val="restart"/>
            <w:shd w:val="clear" w:color="auto" w:fill="auto"/>
          </w:tcPr>
          <w:p w14:paraId="62E30809" w14:textId="77777777" w:rsidR="00BF202A" w:rsidRPr="00EB3B3A" w:rsidRDefault="00BF202A" w:rsidP="00BF202A">
            <w:pPr>
              <w:pStyle w:val="LCBigPict"/>
              <w:rPr>
                <w:noProof w:val="0"/>
              </w:rPr>
            </w:pPr>
            <w:r w:rsidRPr="00EB3B3A">
              <w:rPr>
                <w:lang w:val="hu"/>
              </w:rPr>
              <w:drawing>
                <wp:inline distT="0" distB="0" distL="0" distR="0" wp14:anchorId="2672B1AB" wp14:editId="0F02309E">
                  <wp:extent cx="3451149" cy="1742872"/>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2193" r="4886"/>
                          <a:stretch/>
                        </pic:blipFill>
                        <pic:spPr bwMode="auto">
                          <a:xfrm>
                            <a:off x="0" y="0"/>
                            <a:ext cx="3451550" cy="1743075"/>
                          </a:xfrm>
                          <a:prstGeom prst="rect">
                            <a:avLst/>
                          </a:prstGeom>
                          <a:noFill/>
                          <a:ln>
                            <a:noFill/>
                          </a:ln>
                          <a:extLst>
                            <a:ext uri="{53640926-AAD7-44D8-BBD7-CCE9431645EC}">
                              <a14:shadowObscured xmlns:a14="http://schemas.microsoft.com/office/drawing/2010/main"/>
                            </a:ext>
                          </a:extLst>
                        </pic:spPr>
                      </pic:pic>
                    </a:graphicData>
                  </a:graphic>
                </wp:inline>
              </w:drawing>
            </w:r>
          </w:p>
          <w:p w14:paraId="3AB837E2" w14:textId="4CD53ED5" w:rsidR="00BF202A" w:rsidRPr="00D71C31" w:rsidRDefault="00BF202A" w:rsidP="00BF202A">
            <w:pPr>
              <w:pStyle w:val="N01"/>
              <w:spacing w:before="120" w:after="120"/>
              <w:rPr>
                <w:color w:val="000000" w:themeColor="text1"/>
                <w:lang w:val="hu"/>
              </w:rPr>
            </w:pPr>
            <w:r w:rsidRPr="00EB3B3A">
              <w:rPr>
                <w:lang w:val="hu"/>
              </w:rPr>
              <w:t>Megjelenik a Szezonális beállítás képernyő. Nyomja meg a lefelé mutató nyílgombot a Hónapok szerint választáshoz; majd nyomja meg a Tovább gombot.</w:t>
            </w:r>
          </w:p>
          <w:p w14:paraId="61BD0E20" w14:textId="7E36CF36" w:rsidR="00BF202A" w:rsidRPr="00EB3B3A" w:rsidRDefault="00BF202A" w:rsidP="00BF202A">
            <w:pPr>
              <w:pStyle w:val="N02"/>
              <w:spacing w:after="120"/>
              <w:rPr>
                <w:szCs w:val="2"/>
              </w:rPr>
            </w:pPr>
            <w:r w:rsidRPr="00EB3B3A">
              <w:rPr>
                <w:lang w:val="hu"/>
              </w:rPr>
              <w:t>Megjelenik a Szezonális beállítások hónapok szerint képernyő. Nyomja meg a Lefelé nyíl gombot a PGM-ek kiválasztása lehetőség kiválasztásához; majd nyomja meg a Tovább gombot.</w:t>
            </w:r>
          </w:p>
        </w:tc>
        <w:tc>
          <w:tcPr>
            <w:tcW w:w="5883" w:type="dxa"/>
            <w:gridSpan w:val="2"/>
            <w:vMerge/>
            <w:tcBorders>
              <w:bottom w:val="nil"/>
            </w:tcBorders>
            <w:shd w:val="clear" w:color="auto" w:fill="auto"/>
          </w:tcPr>
          <w:p w14:paraId="56D2D205" w14:textId="67CCB39E" w:rsidR="00BF202A" w:rsidRPr="00D71C31" w:rsidRDefault="00BF202A" w:rsidP="00553310">
            <w:pPr>
              <w:suppressAutoHyphens/>
              <w:rPr>
                <w:color w:val="000000" w:themeColor="text1"/>
                <w:lang w:val="hu"/>
              </w:rPr>
            </w:pPr>
          </w:p>
        </w:tc>
      </w:tr>
      <w:tr w:rsidR="00BF202A" w:rsidRPr="00EB3B3A" w14:paraId="04964778" w14:textId="77777777" w:rsidTr="007A0827">
        <w:trPr>
          <w:trHeight w:val="460"/>
        </w:trPr>
        <w:tc>
          <w:tcPr>
            <w:tcW w:w="6381" w:type="dxa"/>
            <w:gridSpan w:val="2"/>
            <w:vMerge/>
            <w:tcBorders>
              <w:bottom w:val="nil"/>
            </w:tcBorders>
            <w:shd w:val="clear" w:color="auto" w:fill="auto"/>
          </w:tcPr>
          <w:p w14:paraId="6F56F349" w14:textId="2D925C13" w:rsidR="00BF202A" w:rsidRPr="00D71C31" w:rsidRDefault="00BF202A" w:rsidP="00553310">
            <w:pPr>
              <w:suppressAutoHyphens/>
              <w:rPr>
                <w:color w:val="000000" w:themeColor="text1"/>
                <w:lang w:val="hu"/>
              </w:rPr>
            </w:pPr>
          </w:p>
        </w:tc>
        <w:tc>
          <w:tcPr>
            <w:tcW w:w="435" w:type="dxa"/>
            <w:vMerge w:val="restart"/>
            <w:tcBorders>
              <w:bottom w:val="nil"/>
            </w:tcBorders>
            <w:shd w:val="clear" w:color="auto" w:fill="auto"/>
          </w:tcPr>
          <w:p w14:paraId="75C03000" w14:textId="2B1D01E9" w:rsidR="00BF202A" w:rsidRPr="00EB3B3A" w:rsidRDefault="00BF202A" w:rsidP="00BF202A">
            <w:pPr>
              <w:pStyle w:val="LClilpict"/>
              <w:rPr>
                <w:noProof w:val="0"/>
              </w:rPr>
            </w:pPr>
            <w:r w:rsidRPr="00EB3B3A">
              <w:rPr>
                <w:lang w:val="hu"/>
              </w:rPr>
              <w:drawing>
                <wp:inline distT="0" distB="0" distL="0" distR="0" wp14:anchorId="12DF03E4" wp14:editId="10A4F6CE">
                  <wp:extent cx="236220" cy="215265"/>
                  <wp:effectExtent l="0" t="0" r="0" b="0"/>
                  <wp:docPr id="14" name="Рисунок 14"/>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8" w:type="dxa"/>
            <w:vMerge w:val="restart"/>
            <w:tcBorders>
              <w:bottom w:val="nil"/>
            </w:tcBorders>
            <w:shd w:val="clear" w:color="auto" w:fill="auto"/>
          </w:tcPr>
          <w:p w14:paraId="68FE7333" w14:textId="65C8B338" w:rsidR="00BF202A" w:rsidRPr="00EB3B3A" w:rsidRDefault="00BF202A" w:rsidP="00BF202A">
            <w:pPr>
              <w:pStyle w:val="RCNOTES"/>
            </w:pPr>
            <w:r w:rsidRPr="00EB3B3A">
              <w:rPr>
                <w:lang w:val="hu"/>
              </w:rPr>
              <w:t>Ismételje meg ezt a folyamatot a többi program havi beállításainak beállításához.</w:t>
            </w:r>
          </w:p>
        </w:tc>
      </w:tr>
      <w:tr w:rsidR="00D21122" w:rsidRPr="00EB3B3A" w14:paraId="004260E4" w14:textId="77777777" w:rsidTr="00CF01A2">
        <w:trPr>
          <w:trHeight w:val="23"/>
        </w:trPr>
        <w:tc>
          <w:tcPr>
            <w:tcW w:w="6381" w:type="dxa"/>
            <w:gridSpan w:val="2"/>
            <w:shd w:val="clear" w:color="auto" w:fill="auto"/>
          </w:tcPr>
          <w:p w14:paraId="1EF732C1" w14:textId="205361D1" w:rsidR="00D21122" w:rsidRPr="00EB3B3A" w:rsidRDefault="00CF01A2" w:rsidP="00BF202A">
            <w:pPr>
              <w:pStyle w:val="LCBigNumbPict"/>
              <w:rPr>
                <w:noProof w:val="0"/>
              </w:rPr>
            </w:pPr>
            <w:r w:rsidRPr="00EB3B3A">
              <w:rPr>
                <w:lang w:val="hu"/>
              </w:rPr>
              <w:drawing>
                <wp:inline distT="0" distB="0" distL="0" distR="0" wp14:anchorId="39DC5848" wp14:editId="6659A4B4">
                  <wp:extent cx="3669476" cy="1233511"/>
                  <wp:effectExtent l="0" t="0" r="762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722460" cy="1251322"/>
                          </a:xfrm>
                          <a:prstGeom prst="rect">
                            <a:avLst/>
                          </a:prstGeom>
                        </pic:spPr>
                      </pic:pic>
                    </a:graphicData>
                  </a:graphic>
                </wp:inline>
              </w:drawing>
            </w:r>
          </w:p>
        </w:tc>
        <w:tc>
          <w:tcPr>
            <w:tcW w:w="435" w:type="dxa"/>
            <w:vMerge/>
            <w:shd w:val="clear" w:color="auto" w:fill="auto"/>
          </w:tcPr>
          <w:p w14:paraId="0C62C9F8" w14:textId="77777777" w:rsidR="00D21122" w:rsidRPr="00EB3B3A" w:rsidRDefault="00D21122" w:rsidP="00553310">
            <w:pPr>
              <w:suppressAutoHyphens/>
              <w:rPr>
                <w:color w:val="000000" w:themeColor="text1"/>
              </w:rPr>
            </w:pPr>
          </w:p>
        </w:tc>
        <w:tc>
          <w:tcPr>
            <w:tcW w:w="5448" w:type="dxa"/>
            <w:vMerge/>
            <w:shd w:val="clear" w:color="auto" w:fill="auto"/>
          </w:tcPr>
          <w:p w14:paraId="44EAD6E1" w14:textId="77777777" w:rsidR="00D21122" w:rsidRPr="00EB3B3A" w:rsidRDefault="00D21122" w:rsidP="00553310">
            <w:pPr>
              <w:suppressAutoHyphens/>
              <w:rPr>
                <w:color w:val="000000" w:themeColor="text1"/>
              </w:rPr>
            </w:pPr>
          </w:p>
        </w:tc>
      </w:tr>
    </w:tbl>
    <w:p w14:paraId="439AD8D2"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76"/>
        <w:gridCol w:w="5773"/>
        <w:gridCol w:w="490"/>
        <w:gridCol w:w="5525"/>
      </w:tblGrid>
      <w:tr w:rsidR="000070B8" w:rsidRPr="00EB3B3A" w14:paraId="596BDEF4" w14:textId="77777777" w:rsidTr="002C0484">
        <w:trPr>
          <w:trHeight w:val="2329"/>
        </w:trPr>
        <w:tc>
          <w:tcPr>
            <w:tcW w:w="6249" w:type="dxa"/>
            <w:gridSpan w:val="2"/>
            <w:tcBorders>
              <w:bottom w:val="nil"/>
            </w:tcBorders>
            <w:shd w:val="clear" w:color="auto" w:fill="auto"/>
            <w:vAlign w:val="bottom"/>
          </w:tcPr>
          <w:p w14:paraId="42957275" w14:textId="77777777" w:rsidR="000070B8" w:rsidRPr="00EB3B3A" w:rsidRDefault="000070B8" w:rsidP="0089055F">
            <w:pPr>
              <w:pStyle w:val="Heading2"/>
            </w:pPr>
            <w:bookmarkStart w:id="79" w:name="_Toc71721076"/>
            <w:r w:rsidRPr="00EB3B3A">
              <w:rPr>
                <w:bCs/>
                <w:lang w:val="hu"/>
              </w:rPr>
              <w:t>Késleltetett öntözés</w:t>
            </w:r>
            <w:bookmarkEnd w:id="79"/>
          </w:p>
          <w:p w14:paraId="267CD6B3" w14:textId="5EE2EC70" w:rsidR="000070B8" w:rsidRPr="00EB3B3A" w:rsidRDefault="000070B8" w:rsidP="00526DAC">
            <w:pPr>
              <w:pStyle w:val="Heading3"/>
            </w:pPr>
            <w:bookmarkStart w:id="80" w:name="_Toc71721077"/>
            <w:r w:rsidRPr="00EB3B3A">
              <w:rPr>
                <w:bCs/>
                <w:lang w:val="hu"/>
              </w:rPr>
              <w:t>Eső késleltetés</w:t>
            </w:r>
            <w:bookmarkEnd w:id="80"/>
          </w:p>
          <w:p w14:paraId="1E4557FD" w14:textId="14F3FA3A" w:rsidR="000070B8" w:rsidRPr="00EB3B3A" w:rsidRDefault="000070B8" w:rsidP="00EC1E36">
            <w:pPr>
              <w:pStyle w:val="LCMainTextBI"/>
            </w:pPr>
            <w:r w:rsidRPr="00EB3B3A">
              <w:rPr>
                <w:lang w:val="hu"/>
              </w:rPr>
              <w:t>Az ESP-LXD vezérlő Esőkésleltetés funkciója lehetővé teszi az öntözés néhány napra történő leállítását a heves esőzések után.</w:t>
            </w:r>
          </w:p>
          <w:p w14:paraId="654D38E9" w14:textId="4ED1ECA5" w:rsidR="000070B8" w:rsidRPr="00D71C31" w:rsidRDefault="000070B8" w:rsidP="00C3564C">
            <w:pPr>
              <w:pStyle w:val="LCMainText"/>
              <w:rPr>
                <w:lang w:val="hu"/>
              </w:rPr>
            </w:pPr>
            <w:r w:rsidRPr="00EB3B3A">
              <w:rPr>
                <w:lang w:val="hu"/>
              </w:rPr>
              <w:t>Az ESP-LXD felszerelhető egy opcionális Rain Bird ET Manager patronnal is, amely automatikusan kiszámítja és automatizálja az eső leállítását. További részletekért érdeklődjön Rain Bird forgalmazójánál, vagy látogasson el a Rain Bird weboldalára, a</w:t>
            </w:r>
            <w:r w:rsidR="00615254">
              <w:rPr>
                <w:b/>
                <w:bCs/>
                <w:lang w:val="hu"/>
              </w:rPr>
              <w:t> </w:t>
            </w:r>
            <w:hyperlink r:id="rId154" w:history="1">
              <w:r w:rsidRPr="00EB3B3A">
                <w:rPr>
                  <w:rStyle w:val="2b"/>
                  <w:b w:val="0"/>
                  <w:bCs w:val="0"/>
                  <w:color w:val="000000" w:themeColor="text1"/>
                  <w:lang w:val="hu"/>
                </w:rPr>
                <w:t>www.rainbird.com</w:t>
              </w:r>
            </w:hyperlink>
            <w:r w:rsidRPr="00EB3B3A">
              <w:rPr>
                <w:b/>
                <w:bCs/>
                <w:lang w:val="hu"/>
              </w:rPr>
              <w:t>.</w:t>
            </w:r>
          </w:p>
        </w:tc>
        <w:tc>
          <w:tcPr>
            <w:tcW w:w="6015" w:type="dxa"/>
            <w:gridSpan w:val="2"/>
            <w:vMerge w:val="restart"/>
            <w:tcBorders>
              <w:bottom w:val="nil"/>
            </w:tcBorders>
            <w:shd w:val="clear" w:color="auto" w:fill="auto"/>
            <w:vAlign w:val="bottom"/>
          </w:tcPr>
          <w:p w14:paraId="5E8D1EBB" w14:textId="05423B8D" w:rsidR="000070B8" w:rsidRPr="00EB3B3A" w:rsidRDefault="000070B8" w:rsidP="00C3564C">
            <w:pPr>
              <w:pStyle w:val="N01RC"/>
            </w:pPr>
            <w:r w:rsidRPr="00EB3B3A">
              <w:rPr>
                <w:lang w:val="hu"/>
              </w:rPr>
              <w:t>Megjelenik a Késleltetett öntözés képernyő az Esőkésleltetés kiválasztásával; nyomja meg a Tovább gombot.</w:t>
            </w:r>
          </w:p>
          <w:p w14:paraId="5CDAE9DB" w14:textId="15ADDE2C" w:rsidR="000070B8" w:rsidRPr="00EB3B3A" w:rsidRDefault="000070B8" w:rsidP="00664AE7">
            <w:pPr>
              <w:pStyle w:val="N02RC"/>
              <w:spacing w:before="60" w:after="120"/>
            </w:pPr>
            <w:r w:rsidRPr="00EB3B3A">
              <w:rPr>
                <w:lang w:val="hu"/>
              </w:rPr>
              <w:t>Megjelenik az Esőkésleltetés képernyő. Nyomja meg a + és - gombokat az Esőkésleltetés napok számának beállításához (0 és 14 nap között). Az Esőkésleltetés utáni következő öntözési dátum automatikusan kiszámításra és megjelenítésre kerül.</w:t>
            </w:r>
          </w:p>
          <w:p w14:paraId="66E0CED6" w14:textId="554A67D9" w:rsidR="000070B8" w:rsidRPr="00EB3B3A" w:rsidRDefault="000070B8" w:rsidP="00664AE7">
            <w:pPr>
              <w:suppressAutoHyphens/>
              <w:spacing w:before="60" w:after="120"/>
              <w:ind w:left="121"/>
            </w:pPr>
            <w:r w:rsidRPr="00EB3B3A">
              <w:rPr>
                <w:noProof/>
                <w:color w:val="000000" w:themeColor="text1"/>
                <w:sz w:val="20"/>
                <w:szCs w:val="2"/>
                <w:lang w:val="hu"/>
              </w:rPr>
              <w:drawing>
                <wp:inline distT="0" distB="0" distL="0" distR="0" wp14:anchorId="227EE240" wp14:editId="78BA72BC">
                  <wp:extent cx="3712866" cy="1267424"/>
                  <wp:effectExtent l="0" t="0" r="1905" b="952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660" t="5612" r="3939"/>
                          <a:stretch/>
                        </pic:blipFill>
                        <pic:spPr bwMode="auto">
                          <a:xfrm>
                            <a:off x="0" y="0"/>
                            <a:ext cx="3713566" cy="12676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70B8" w:rsidRPr="00EB3B3A" w14:paraId="0804D37D" w14:textId="77777777" w:rsidTr="00C3564C">
        <w:trPr>
          <w:trHeight w:val="23"/>
        </w:trPr>
        <w:tc>
          <w:tcPr>
            <w:tcW w:w="476" w:type="dxa"/>
            <w:shd w:val="clear" w:color="auto" w:fill="auto"/>
          </w:tcPr>
          <w:p w14:paraId="179A14FE" w14:textId="62D4D1EA" w:rsidR="000070B8" w:rsidRPr="00EB3B3A" w:rsidRDefault="000070B8" w:rsidP="000070B8">
            <w:pPr>
              <w:pStyle w:val="LClilpict"/>
              <w:rPr>
                <w:noProof w:val="0"/>
              </w:rPr>
            </w:pPr>
            <w:r w:rsidRPr="00EB3B3A">
              <w:rPr>
                <w:lang w:val="hu"/>
              </w:rPr>
              <w:drawing>
                <wp:inline distT="0" distB="0" distL="0" distR="0" wp14:anchorId="1985D8D3" wp14:editId="3EDBCFD3">
                  <wp:extent cx="250974" cy="250419"/>
                  <wp:effectExtent l="0" t="0" r="0"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73" w:type="dxa"/>
            <w:shd w:val="clear" w:color="auto" w:fill="auto"/>
            <w:vAlign w:val="center"/>
          </w:tcPr>
          <w:p w14:paraId="0D240B46" w14:textId="2B5512C1" w:rsidR="000070B8" w:rsidRPr="00EB3B3A" w:rsidRDefault="000070B8" w:rsidP="00C3564C">
            <w:pPr>
              <w:pStyle w:val="LCNOTES"/>
            </w:pPr>
            <w:r w:rsidRPr="00EB3B3A">
              <w:rPr>
                <w:b/>
                <w:bCs/>
                <w:lang w:val="hu"/>
              </w:rPr>
              <w:t>MEGJEGYZÉS:</w:t>
            </w:r>
            <w:r w:rsidRPr="00EB3B3A">
              <w:rPr>
                <w:lang w:val="hu"/>
              </w:rPr>
              <w:t xml:space="preserve"> Ha a vezérlőhöz esőérzékelőt csatlakoztatott, akkor szükségtelen lehet az Esőkésleltetés kézi programozása. További részletekért tekintse meg az esőérzékelő eszköz dokumentációját.</w:t>
            </w:r>
          </w:p>
        </w:tc>
        <w:tc>
          <w:tcPr>
            <w:tcW w:w="6015" w:type="dxa"/>
            <w:gridSpan w:val="2"/>
            <w:vMerge/>
            <w:shd w:val="clear" w:color="auto" w:fill="auto"/>
          </w:tcPr>
          <w:p w14:paraId="3AD13C58" w14:textId="77777777" w:rsidR="000070B8" w:rsidRPr="00EB3B3A" w:rsidRDefault="000070B8" w:rsidP="00553310">
            <w:pPr>
              <w:suppressAutoHyphens/>
              <w:rPr>
                <w:color w:val="000000" w:themeColor="text1"/>
              </w:rPr>
            </w:pPr>
          </w:p>
        </w:tc>
      </w:tr>
      <w:tr w:rsidR="000070B8" w:rsidRPr="00EB3B3A" w14:paraId="5A331141" w14:textId="77777777" w:rsidTr="000070B8">
        <w:trPr>
          <w:trHeight w:val="23"/>
        </w:trPr>
        <w:tc>
          <w:tcPr>
            <w:tcW w:w="476" w:type="dxa"/>
            <w:shd w:val="clear" w:color="auto" w:fill="auto"/>
          </w:tcPr>
          <w:p w14:paraId="3C321BE1" w14:textId="3AF9C22E" w:rsidR="000070B8" w:rsidRPr="00EB3B3A" w:rsidRDefault="000070B8" w:rsidP="000070B8">
            <w:pPr>
              <w:pStyle w:val="LClilpict"/>
              <w:rPr>
                <w:noProof w:val="0"/>
              </w:rPr>
            </w:pPr>
            <w:r w:rsidRPr="00EB3B3A">
              <w:rPr>
                <w:lang w:val="hu"/>
              </w:rPr>
              <w:drawing>
                <wp:inline distT="0" distB="0" distL="0" distR="0" wp14:anchorId="1A9B3375" wp14:editId="4F11D3B0">
                  <wp:extent cx="241300" cy="245745"/>
                  <wp:effectExtent l="0" t="0" r="6350" b="1905"/>
                  <wp:docPr id="836" name="Рисунок 836"/>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73" w:type="dxa"/>
            <w:shd w:val="clear" w:color="auto" w:fill="auto"/>
          </w:tcPr>
          <w:p w14:paraId="69646CCA" w14:textId="0DC36ABA" w:rsidR="000070B8" w:rsidRPr="00EB3B3A" w:rsidRDefault="000070B8" w:rsidP="00664AE7">
            <w:pPr>
              <w:pStyle w:val="LCNOTES"/>
              <w:spacing w:after="0"/>
            </w:pPr>
            <w:r w:rsidRPr="00EB3B3A">
              <w:rPr>
                <w:lang w:val="hu"/>
              </w:rPr>
              <w:t>Fordítsa a vezérlőtárcsát az öntözés késleltetése állásba.</w:t>
            </w:r>
          </w:p>
        </w:tc>
        <w:tc>
          <w:tcPr>
            <w:tcW w:w="6015" w:type="dxa"/>
            <w:gridSpan w:val="2"/>
            <w:vMerge/>
            <w:shd w:val="clear" w:color="auto" w:fill="auto"/>
          </w:tcPr>
          <w:p w14:paraId="4CAE6A5B" w14:textId="77777777" w:rsidR="000070B8" w:rsidRPr="00EB3B3A" w:rsidRDefault="000070B8" w:rsidP="00553310">
            <w:pPr>
              <w:suppressAutoHyphens/>
              <w:rPr>
                <w:color w:val="000000" w:themeColor="text1"/>
              </w:rPr>
            </w:pPr>
          </w:p>
        </w:tc>
      </w:tr>
      <w:tr w:rsidR="00B71525" w:rsidRPr="00EB3B3A" w14:paraId="0038CFA0" w14:textId="77777777" w:rsidTr="00C3564C">
        <w:trPr>
          <w:trHeight w:val="23"/>
        </w:trPr>
        <w:tc>
          <w:tcPr>
            <w:tcW w:w="6249" w:type="dxa"/>
            <w:gridSpan w:val="2"/>
            <w:shd w:val="clear" w:color="auto" w:fill="auto"/>
          </w:tcPr>
          <w:p w14:paraId="7429CF8A" w14:textId="77777777" w:rsidR="00B71525" w:rsidRPr="00EB3B3A" w:rsidRDefault="00B71525" w:rsidP="00C3564C">
            <w:pPr>
              <w:pStyle w:val="LCBigPict"/>
              <w:rPr>
                <w:noProof w:val="0"/>
              </w:rPr>
            </w:pPr>
            <w:r w:rsidRPr="00EB3B3A">
              <w:rPr>
                <w:lang w:val="hu"/>
              </w:rPr>
              <w:drawing>
                <wp:inline distT="0" distB="0" distL="0" distR="0" wp14:anchorId="02D30FE8" wp14:editId="25D1FDEA">
                  <wp:extent cx="3307221" cy="1759429"/>
                  <wp:effectExtent l="0" t="0" r="762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0700" r="4711" b="6737"/>
                          <a:stretch/>
                        </pic:blipFill>
                        <pic:spPr bwMode="auto">
                          <a:xfrm>
                            <a:off x="0" y="0"/>
                            <a:ext cx="3311946" cy="17619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0" w:type="dxa"/>
            <w:shd w:val="clear" w:color="auto" w:fill="auto"/>
          </w:tcPr>
          <w:p w14:paraId="030BD4AD" w14:textId="68054F61" w:rsidR="00B71525" w:rsidRPr="00EB3B3A" w:rsidRDefault="0061262C" w:rsidP="00C3564C">
            <w:pPr>
              <w:pStyle w:val="RClilpict"/>
              <w:rPr>
                <w:noProof w:val="0"/>
              </w:rPr>
            </w:pPr>
            <w:r w:rsidRPr="00EB3B3A">
              <w:rPr>
                <w:lang w:val="hu"/>
              </w:rPr>
              <w:drawing>
                <wp:inline distT="0" distB="0" distL="0" distR="0" wp14:anchorId="2EC329C9" wp14:editId="1026CCEE">
                  <wp:extent cx="250974" cy="250419"/>
                  <wp:effectExtent l="0" t="0" r="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5" w:type="dxa"/>
            <w:shd w:val="clear" w:color="auto" w:fill="auto"/>
          </w:tcPr>
          <w:p w14:paraId="77EAA7EB" w14:textId="310A0803" w:rsidR="00B71525" w:rsidRPr="00EB3B3A" w:rsidRDefault="00B71525" w:rsidP="00C3564C">
            <w:pPr>
              <w:pStyle w:val="RCNOTES"/>
            </w:pPr>
            <w:r w:rsidRPr="00EB3B3A">
              <w:rPr>
                <w:b/>
                <w:bCs/>
                <w:lang w:val="hu"/>
              </w:rPr>
              <w:t>MEGJEGYZÉS:</w:t>
            </w:r>
            <w:r w:rsidRPr="00EB3B3A">
              <w:rPr>
                <w:lang w:val="hu"/>
              </w:rPr>
              <w:t xml:space="preserve"> Az Esőkésleltetés minden programot érint, de a Nem öntözésre beállított állomások az Esőkésleltetés alatt is futnak.</w:t>
            </w:r>
          </w:p>
        </w:tc>
      </w:tr>
    </w:tbl>
    <w:p w14:paraId="7450AB1F"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02"/>
        <w:gridCol w:w="469"/>
        <w:gridCol w:w="5531"/>
      </w:tblGrid>
      <w:tr w:rsidR="00553310" w:rsidRPr="00FF231A" w14:paraId="34EABA0B" w14:textId="77777777" w:rsidTr="002041F4">
        <w:trPr>
          <w:trHeight w:val="23"/>
        </w:trPr>
        <w:tc>
          <w:tcPr>
            <w:tcW w:w="6264" w:type="dxa"/>
            <w:gridSpan w:val="2"/>
            <w:shd w:val="clear" w:color="auto" w:fill="auto"/>
            <w:vAlign w:val="bottom"/>
          </w:tcPr>
          <w:p w14:paraId="55C1B1E1" w14:textId="77777777" w:rsidR="00B71525" w:rsidRPr="00EB3B3A" w:rsidRDefault="00B71525" w:rsidP="00526DAC">
            <w:pPr>
              <w:pStyle w:val="Heading3"/>
            </w:pPr>
            <w:bookmarkStart w:id="81" w:name="_Toc71721078"/>
            <w:r w:rsidRPr="00EB3B3A">
              <w:rPr>
                <w:bCs/>
                <w:lang w:val="hu"/>
              </w:rPr>
              <w:t>Naptári szabadnap</w:t>
            </w:r>
            <w:bookmarkEnd w:id="81"/>
          </w:p>
          <w:p w14:paraId="02D1FB0E" w14:textId="417FCCC1" w:rsidR="00B71525" w:rsidRPr="00EB3B3A" w:rsidRDefault="00B71525" w:rsidP="00EC1E36">
            <w:pPr>
              <w:pStyle w:val="LCMainTextBI"/>
            </w:pPr>
            <w:r w:rsidRPr="00EB3B3A">
              <w:rPr>
                <w:lang w:val="hu"/>
              </w:rPr>
              <w:t>Az év bizonyos napjait be lehet ütemezni öntözés nélküli napokra, például ünnepnapokra, amikor a tájat nagy igénybevételnek lehet kitenni.</w:t>
            </w:r>
          </w:p>
          <w:p w14:paraId="4C98F44B" w14:textId="0CDC65D0" w:rsidR="00B71525" w:rsidRPr="00EB3B3A" w:rsidRDefault="00B71525" w:rsidP="002041F4">
            <w:pPr>
              <w:pStyle w:val="LCMainText"/>
            </w:pPr>
            <w:r w:rsidRPr="00EB3B3A">
              <w:rPr>
                <w:lang w:val="hu"/>
              </w:rPr>
              <w:t>Az ESP-LXD vezérlő úgy programozható, hogy az öntözést egy adott naptári napon, az év legfeljebb 5 különböző napján felfüggeszti.</w:t>
            </w:r>
          </w:p>
        </w:tc>
        <w:tc>
          <w:tcPr>
            <w:tcW w:w="6000" w:type="dxa"/>
            <w:gridSpan w:val="2"/>
            <w:shd w:val="clear" w:color="auto" w:fill="auto"/>
          </w:tcPr>
          <w:p w14:paraId="22E0C189" w14:textId="4E4E85B5" w:rsidR="00B71525" w:rsidRPr="00EB3B3A" w:rsidRDefault="00B71525" w:rsidP="002041F4">
            <w:pPr>
              <w:pStyle w:val="N01RC"/>
            </w:pPr>
            <w:r w:rsidRPr="00EB3B3A">
              <w:rPr>
                <w:lang w:val="hu"/>
              </w:rPr>
              <w:t>Megjelenik a Késleltetett öntözés képernyő. Nyomja meg a Lefelé nyíl gombot a Naptári szabadnap kiválasztásához; majd nyomja meg a Tovább gombot.</w:t>
            </w:r>
          </w:p>
          <w:p w14:paraId="236D588C" w14:textId="61C4D5DC" w:rsidR="00B71525" w:rsidRPr="00EB3B3A" w:rsidRDefault="00B71525" w:rsidP="002041F4">
            <w:pPr>
              <w:pStyle w:val="N02RC"/>
              <w:spacing w:before="120"/>
            </w:pPr>
            <w:r w:rsidRPr="00EB3B3A">
              <w:rPr>
                <w:lang w:val="hu"/>
              </w:rPr>
              <w:t>Megjelenik a Naptári szabadnap képernyő, amelyen (legfeljebb 5) tervezett szabadnap jelenik meg időrendi sorrendben. A nem programozott napok a Fel nem használtként jelennek meg.</w:t>
            </w:r>
          </w:p>
        </w:tc>
      </w:tr>
      <w:tr w:rsidR="00553310" w:rsidRPr="00EB3B3A" w14:paraId="11CFF6F5" w14:textId="77777777" w:rsidTr="002041F4">
        <w:trPr>
          <w:trHeight w:val="23"/>
        </w:trPr>
        <w:tc>
          <w:tcPr>
            <w:tcW w:w="462" w:type="dxa"/>
            <w:shd w:val="clear" w:color="auto" w:fill="auto"/>
          </w:tcPr>
          <w:p w14:paraId="2BF000E7" w14:textId="037FD1B7" w:rsidR="00B71525" w:rsidRPr="00EB3B3A" w:rsidRDefault="0061262C" w:rsidP="002041F4">
            <w:pPr>
              <w:pStyle w:val="LClilpict"/>
              <w:rPr>
                <w:noProof w:val="0"/>
              </w:rPr>
            </w:pPr>
            <w:r w:rsidRPr="00EB3B3A">
              <w:rPr>
                <w:lang w:val="hu"/>
              </w:rPr>
              <w:drawing>
                <wp:inline distT="0" distB="0" distL="0" distR="0" wp14:anchorId="599CFB1F" wp14:editId="765AC374">
                  <wp:extent cx="250974" cy="250419"/>
                  <wp:effectExtent l="0" t="0" r="0"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02" w:type="dxa"/>
            <w:shd w:val="clear" w:color="auto" w:fill="auto"/>
          </w:tcPr>
          <w:p w14:paraId="315F6DA5" w14:textId="70AD3D26" w:rsidR="00B71525" w:rsidRPr="00D71C31" w:rsidRDefault="00B71525" w:rsidP="002041F4">
            <w:pPr>
              <w:pStyle w:val="LCNOTES"/>
              <w:rPr>
                <w:lang w:val="hu"/>
              </w:rPr>
            </w:pPr>
            <w:r w:rsidRPr="00EB3B3A">
              <w:rPr>
                <w:b/>
                <w:bCs/>
                <w:lang w:val="hu"/>
              </w:rPr>
              <w:t>MEGJEGYZÉS:</w:t>
            </w:r>
            <w:r w:rsidRPr="00EB3B3A">
              <w:rPr>
                <w:lang w:val="hu"/>
              </w:rPr>
              <w:t xml:space="preserve"> A naptári szabadnapok csak 365 nappal előre választhatók ki. Ezután, ha egy szabadnap eltelt, a naptár szerinti szabadnap lekerül a listáról, és a következő évre újra kell programozni, ha szükséges.</w:t>
            </w:r>
          </w:p>
        </w:tc>
        <w:tc>
          <w:tcPr>
            <w:tcW w:w="6000" w:type="dxa"/>
            <w:gridSpan w:val="2"/>
            <w:vMerge w:val="restart"/>
            <w:shd w:val="clear" w:color="auto" w:fill="auto"/>
          </w:tcPr>
          <w:p w14:paraId="34FE109C" w14:textId="77777777" w:rsidR="00B71525" w:rsidRPr="00EB3B3A" w:rsidRDefault="00B71525" w:rsidP="002041F4">
            <w:pPr>
              <w:pStyle w:val="RCBigNumbPict"/>
              <w:spacing w:after="120"/>
            </w:pPr>
            <w:r w:rsidRPr="00EB3B3A">
              <w:rPr>
                <w:noProof/>
                <w:lang w:val="hu"/>
              </w:rPr>
              <w:drawing>
                <wp:inline distT="0" distB="0" distL="0" distR="0" wp14:anchorId="6DC02FBC" wp14:editId="1B3ADF02">
                  <wp:extent cx="3717219" cy="1251117"/>
                  <wp:effectExtent l="0" t="0" r="0" b="635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796" t="1190" r="3202"/>
                          <a:stretch/>
                        </pic:blipFill>
                        <pic:spPr bwMode="auto">
                          <a:xfrm>
                            <a:off x="0" y="0"/>
                            <a:ext cx="3719083" cy="12517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774C0556" w14:textId="77777777" w:rsidTr="002041F4">
        <w:trPr>
          <w:trHeight w:val="23"/>
        </w:trPr>
        <w:tc>
          <w:tcPr>
            <w:tcW w:w="462" w:type="dxa"/>
            <w:shd w:val="clear" w:color="auto" w:fill="auto"/>
          </w:tcPr>
          <w:p w14:paraId="7241D703" w14:textId="0A65CC54" w:rsidR="00B71525" w:rsidRPr="00EB3B3A" w:rsidRDefault="005A1087" w:rsidP="002041F4">
            <w:pPr>
              <w:pStyle w:val="LClilpict"/>
              <w:rPr>
                <w:noProof w:val="0"/>
              </w:rPr>
            </w:pPr>
            <w:r w:rsidRPr="00EB3B3A">
              <w:rPr>
                <w:lang w:val="hu"/>
              </w:rPr>
              <w:drawing>
                <wp:inline distT="0" distB="0" distL="0" distR="0" wp14:anchorId="7E5C725A" wp14:editId="3B9BDD9B">
                  <wp:extent cx="241300" cy="245745"/>
                  <wp:effectExtent l="0" t="0" r="6350" b="1905"/>
                  <wp:docPr id="837" name="Рисунок 837"/>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02" w:type="dxa"/>
            <w:shd w:val="clear" w:color="auto" w:fill="auto"/>
            <w:vAlign w:val="center"/>
          </w:tcPr>
          <w:p w14:paraId="62E28F44" w14:textId="45C83E67" w:rsidR="00B71525" w:rsidRPr="00EB3B3A" w:rsidRDefault="00B71525" w:rsidP="002041F4">
            <w:pPr>
              <w:pStyle w:val="LCNOTES"/>
            </w:pPr>
            <w:r w:rsidRPr="00EB3B3A">
              <w:rPr>
                <w:lang w:val="hu"/>
              </w:rPr>
              <w:t>Fordítsa a vezérlőtárcsát az öntözés késleltetése állásba.</w:t>
            </w:r>
          </w:p>
        </w:tc>
        <w:tc>
          <w:tcPr>
            <w:tcW w:w="6000" w:type="dxa"/>
            <w:gridSpan w:val="2"/>
            <w:vMerge/>
            <w:shd w:val="clear" w:color="auto" w:fill="auto"/>
          </w:tcPr>
          <w:p w14:paraId="289F033D" w14:textId="77777777" w:rsidR="00B71525" w:rsidRPr="00EB3B3A" w:rsidRDefault="00B71525" w:rsidP="002041F4">
            <w:pPr>
              <w:suppressAutoHyphens/>
              <w:rPr>
                <w:color w:val="000000" w:themeColor="text1"/>
              </w:rPr>
            </w:pPr>
          </w:p>
        </w:tc>
      </w:tr>
      <w:tr w:rsidR="00D21122" w:rsidRPr="00EB3B3A" w14:paraId="38C70A18" w14:textId="77777777" w:rsidTr="002041F4">
        <w:trPr>
          <w:trHeight w:val="230"/>
        </w:trPr>
        <w:tc>
          <w:tcPr>
            <w:tcW w:w="6264" w:type="dxa"/>
            <w:gridSpan w:val="2"/>
            <w:vMerge w:val="restart"/>
            <w:shd w:val="clear" w:color="auto" w:fill="auto"/>
          </w:tcPr>
          <w:p w14:paraId="3A75ADB4" w14:textId="77777777" w:rsidR="00D21122" w:rsidRPr="00EB3B3A" w:rsidRDefault="00D21122" w:rsidP="002041F4">
            <w:pPr>
              <w:pStyle w:val="LCBigPict"/>
              <w:rPr>
                <w:noProof w:val="0"/>
              </w:rPr>
            </w:pPr>
            <w:r w:rsidRPr="00EB3B3A">
              <w:rPr>
                <w:lang w:val="hu"/>
              </w:rPr>
              <w:drawing>
                <wp:inline distT="0" distB="0" distL="0" distR="0" wp14:anchorId="703FB756" wp14:editId="321C69C9">
                  <wp:extent cx="3371126" cy="1792863"/>
                  <wp:effectExtent l="0" t="0" r="127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0477" r="4577" b="26480"/>
                          <a:stretch/>
                        </pic:blipFill>
                        <pic:spPr bwMode="auto">
                          <a:xfrm>
                            <a:off x="0" y="0"/>
                            <a:ext cx="3376201" cy="17955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00" w:type="dxa"/>
            <w:gridSpan w:val="2"/>
            <w:vMerge/>
            <w:shd w:val="clear" w:color="auto" w:fill="auto"/>
          </w:tcPr>
          <w:p w14:paraId="4F9596CD" w14:textId="77777777" w:rsidR="00D21122" w:rsidRPr="00EB3B3A" w:rsidRDefault="00D21122" w:rsidP="002041F4">
            <w:pPr>
              <w:suppressAutoHyphens/>
              <w:rPr>
                <w:color w:val="000000" w:themeColor="text1"/>
              </w:rPr>
            </w:pPr>
          </w:p>
        </w:tc>
      </w:tr>
      <w:tr w:rsidR="00D21122" w:rsidRPr="00FF231A" w14:paraId="1E42FC63" w14:textId="77777777" w:rsidTr="002041F4">
        <w:trPr>
          <w:trHeight w:val="23"/>
        </w:trPr>
        <w:tc>
          <w:tcPr>
            <w:tcW w:w="6264" w:type="dxa"/>
            <w:gridSpan w:val="2"/>
            <w:vMerge/>
            <w:shd w:val="clear" w:color="auto" w:fill="auto"/>
          </w:tcPr>
          <w:p w14:paraId="46DB0978" w14:textId="77777777" w:rsidR="00D21122" w:rsidRPr="00EB3B3A" w:rsidRDefault="00D21122" w:rsidP="00553310">
            <w:pPr>
              <w:suppressAutoHyphens/>
              <w:rPr>
                <w:color w:val="000000" w:themeColor="text1"/>
              </w:rPr>
            </w:pPr>
          </w:p>
        </w:tc>
        <w:tc>
          <w:tcPr>
            <w:tcW w:w="6000" w:type="dxa"/>
            <w:gridSpan w:val="2"/>
            <w:shd w:val="clear" w:color="auto" w:fill="auto"/>
          </w:tcPr>
          <w:p w14:paraId="5C0716C3" w14:textId="7C50781F" w:rsidR="00D21122" w:rsidRPr="00EB3B3A" w:rsidRDefault="00D21122" w:rsidP="002041F4">
            <w:pPr>
              <w:pStyle w:val="N03RC"/>
            </w:pPr>
            <w:r w:rsidRPr="00EB3B3A">
              <w:rPr>
                <w:lang w:val="hu"/>
              </w:rPr>
              <w:t>Nyomja meg a + és - gombokat a naptár kikapcsolási dátumának kívánt beállításához. Nyomja meg a Következő és a Vissza gombot a kívánt napok kiválasztásához.</w:t>
            </w:r>
          </w:p>
          <w:p w14:paraId="17010C56" w14:textId="1FBC2505" w:rsidR="00D21122" w:rsidRPr="00D71C31" w:rsidRDefault="00D21122" w:rsidP="00987C3A">
            <w:pPr>
              <w:pStyle w:val="RCList"/>
              <w:rPr>
                <w:lang w:val="ru-RU"/>
              </w:rPr>
            </w:pPr>
            <w:r w:rsidRPr="00EB3B3A">
              <w:rPr>
                <w:lang w:val="hu"/>
              </w:rPr>
              <w:t>Tartsa lenyomva a gombokat a dátumok beállításainak gyorsításához.</w:t>
            </w:r>
          </w:p>
        </w:tc>
      </w:tr>
      <w:tr w:rsidR="00D21122" w:rsidRPr="00EB3B3A" w14:paraId="1238235B" w14:textId="77777777" w:rsidTr="002041F4">
        <w:trPr>
          <w:trHeight w:val="23"/>
        </w:trPr>
        <w:tc>
          <w:tcPr>
            <w:tcW w:w="6264" w:type="dxa"/>
            <w:gridSpan w:val="2"/>
            <w:vMerge/>
            <w:shd w:val="clear" w:color="auto" w:fill="auto"/>
          </w:tcPr>
          <w:p w14:paraId="0AD91DD6" w14:textId="77777777" w:rsidR="00D21122" w:rsidRPr="00D71C31" w:rsidRDefault="00D21122" w:rsidP="00553310">
            <w:pPr>
              <w:suppressAutoHyphens/>
              <w:rPr>
                <w:color w:val="000000" w:themeColor="text1"/>
                <w:lang w:val="ru-RU"/>
              </w:rPr>
            </w:pPr>
          </w:p>
        </w:tc>
        <w:tc>
          <w:tcPr>
            <w:tcW w:w="6000" w:type="dxa"/>
            <w:gridSpan w:val="2"/>
            <w:shd w:val="clear" w:color="auto" w:fill="auto"/>
          </w:tcPr>
          <w:p w14:paraId="465A533D" w14:textId="77777777" w:rsidR="00D21122" w:rsidRPr="00EB3B3A" w:rsidRDefault="00D21122" w:rsidP="002041F4">
            <w:pPr>
              <w:pStyle w:val="RCBigNumbPict"/>
              <w:spacing w:before="120" w:after="120"/>
            </w:pPr>
            <w:r w:rsidRPr="00EB3B3A">
              <w:rPr>
                <w:noProof/>
                <w:lang w:val="hu"/>
              </w:rPr>
              <w:drawing>
                <wp:inline distT="0" distB="0" distL="0" distR="0" wp14:anchorId="004EFD95" wp14:editId="678636B9">
                  <wp:extent cx="1792605" cy="1240278"/>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2054" t="1586" r="52130" b="454"/>
                          <a:stretch/>
                        </pic:blipFill>
                        <pic:spPr bwMode="auto">
                          <a:xfrm>
                            <a:off x="0" y="0"/>
                            <a:ext cx="1793592" cy="12409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1122" w:rsidRPr="00FF231A" w14:paraId="63B87610" w14:textId="77777777" w:rsidTr="002041F4">
        <w:trPr>
          <w:trHeight w:val="23"/>
        </w:trPr>
        <w:tc>
          <w:tcPr>
            <w:tcW w:w="6264" w:type="dxa"/>
            <w:gridSpan w:val="2"/>
            <w:vMerge/>
            <w:shd w:val="clear" w:color="auto" w:fill="auto"/>
          </w:tcPr>
          <w:p w14:paraId="382D8048" w14:textId="77777777" w:rsidR="00D21122" w:rsidRPr="00EB3B3A" w:rsidRDefault="00D21122" w:rsidP="00553310">
            <w:pPr>
              <w:suppressAutoHyphens/>
              <w:rPr>
                <w:color w:val="000000" w:themeColor="text1"/>
                <w:sz w:val="10"/>
                <w:szCs w:val="10"/>
              </w:rPr>
            </w:pPr>
          </w:p>
        </w:tc>
        <w:tc>
          <w:tcPr>
            <w:tcW w:w="469" w:type="dxa"/>
            <w:shd w:val="clear" w:color="auto" w:fill="auto"/>
          </w:tcPr>
          <w:p w14:paraId="449F1024" w14:textId="2C9948F2" w:rsidR="00D21122" w:rsidRPr="00EB3B3A" w:rsidRDefault="0061262C" w:rsidP="002041F4">
            <w:pPr>
              <w:pStyle w:val="RClilpict"/>
              <w:rPr>
                <w:noProof w:val="0"/>
              </w:rPr>
            </w:pPr>
            <w:r w:rsidRPr="00EB3B3A">
              <w:rPr>
                <w:lang w:val="hu"/>
              </w:rPr>
              <w:drawing>
                <wp:inline distT="0" distB="0" distL="0" distR="0" wp14:anchorId="0F90496E" wp14:editId="2D5DA873">
                  <wp:extent cx="250974" cy="250419"/>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31" w:type="dxa"/>
            <w:shd w:val="clear" w:color="auto" w:fill="auto"/>
            <w:vAlign w:val="center"/>
          </w:tcPr>
          <w:p w14:paraId="253B0195" w14:textId="14AF52A0" w:rsidR="00D21122" w:rsidRPr="00D71C31" w:rsidRDefault="00D21122" w:rsidP="002041F4">
            <w:pPr>
              <w:pStyle w:val="RCNOTES"/>
              <w:rPr>
                <w:lang w:val="hu"/>
              </w:rPr>
            </w:pPr>
            <w:r w:rsidRPr="00EB3B3A">
              <w:rPr>
                <w:b/>
                <w:bCs/>
                <w:lang w:val="hu"/>
              </w:rPr>
              <w:t>MEGJEGYZÉS:</w:t>
            </w:r>
            <w:r w:rsidRPr="00EB3B3A">
              <w:rPr>
                <w:lang w:val="hu"/>
              </w:rPr>
              <w:t xml:space="preserve"> A Naptári kikapcsolási nap MINDEN programot és állomást érint, beleértve a nem öntözőállomásokat is. Fontolja meg, hogy ne használja ezt a funkciót, ha bármelyik programja olyan alapvető funkciókat tartalmaz, mint például az ajtózárak vagy a sportpálya világítása.</w:t>
            </w:r>
          </w:p>
        </w:tc>
      </w:tr>
    </w:tbl>
    <w:p w14:paraId="389D5A19"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546"/>
        <w:gridCol w:w="5639"/>
        <w:gridCol w:w="492"/>
        <w:gridCol w:w="5587"/>
      </w:tblGrid>
      <w:tr w:rsidR="00777907" w:rsidRPr="00FF231A" w14:paraId="47D99721" w14:textId="77777777" w:rsidTr="00777907">
        <w:trPr>
          <w:trHeight w:val="23"/>
        </w:trPr>
        <w:tc>
          <w:tcPr>
            <w:tcW w:w="6185" w:type="dxa"/>
            <w:gridSpan w:val="2"/>
            <w:shd w:val="clear" w:color="auto" w:fill="auto"/>
            <w:vAlign w:val="bottom"/>
          </w:tcPr>
          <w:p w14:paraId="079649E0" w14:textId="77777777" w:rsidR="00777907" w:rsidRPr="00D71C31" w:rsidRDefault="00777907" w:rsidP="003D6CD8">
            <w:pPr>
              <w:pStyle w:val="Heading3"/>
              <w:spacing w:line="228" w:lineRule="auto"/>
              <w:rPr>
                <w:lang w:val="hu"/>
              </w:rPr>
            </w:pPr>
            <w:bookmarkStart w:id="82" w:name="_Toc71721079"/>
            <w:r w:rsidRPr="00EB3B3A">
              <w:rPr>
                <w:bCs/>
                <w:lang w:val="hu"/>
              </w:rPr>
              <w:t>Öntözési ablakok</w:t>
            </w:r>
            <w:bookmarkEnd w:id="82"/>
          </w:p>
          <w:p w14:paraId="2B9CD338" w14:textId="0844D0DC" w:rsidR="00777907" w:rsidRPr="00D71C31" w:rsidRDefault="00777907" w:rsidP="003D6CD8">
            <w:pPr>
              <w:pStyle w:val="LCMainTextBI"/>
              <w:spacing w:line="228" w:lineRule="auto"/>
              <w:rPr>
                <w:lang w:val="hu"/>
              </w:rPr>
            </w:pPr>
            <w:r w:rsidRPr="00EB3B3A">
              <w:rPr>
                <w:lang w:val="hu"/>
              </w:rPr>
              <w:t>A nap/éjszaka bizonyos időszakainak meghatározására szolgál, amikor az öntözés engedélyezett.</w:t>
            </w:r>
          </w:p>
          <w:p w14:paraId="3A5FD1B4" w14:textId="607DAAEE" w:rsidR="00777907" w:rsidRPr="00D71C31" w:rsidRDefault="00777907" w:rsidP="003D6CD8">
            <w:pPr>
              <w:pStyle w:val="LCMainText"/>
              <w:spacing w:line="228" w:lineRule="auto"/>
              <w:rPr>
                <w:lang w:val="hu"/>
              </w:rPr>
            </w:pPr>
            <w:r w:rsidRPr="00EB3B3A">
              <w:rPr>
                <w:lang w:val="hu"/>
              </w:rPr>
              <w:t xml:space="preserve">Egyébként az öntözés nem megengedett ezeken a </w:t>
            </w:r>
            <w:r w:rsidRPr="00EB3B3A">
              <w:rPr>
                <w:i/>
                <w:iCs/>
                <w:lang w:val="hu"/>
              </w:rPr>
              <w:t>„</w:t>
            </w:r>
            <w:r w:rsidRPr="00EB3B3A">
              <w:rPr>
                <w:lang w:val="hu"/>
              </w:rPr>
              <w:t>öntözési ablakokon” kívül. Ez segít betartani a helyi előírásokat, amelyek bizonyos órákban megtiltják az öntözést.</w:t>
            </w:r>
          </w:p>
        </w:tc>
        <w:tc>
          <w:tcPr>
            <w:tcW w:w="6079" w:type="dxa"/>
            <w:gridSpan w:val="2"/>
            <w:vMerge w:val="restart"/>
            <w:shd w:val="clear" w:color="auto" w:fill="auto"/>
          </w:tcPr>
          <w:p w14:paraId="08FCAF60" w14:textId="534C4B5F" w:rsidR="00777907" w:rsidRPr="00EB3B3A" w:rsidRDefault="00777907" w:rsidP="003D6CD8">
            <w:pPr>
              <w:pStyle w:val="N01RC"/>
              <w:spacing w:line="228" w:lineRule="auto"/>
            </w:pPr>
            <w:r w:rsidRPr="00EB3B3A">
              <w:rPr>
                <w:lang w:val="hu"/>
              </w:rPr>
              <w:t>Megjelenik a Késleltetett öntözés képernyő. Nyomja meg a Lefelé nyíl gombot a Öntözési ablak kiválasztásához; majd nyomja meg a Tovább gombot.</w:t>
            </w:r>
          </w:p>
          <w:p w14:paraId="60E0A634" w14:textId="52991793" w:rsidR="00777907" w:rsidRPr="00EB3B3A" w:rsidRDefault="00777907" w:rsidP="003D6CD8">
            <w:pPr>
              <w:pStyle w:val="N02RC"/>
              <w:spacing w:before="120" w:line="228" w:lineRule="auto"/>
            </w:pPr>
            <w:r w:rsidRPr="00EB3B3A">
              <w:rPr>
                <w:lang w:val="hu"/>
              </w:rPr>
              <w:t>Megjelenik az Öntözési ablak képernyő. Nyomja meg a + és - gombokat az öntözési ablak megnyílásának időpontjának beállításához, majd nyomja meg a Tovább gombot.</w:t>
            </w:r>
          </w:p>
          <w:p w14:paraId="3E547B64" w14:textId="20DB4ADA" w:rsidR="00777907" w:rsidRPr="00D71C31" w:rsidRDefault="00777907" w:rsidP="003D6CD8">
            <w:pPr>
              <w:pStyle w:val="RCList"/>
              <w:spacing w:before="120" w:line="228" w:lineRule="auto"/>
              <w:rPr>
                <w:lang w:val="ru-RU"/>
              </w:rPr>
            </w:pPr>
            <w:r w:rsidRPr="00EB3B3A">
              <w:rPr>
                <w:lang w:val="hu"/>
              </w:rPr>
              <w:t>Az órák és percek beállításainak gyorsításához nyomja meg és tartsa lenyomva a HOLD gombokat.</w:t>
            </w:r>
          </w:p>
          <w:p w14:paraId="4A0E8B29" w14:textId="77777777" w:rsidR="00777907" w:rsidRPr="00EB3B3A" w:rsidRDefault="00777907" w:rsidP="003D6CD8">
            <w:pPr>
              <w:pStyle w:val="RCBigNumbPict"/>
              <w:spacing w:before="120" w:after="120" w:line="228" w:lineRule="auto"/>
            </w:pPr>
            <w:r w:rsidRPr="00EB3B3A">
              <w:rPr>
                <w:noProof/>
                <w:lang w:val="hu"/>
              </w:rPr>
              <w:drawing>
                <wp:inline distT="0" distB="0" distL="0" distR="0" wp14:anchorId="5BA1F1E3" wp14:editId="6EC97DA9">
                  <wp:extent cx="3749878" cy="1268083"/>
                  <wp:effectExtent l="0" t="0" r="3175" b="889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297" t="3749" r="4678" b="4370"/>
                          <a:stretch/>
                        </pic:blipFill>
                        <pic:spPr bwMode="auto">
                          <a:xfrm>
                            <a:off x="0" y="0"/>
                            <a:ext cx="3752483" cy="1268964"/>
                          </a:xfrm>
                          <a:prstGeom prst="rect">
                            <a:avLst/>
                          </a:prstGeom>
                          <a:noFill/>
                          <a:ln>
                            <a:noFill/>
                          </a:ln>
                          <a:extLst>
                            <a:ext uri="{53640926-AAD7-44D8-BBD7-CCE9431645EC}">
                              <a14:shadowObscured xmlns:a14="http://schemas.microsoft.com/office/drawing/2010/main"/>
                            </a:ext>
                          </a:extLst>
                        </pic:spPr>
                      </pic:pic>
                    </a:graphicData>
                  </a:graphic>
                </wp:inline>
              </w:drawing>
            </w:r>
          </w:p>
          <w:p w14:paraId="2554F8CD" w14:textId="6BBF6479" w:rsidR="00777907" w:rsidRPr="00EB3B3A" w:rsidRDefault="00777907" w:rsidP="003D6CD8">
            <w:pPr>
              <w:pStyle w:val="N03RC"/>
              <w:spacing w:after="120" w:line="228" w:lineRule="auto"/>
            </w:pPr>
            <w:r w:rsidRPr="00EB3B3A">
              <w:rPr>
                <w:lang w:val="hu"/>
              </w:rPr>
              <w:t>Nyomja meg a + és - gombokat az öntözési ablak bezárásának idejének beállításához. A zárási idő beállításával automatikusan kiszámítja az öntözési ablak időtartamát.</w:t>
            </w:r>
          </w:p>
        </w:tc>
      </w:tr>
      <w:tr w:rsidR="00777907" w:rsidRPr="00FF231A" w14:paraId="2DB73703" w14:textId="77777777" w:rsidTr="00777907">
        <w:trPr>
          <w:trHeight w:val="23"/>
        </w:trPr>
        <w:tc>
          <w:tcPr>
            <w:tcW w:w="546" w:type="dxa"/>
            <w:shd w:val="clear" w:color="auto" w:fill="auto"/>
          </w:tcPr>
          <w:p w14:paraId="0187B1D9" w14:textId="77777777" w:rsidR="00777907" w:rsidRPr="00EB3B3A" w:rsidRDefault="00777907" w:rsidP="00777907">
            <w:pPr>
              <w:pStyle w:val="LClilpict"/>
              <w:rPr>
                <w:noProof w:val="0"/>
              </w:rPr>
            </w:pPr>
            <w:r w:rsidRPr="00EB3B3A">
              <w:rPr>
                <w:lang w:val="hu"/>
              </w:rPr>
              <w:drawing>
                <wp:inline distT="0" distB="0" distL="0" distR="0" wp14:anchorId="56D5652B" wp14:editId="5CA0C852">
                  <wp:extent cx="279322" cy="279794"/>
                  <wp:effectExtent l="0" t="0" r="6985" b="635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26325" t="1503" r="5151" b="70914"/>
                          <a:stretch/>
                        </pic:blipFill>
                        <pic:spPr bwMode="auto">
                          <a:xfrm>
                            <a:off x="0" y="0"/>
                            <a:ext cx="280651" cy="2811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39" w:type="dxa"/>
            <w:shd w:val="clear" w:color="auto" w:fill="auto"/>
            <w:vAlign w:val="bottom"/>
          </w:tcPr>
          <w:p w14:paraId="4DBE71AD" w14:textId="0EA0C5FF" w:rsidR="00777907" w:rsidRPr="00D71C31" w:rsidRDefault="00777907" w:rsidP="003D6CD8">
            <w:pPr>
              <w:pStyle w:val="LCNOTES"/>
              <w:spacing w:line="228" w:lineRule="auto"/>
              <w:rPr>
                <w:lang w:val="hu"/>
              </w:rPr>
            </w:pPr>
            <w:r w:rsidRPr="00EB3B3A">
              <w:rPr>
                <w:b/>
                <w:bCs/>
                <w:lang w:val="hu"/>
              </w:rPr>
              <w:t>VIGYÁZAT:</w:t>
            </w:r>
            <w:r w:rsidRPr="00EB3B3A">
              <w:rPr>
                <w:lang w:val="hu"/>
              </w:rPr>
              <w:t xml:space="preserve"> Győződjön meg róla, hogy a öntözési ablak elegendő ahhoz, hogy az öntözési programok teljes mértékben lefussanak. Az öntözési ablakon kívülre ütemezett öntözés nem fog lefutni, de folytatódik, amikor az öntözési ablak újra kinyílik. Ez az öntözési programok </w:t>
            </w:r>
            <w:r w:rsidRPr="00EB3B3A">
              <w:rPr>
                <w:i/>
                <w:iCs/>
                <w:lang w:val="hu"/>
              </w:rPr>
              <w:t>„</w:t>
            </w:r>
            <w:r w:rsidRPr="00EB3B3A">
              <w:rPr>
                <w:lang w:val="hu"/>
              </w:rPr>
              <w:t>halmozódását</w:t>
            </w:r>
            <w:r w:rsidR="002C23A5">
              <w:rPr>
                <w:i/>
                <w:iCs/>
                <w:lang w:val="hu"/>
              </w:rPr>
              <w:t>”</w:t>
            </w:r>
            <w:r w:rsidRPr="00EB3B3A">
              <w:rPr>
                <w:lang w:val="hu"/>
              </w:rPr>
              <w:t xml:space="preserve"> és végül riasztási állapotot okozhat, ha a vezérlő 8 vagy több programot halmoz fel.</w:t>
            </w:r>
          </w:p>
        </w:tc>
        <w:tc>
          <w:tcPr>
            <w:tcW w:w="6079" w:type="dxa"/>
            <w:gridSpan w:val="2"/>
            <w:vMerge/>
            <w:shd w:val="clear" w:color="auto" w:fill="auto"/>
          </w:tcPr>
          <w:p w14:paraId="1E1BDB42" w14:textId="43E83560" w:rsidR="00777907" w:rsidRPr="00D71C31" w:rsidRDefault="00777907" w:rsidP="003D6CD8">
            <w:pPr>
              <w:pStyle w:val="23"/>
              <w:suppressAutoHyphens/>
              <w:spacing w:line="228" w:lineRule="auto"/>
              <w:jc w:val="both"/>
              <w:rPr>
                <w:lang w:val="hu"/>
              </w:rPr>
            </w:pPr>
          </w:p>
        </w:tc>
      </w:tr>
      <w:tr w:rsidR="00777907" w:rsidRPr="00FF231A" w14:paraId="44AD4BF3" w14:textId="77777777" w:rsidTr="00777907">
        <w:trPr>
          <w:trHeight w:val="1491"/>
        </w:trPr>
        <w:tc>
          <w:tcPr>
            <w:tcW w:w="546" w:type="dxa"/>
            <w:tcBorders>
              <w:bottom w:val="nil"/>
            </w:tcBorders>
            <w:shd w:val="clear" w:color="auto" w:fill="auto"/>
          </w:tcPr>
          <w:p w14:paraId="68C6453B" w14:textId="4DC7ABE0" w:rsidR="00777907" w:rsidRPr="00EB3B3A" w:rsidRDefault="00777907" w:rsidP="00777907">
            <w:pPr>
              <w:pStyle w:val="LClilpict"/>
              <w:rPr>
                <w:noProof w:val="0"/>
              </w:rPr>
            </w:pPr>
            <w:r w:rsidRPr="00EB3B3A">
              <w:rPr>
                <w:sz w:val="18"/>
                <w:szCs w:val="18"/>
                <w:lang w:val="hu"/>
              </w:rPr>
              <w:drawing>
                <wp:inline distT="0" distB="0" distL="0" distR="0" wp14:anchorId="00199D8D" wp14:editId="71BDD049">
                  <wp:extent cx="250974" cy="250419"/>
                  <wp:effectExtent l="0" t="0" r="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39" w:type="dxa"/>
            <w:shd w:val="clear" w:color="auto" w:fill="auto"/>
            <w:vAlign w:val="center"/>
          </w:tcPr>
          <w:p w14:paraId="195ACBCB" w14:textId="217036B4" w:rsidR="00777907" w:rsidRPr="00D71C31" w:rsidRDefault="00777907" w:rsidP="003D6CD8">
            <w:pPr>
              <w:pStyle w:val="LCNOTES"/>
              <w:spacing w:line="228" w:lineRule="auto"/>
              <w:rPr>
                <w:lang w:val="hu"/>
              </w:rPr>
            </w:pPr>
            <w:r w:rsidRPr="00EB3B3A">
              <w:rPr>
                <w:b/>
                <w:bCs/>
                <w:lang w:val="hu"/>
              </w:rPr>
              <w:t>MEGJEGYZÉS:</w:t>
            </w:r>
            <w:r w:rsidRPr="00EB3B3A">
              <w:rPr>
                <w:lang w:val="hu"/>
              </w:rPr>
              <w:t xml:space="preserve"> A öntözési ablakok ütemezhetőek úgy, hogy átlépjék az éjfélt. Például egy Öntözési ablak kezdődhet este 10:00 órakor és folytatódhat másnap reggel 4:00 óráig. Győződjön meg róla, hogy az öntözés kezdési időpontjai úgy vannak beállítva, hogy azok az öntözési ablakon belül történjenek. További részletekért lásd az A. szakasz, Az öntözés kezdési időpontjának beállítása című részt.</w:t>
            </w:r>
          </w:p>
        </w:tc>
        <w:tc>
          <w:tcPr>
            <w:tcW w:w="6079" w:type="dxa"/>
            <w:gridSpan w:val="2"/>
            <w:vMerge/>
            <w:shd w:val="clear" w:color="auto" w:fill="auto"/>
          </w:tcPr>
          <w:p w14:paraId="4B48D8AD" w14:textId="76FAE1D3" w:rsidR="00777907" w:rsidRPr="00D71C31" w:rsidRDefault="00777907" w:rsidP="003D6CD8">
            <w:pPr>
              <w:pStyle w:val="23"/>
              <w:suppressAutoHyphens/>
              <w:spacing w:line="228" w:lineRule="auto"/>
              <w:jc w:val="both"/>
              <w:rPr>
                <w:color w:val="000000" w:themeColor="text1"/>
                <w:lang w:val="hu"/>
              </w:rPr>
            </w:pPr>
          </w:p>
        </w:tc>
      </w:tr>
      <w:tr w:rsidR="00777907" w:rsidRPr="00EB3B3A" w14:paraId="6055313B" w14:textId="6E07BC72" w:rsidTr="00777907">
        <w:trPr>
          <w:trHeight w:val="23"/>
        </w:trPr>
        <w:tc>
          <w:tcPr>
            <w:tcW w:w="6185" w:type="dxa"/>
            <w:gridSpan w:val="2"/>
            <w:shd w:val="clear" w:color="auto" w:fill="auto"/>
            <w:vAlign w:val="bottom"/>
          </w:tcPr>
          <w:p w14:paraId="061C8063" w14:textId="398A7031" w:rsidR="00777907" w:rsidRPr="00EB3B3A" w:rsidRDefault="00777907" w:rsidP="003D6CD8">
            <w:pPr>
              <w:pStyle w:val="Heading4"/>
              <w:spacing w:line="228" w:lineRule="auto"/>
            </w:pPr>
            <w:bookmarkStart w:id="83" w:name="_Toc71721080"/>
            <w:r w:rsidRPr="00EB3B3A">
              <w:rPr>
                <w:bCs/>
                <w:iCs w:val="0"/>
                <w:lang w:val="hu"/>
              </w:rPr>
              <w:t>Öntözési ablak beállítása</w:t>
            </w:r>
            <w:bookmarkEnd w:id="83"/>
          </w:p>
        </w:tc>
        <w:tc>
          <w:tcPr>
            <w:tcW w:w="492" w:type="dxa"/>
            <w:vMerge w:val="restart"/>
            <w:shd w:val="clear" w:color="auto" w:fill="auto"/>
          </w:tcPr>
          <w:p w14:paraId="0E7602C6" w14:textId="4AFCEB3B" w:rsidR="00777907" w:rsidRPr="00EB3B3A" w:rsidRDefault="00777907" w:rsidP="003D6CD8">
            <w:pPr>
              <w:pStyle w:val="RClilpict"/>
              <w:spacing w:line="228" w:lineRule="auto"/>
              <w:rPr>
                <w:noProof w:val="0"/>
              </w:rPr>
            </w:pPr>
            <w:r w:rsidRPr="00EB3B3A">
              <w:rPr>
                <w:lang w:val="hu"/>
              </w:rPr>
              <w:drawing>
                <wp:inline distT="0" distB="0" distL="0" distR="0" wp14:anchorId="63D9052E" wp14:editId="17A8B23F">
                  <wp:extent cx="250974" cy="250419"/>
                  <wp:effectExtent l="0" t="0" r="0"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87" w:type="dxa"/>
            <w:vMerge w:val="restart"/>
            <w:shd w:val="clear" w:color="auto" w:fill="auto"/>
          </w:tcPr>
          <w:p w14:paraId="39D55FAB" w14:textId="51CA2429" w:rsidR="00777907" w:rsidRPr="00EB3B3A" w:rsidRDefault="00777907" w:rsidP="003D6CD8">
            <w:pPr>
              <w:pStyle w:val="RCNOTES"/>
              <w:spacing w:after="0" w:line="228" w:lineRule="auto"/>
            </w:pPr>
            <w:r w:rsidRPr="00EB3B3A">
              <w:rPr>
                <w:b/>
                <w:bCs/>
                <w:lang w:val="hu"/>
              </w:rPr>
              <w:t>MEGJEGYZÉS:</w:t>
            </w:r>
            <w:r w:rsidRPr="00EB3B3A">
              <w:rPr>
                <w:lang w:val="hu"/>
              </w:rPr>
              <w:t xml:space="preserve"> A korábban beállított öntözési ablak törléséhez nyomja meg a + és - gombokat, hogy a Nyitási és Zárási időt egyaránt OFF-ra állítsa (11:59 és 12:00 között).</w:t>
            </w:r>
          </w:p>
        </w:tc>
      </w:tr>
      <w:tr w:rsidR="00777907" w:rsidRPr="00EB3B3A" w14:paraId="2683F689" w14:textId="77777777" w:rsidTr="00777907">
        <w:trPr>
          <w:trHeight w:val="23"/>
        </w:trPr>
        <w:tc>
          <w:tcPr>
            <w:tcW w:w="546" w:type="dxa"/>
            <w:shd w:val="clear" w:color="auto" w:fill="auto"/>
          </w:tcPr>
          <w:p w14:paraId="3F4E9354" w14:textId="6FB1C5A2" w:rsidR="00777907" w:rsidRPr="00EB3B3A" w:rsidRDefault="00777907" w:rsidP="00777907">
            <w:pPr>
              <w:pStyle w:val="LClilpict"/>
              <w:rPr>
                <w:noProof w:val="0"/>
              </w:rPr>
            </w:pPr>
            <w:r w:rsidRPr="00EB3B3A">
              <w:rPr>
                <w:lang w:val="hu"/>
              </w:rPr>
              <w:drawing>
                <wp:inline distT="0" distB="0" distL="0" distR="0" wp14:anchorId="11F7D882" wp14:editId="6C39A20E">
                  <wp:extent cx="241300" cy="245745"/>
                  <wp:effectExtent l="0" t="0" r="6350" b="1905"/>
                  <wp:docPr id="838" name="Рисунок 838"/>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39" w:type="dxa"/>
            <w:shd w:val="clear" w:color="auto" w:fill="auto"/>
            <w:vAlign w:val="center"/>
          </w:tcPr>
          <w:p w14:paraId="4476D0C3" w14:textId="119356A1" w:rsidR="00777907" w:rsidRPr="00EB3B3A" w:rsidRDefault="00777907" w:rsidP="003D6CD8">
            <w:pPr>
              <w:pStyle w:val="LCNOTES"/>
              <w:spacing w:line="228" w:lineRule="auto"/>
            </w:pPr>
            <w:r w:rsidRPr="00EB3B3A">
              <w:rPr>
                <w:lang w:val="hu"/>
              </w:rPr>
              <w:t>Fordítsa a vezérlőtárcsát az öntözés késleltetése állásba.</w:t>
            </w:r>
          </w:p>
        </w:tc>
        <w:tc>
          <w:tcPr>
            <w:tcW w:w="492" w:type="dxa"/>
            <w:vMerge/>
            <w:shd w:val="clear" w:color="auto" w:fill="auto"/>
          </w:tcPr>
          <w:p w14:paraId="1D339B1D" w14:textId="7944444B" w:rsidR="00777907" w:rsidRPr="00EB3B3A" w:rsidRDefault="00777907" w:rsidP="003D6CD8">
            <w:pPr>
              <w:pStyle w:val="RClilpict"/>
              <w:spacing w:line="228" w:lineRule="auto"/>
              <w:rPr>
                <w:noProof w:val="0"/>
              </w:rPr>
            </w:pPr>
          </w:p>
        </w:tc>
        <w:tc>
          <w:tcPr>
            <w:tcW w:w="5587" w:type="dxa"/>
            <w:vMerge/>
            <w:shd w:val="clear" w:color="auto" w:fill="auto"/>
            <w:vAlign w:val="bottom"/>
          </w:tcPr>
          <w:p w14:paraId="5FD26BF1" w14:textId="6BEA365E" w:rsidR="00777907" w:rsidRPr="00EB3B3A" w:rsidRDefault="00777907" w:rsidP="003D6CD8">
            <w:pPr>
              <w:pStyle w:val="RCNOTES"/>
              <w:spacing w:line="228" w:lineRule="auto"/>
            </w:pPr>
          </w:p>
        </w:tc>
      </w:tr>
      <w:tr w:rsidR="00777907" w:rsidRPr="00EB3B3A" w14:paraId="17417BA4" w14:textId="77777777" w:rsidTr="00777907">
        <w:trPr>
          <w:trHeight w:val="230"/>
        </w:trPr>
        <w:tc>
          <w:tcPr>
            <w:tcW w:w="6185" w:type="dxa"/>
            <w:gridSpan w:val="2"/>
            <w:vMerge w:val="restart"/>
            <w:shd w:val="clear" w:color="auto" w:fill="auto"/>
          </w:tcPr>
          <w:p w14:paraId="2F95B485" w14:textId="77777777" w:rsidR="00777907" w:rsidRPr="00EB3B3A" w:rsidRDefault="00777907" w:rsidP="003D6CD8">
            <w:pPr>
              <w:pStyle w:val="LCBigPict"/>
              <w:spacing w:before="120" w:line="228" w:lineRule="auto"/>
              <w:rPr>
                <w:noProof w:val="0"/>
              </w:rPr>
            </w:pPr>
            <w:r w:rsidRPr="00EB3B3A">
              <w:rPr>
                <w:lang w:val="hu"/>
              </w:rPr>
              <w:drawing>
                <wp:inline distT="0" distB="0" distL="0" distR="0" wp14:anchorId="561C3710" wp14:editId="7C811501">
                  <wp:extent cx="3215558" cy="1645377"/>
                  <wp:effectExtent l="0" t="0" r="444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0506" t="1" r="4346" b="26464"/>
                          <a:stretch/>
                        </pic:blipFill>
                        <pic:spPr bwMode="auto">
                          <a:xfrm>
                            <a:off x="0" y="0"/>
                            <a:ext cx="3231906" cy="16537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 w:type="dxa"/>
            <w:vMerge/>
            <w:shd w:val="clear" w:color="auto" w:fill="auto"/>
          </w:tcPr>
          <w:p w14:paraId="1D3B287D" w14:textId="77777777" w:rsidR="00777907" w:rsidRPr="00EB3B3A" w:rsidRDefault="00777907" w:rsidP="003D6CD8">
            <w:pPr>
              <w:suppressAutoHyphens/>
              <w:spacing w:line="228" w:lineRule="auto"/>
              <w:rPr>
                <w:color w:val="000000" w:themeColor="text1"/>
              </w:rPr>
            </w:pPr>
          </w:p>
        </w:tc>
        <w:tc>
          <w:tcPr>
            <w:tcW w:w="5587" w:type="dxa"/>
            <w:vMerge/>
            <w:shd w:val="clear" w:color="auto" w:fill="auto"/>
            <w:vAlign w:val="bottom"/>
          </w:tcPr>
          <w:p w14:paraId="018CF28B" w14:textId="77777777" w:rsidR="00777907" w:rsidRPr="00EB3B3A" w:rsidRDefault="00777907" w:rsidP="003D6CD8">
            <w:pPr>
              <w:suppressAutoHyphens/>
              <w:spacing w:line="228" w:lineRule="auto"/>
              <w:rPr>
                <w:color w:val="000000" w:themeColor="text1"/>
              </w:rPr>
            </w:pPr>
          </w:p>
        </w:tc>
      </w:tr>
      <w:tr w:rsidR="00553310" w:rsidRPr="00EB3B3A" w14:paraId="32E7A3BC" w14:textId="77777777" w:rsidTr="00777907">
        <w:trPr>
          <w:trHeight w:val="23"/>
        </w:trPr>
        <w:tc>
          <w:tcPr>
            <w:tcW w:w="6185" w:type="dxa"/>
            <w:gridSpan w:val="2"/>
            <w:vMerge/>
            <w:shd w:val="clear" w:color="auto" w:fill="auto"/>
          </w:tcPr>
          <w:p w14:paraId="4630FE72" w14:textId="77777777" w:rsidR="00B71525" w:rsidRPr="00EB3B3A" w:rsidRDefault="00B71525" w:rsidP="003D6CD8">
            <w:pPr>
              <w:suppressAutoHyphens/>
              <w:spacing w:line="228" w:lineRule="auto"/>
              <w:rPr>
                <w:color w:val="000000" w:themeColor="text1"/>
              </w:rPr>
            </w:pPr>
          </w:p>
        </w:tc>
        <w:tc>
          <w:tcPr>
            <w:tcW w:w="6079" w:type="dxa"/>
            <w:gridSpan w:val="2"/>
            <w:shd w:val="clear" w:color="auto" w:fill="auto"/>
          </w:tcPr>
          <w:p w14:paraId="609E45C6" w14:textId="1DB00154" w:rsidR="00B71525" w:rsidRPr="00EB3B3A" w:rsidRDefault="00B71525" w:rsidP="003D6CD8">
            <w:pPr>
              <w:pStyle w:val="N04RC"/>
              <w:spacing w:after="80" w:line="228" w:lineRule="auto"/>
            </w:pPr>
            <w:r w:rsidRPr="00EB3B3A">
              <w:rPr>
                <w:lang w:val="hu"/>
              </w:rPr>
              <w:t>Másik program beállításához állítsa át a Program Select kapcsolót a kívánt programra; megjelenik egy igazoló kérdés.</w:t>
            </w:r>
          </w:p>
        </w:tc>
      </w:tr>
      <w:tr w:rsidR="00553310" w:rsidRPr="00EB3B3A" w14:paraId="7D6E48AC" w14:textId="77777777" w:rsidTr="00777907">
        <w:trPr>
          <w:trHeight w:val="23"/>
        </w:trPr>
        <w:tc>
          <w:tcPr>
            <w:tcW w:w="6185" w:type="dxa"/>
            <w:gridSpan w:val="2"/>
            <w:vMerge/>
            <w:shd w:val="clear" w:color="auto" w:fill="auto"/>
          </w:tcPr>
          <w:p w14:paraId="7B811EDD" w14:textId="77777777" w:rsidR="00B71525" w:rsidRPr="00EB3B3A" w:rsidRDefault="00B71525" w:rsidP="003D6CD8">
            <w:pPr>
              <w:suppressAutoHyphens/>
              <w:spacing w:line="228" w:lineRule="auto"/>
              <w:rPr>
                <w:color w:val="000000" w:themeColor="text1"/>
              </w:rPr>
            </w:pPr>
          </w:p>
        </w:tc>
        <w:tc>
          <w:tcPr>
            <w:tcW w:w="6079" w:type="dxa"/>
            <w:gridSpan w:val="2"/>
            <w:shd w:val="clear" w:color="auto" w:fill="auto"/>
          </w:tcPr>
          <w:p w14:paraId="2389EDA3" w14:textId="77777777" w:rsidR="00B71525" w:rsidRPr="00EB3B3A" w:rsidRDefault="00B71525" w:rsidP="003D6CD8">
            <w:pPr>
              <w:pStyle w:val="RCBigNumbPict"/>
              <w:spacing w:after="240" w:line="228" w:lineRule="auto"/>
            </w:pPr>
            <w:r w:rsidRPr="00EB3B3A">
              <w:rPr>
                <w:noProof/>
                <w:lang w:val="hu"/>
              </w:rPr>
              <w:drawing>
                <wp:inline distT="0" distB="0" distL="0" distR="0" wp14:anchorId="2E8F3609" wp14:editId="2B00C7A1">
                  <wp:extent cx="3685253" cy="1261745"/>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2110" t="1440" r="5483" b="3191"/>
                          <a:stretch/>
                        </pic:blipFill>
                        <pic:spPr bwMode="auto">
                          <a:xfrm>
                            <a:off x="0" y="0"/>
                            <a:ext cx="3687938" cy="12626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525" w:rsidRPr="00EB3B3A" w14:paraId="115CB4C9" w14:textId="77777777" w:rsidTr="00777907">
        <w:trPr>
          <w:trHeight w:val="23"/>
        </w:trPr>
        <w:tc>
          <w:tcPr>
            <w:tcW w:w="6185" w:type="dxa"/>
            <w:gridSpan w:val="2"/>
            <w:vMerge/>
            <w:shd w:val="clear" w:color="auto" w:fill="auto"/>
          </w:tcPr>
          <w:p w14:paraId="0AE6F31C" w14:textId="77777777" w:rsidR="00B71525" w:rsidRPr="00EB3B3A" w:rsidRDefault="00B71525" w:rsidP="003D6CD8">
            <w:pPr>
              <w:suppressAutoHyphens/>
              <w:spacing w:line="228" w:lineRule="auto"/>
              <w:rPr>
                <w:color w:val="000000" w:themeColor="text1"/>
              </w:rPr>
            </w:pPr>
          </w:p>
        </w:tc>
        <w:tc>
          <w:tcPr>
            <w:tcW w:w="492" w:type="dxa"/>
            <w:shd w:val="clear" w:color="auto" w:fill="auto"/>
          </w:tcPr>
          <w:p w14:paraId="59094021" w14:textId="77777777" w:rsidR="00B71525" w:rsidRPr="00EB3B3A" w:rsidRDefault="00B71525" w:rsidP="003D6CD8">
            <w:pPr>
              <w:pStyle w:val="RClilpict"/>
              <w:spacing w:line="228" w:lineRule="auto"/>
              <w:rPr>
                <w:noProof w:val="0"/>
              </w:rPr>
            </w:pPr>
            <w:r w:rsidRPr="00EB3B3A">
              <w:rPr>
                <w:lang w:val="hu"/>
              </w:rPr>
              <w:drawing>
                <wp:inline distT="0" distB="0" distL="0" distR="0" wp14:anchorId="1ED008B3" wp14:editId="250FA046">
                  <wp:extent cx="252907" cy="240517"/>
                  <wp:effectExtent l="0" t="0" r="0" b="762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6933" t="25276" r="7054" b="22013"/>
                          <a:stretch/>
                        </pic:blipFill>
                        <pic:spPr bwMode="auto">
                          <a:xfrm>
                            <a:off x="0" y="0"/>
                            <a:ext cx="253407" cy="2409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87" w:type="dxa"/>
            <w:shd w:val="clear" w:color="auto" w:fill="auto"/>
          </w:tcPr>
          <w:p w14:paraId="52EE0C5A" w14:textId="43E43F0F" w:rsidR="00B71525" w:rsidRPr="00EB3B3A" w:rsidRDefault="00B71525" w:rsidP="003D6CD8">
            <w:pPr>
              <w:pStyle w:val="RCNOTES"/>
              <w:spacing w:after="0" w:line="228" w:lineRule="auto"/>
            </w:pPr>
            <w:r w:rsidRPr="00EB3B3A">
              <w:rPr>
                <w:lang w:val="hu"/>
              </w:rPr>
              <w:t>Ismételje meg ezt a folyamatot az öntözési ablakok beállításához vagy törléséhez más programok esetében is.</w:t>
            </w:r>
          </w:p>
        </w:tc>
      </w:tr>
    </w:tbl>
    <w:p w14:paraId="34E34829" w14:textId="77777777" w:rsidR="00B71525" w:rsidRPr="003D6CD8" w:rsidRDefault="00B71525" w:rsidP="00B71525">
      <w:pPr>
        <w:suppressAutoHyphens/>
        <w:rPr>
          <w:color w:val="000000" w:themeColor="text1"/>
          <w:sz w:val="2"/>
          <w:szCs w:val="2"/>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34"/>
        <w:gridCol w:w="5867"/>
        <w:gridCol w:w="460"/>
        <w:gridCol w:w="5503"/>
      </w:tblGrid>
      <w:tr w:rsidR="00553310" w:rsidRPr="00EB3B3A" w14:paraId="2BD15A4F" w14:textId="77777777" w:rsidTr="004638FF">
        <w:trPr>
          <w:trHeight w:val="23"/>
        </w:trPr>
        <w:tc>
          <w:tcPr>
            <w:tcW w:w="6301" w:type="dxa"/>
            <w:gridSpan w:val="2"/>
            <w:vMerge w:val="restart"/>
            <w:shd w:val="clear" w:color="auto" w:fill="auto"/>
          </w:tcPr>
          <w:p w14:paraId="0E54265D" w14:textId="77777777" w:rsidR="00B71525" w:rsidRPr="00EB3B3A" w:rsidRDefault="00B71525" w:rsidP="004638FF">
            <w:pPr>
              <w:pStyle w:val="Heading2"/>
              <w:spacing w:after="60"/>
            </w:pPr>
            <w:bookmarkStart w:id="84" w:name="_Toc71721081"/>
            <w:r w:rsidRPr="00EB3B3A">
              <w:rPr>
                <w:bCs/>
                <w:lang w:val="hu"/>
              </w:rPr>
              <w:t>Öntözési ciklusok</w:t>
            </w:r>
            <w:bookmarkEnd w:id="84"/>
          </w:p>
          <w:p w14:paraId="4D506C9D" w14:textId="6E319573" w:rsidR="00B71525" w:rsidRPr="00EB3B3A" w:rsidRDefault="00B71525" w:rsidP="00EC1E36">
            <w:pPr>
              <w:pStyle w:val="LCMainTextBI"/>
            </w:pPr>
            <w:r w:rsidRPr="00EB3B3A">
              <w:rPr>
                <w:lang w:val="hu"/>
              </w:rPr>
              <w:t>Az ESP-LXD vezérlő számos rugalmas öntözési napszakot támogat.</w:t>
            </w:r>
          </w:p>
          <w:p w14:paraId="2163B108" w14:textId="77777777" w:rsidR="00B71525" w:rsidRPr="00EB3B3A" w:rsidRDefault="00B71525" w:rsidP="00B34300">
            <w:pPr>
              <w:pStyle w:val="Heading3"/>
              <w:spacing w:before="180"/>
            </w:pPr>
            <w:bookmarkStart w:id="85" w:name="_Toc71721082"/>
            <w:r w:rsidRPr="00EB3B3A">
              <w:rPr>
                <w:bCs/>
                <w:lang w:val="hu"/>
              </w:rPr>
              <w:t>Öntözési ciklus meghatározások</w:t>
            </w:r>
            <w:bookmarkEnd w:id="85"/>
          </w:p>
          <w:p w14:paraId="088B4C43" w14:textId="58293FAB" w:rsidR="00B71525" w:rsidRPr="00EB3B3A" w:rsidRDefault="00B71525" w:rsidP="006B448E">
            <w:pPr>
              <w:pStyle w:val="23"/>
              <w:numPr>
                <w:ilvl w:val="0"/>
                <w:numId w:val="59"/>
              </w:numPr>
              <w:shd w:val="clear" w:color="auto" w:fill="auto"/>
              <w:suppressAutoHyphens/>
              <w:spacing w:before="60" w:after="60" w:line="240" w:lineRule="auto"/>
              <w:ind w:left="518"/>
              <w:jc w:val="left"/>
              <w:rPr>
                <w:color w:val="000000" w:themeColor="text1"/>
                <w:sz w:val="19"/>
                <w:szCs w:val="19"/>
              </w:rPr>
            </w:pPr>
            <w:r w:rsidRPr="00EB3B3A">
              <w:rPr>
                <w:color w:val="000000" w:themeColor="text1"/>
                <w:sz w:val="19"/>
                <w:szCs w:val="19"/>
                <w:lang w:val="hu"/>
              </w:rPr>
              <w:t xml:space="preserve">Egyedi napok: </w:t>
            </w:r>
            <w:r w:rsidRPr="00EB3B3A">
              <w:rPr>
                <w:b w:val="0"/>
                <w:bCs w:val="0"/>
                <w:color w:val="000000" w:themeColor="text1"/>
                <w:sz w:val="19"/>
                <w:szCs w:val="19"/>
                <w:lang w:val="hu"/>
              </w:rPr>
              <w:t>az öntözés minden nap elindul; de csak a hét azon napjain, amikor a programindítás engedélyezett.</w:t>
            </w:r>
          </w:p>
          <w:p w14:paraId="62F95D56" w14:textId="06772FC1" w:rsidR="00B71525" w:rsidRPr="00EB3B3A" w:rsidRDefault="00B71525" w:rsidP="006B448E">
            <w:pPr>
              <w:pStyle w:val="23"/>
              <w:numPr>
                <w:ilvl w:val="0"/>
                <w:numId w:val="59"/>
              </w:numPr>
              <w:shd w:val="clear" w:color="auto" w:fill="auto"/>
              <w:suppressAutoHyphens/>
              <w:spacing w:before="60" w:after="60" w:line="240" w:lineRule="auto"/>
              <w:ind w:left="518"/>
              <w:jc w:val="left"/>
              <w:rPr>
                <w:color w:val="000000" w:themeColor="text1"/>
                <w:sz w:val="19"/>
                <w:szCs w:val="19"/>
              </w:rPr>
            </w:pPr>
            <w:r w:rsidRPr="00EB3B3A">
              <w:rPr>
                <w:color w:val="000000" w:themeColor="text1"/>
                <w:sz w:val="19"/>
                <w:szCs w:val="19"/>
                <w:lang w:val="hu"/>
              </w:rPr>
              <w:t xml:space="preserve">Páratlan időpontok: </w:t>
            </w:r>
            <w:r w:rsidRPr="00EB3B3A">
              <w:rPr>
                <w:b w:val="0"/>
                <w:bCs w:val="0"/>
                <w:color w:val="000000" w:themeColor="text1"/>
                <w:sz w:val="19"/>
                <w:szCs w:val="19"/>
                <w:lang w:val="hu"/>
              </w:rPr>
              <w:t>az öntözés minden páratlan naptári napon kezdődik, mint például az 1., 3., 5. stb. napokon.</w:t>
            </w:r>
          </w:p>
          <w:p w14:paraId="137E9286" w14:textId="0A0DAEF8" w:rsidR="00B71525" w:rsidRPr="00EB3B3A" w:rsidRDefault="00B71525" w:rsidP="006B448E">
            <w:pPr>
              <w:pStyle w:val="23"/>
              <w:numPr>
                <w:ilvl w:val="0"/>
                <w:numId w:val="59"/>
              </w:numPr>
              <w:shd w:val="clear" w:color="auto" w:fill="auto"/>
              <w:suppressAutoHyphens/>
              <w:spacing w:before="60" w:after="60" w:line="240" w:lineRule="auto"/>
              <w:ind w:left="518"/>
              <w:jc w:val="left"/>
              <w:rPr>
                <w:color w:val="000000" w:themeColor="text1"/>
                <w:sz w:val="19"/>
                <w:szCs w:val="19"/>
              </w:rPr>
            </w:pPr>
            <w:r w:rsidRPr="00EB3B3A">
              <w:rPr>
                <w:color w:val="000000" w:themeColor="text1"/>
                <w:sz w:val="19"/>
                <w:szCs w:val="19"/>
                <w:lang w:val="hu"/>
              </w:rPr>
              <w:t xml:space="preserve">Páratlan időpontok nem 31: </w:t>
            </w:r>
            <w:r w:rsidRPr="00EB3B3A">
              <w:rPr>
                <w:b w:val="0"/>
                <w:bCs w:val="0"/>
                <w:color w:val="000000" w:themeColor="text1"/>
                <w:sz w:val="19"/>
                <w:szCs w:val="19"/>
                <w:lang w:val="hu"/>
              </w:rPr>
              <w:t>az öntözés minden páratlan naptári napon kezdődik, például 1-jén, 3-án, 5-én stb., de nem 31-én.</w:t>
            </w:r>
          </w:p>
          <w:p w14:paraId="79C7CFD4" w14:textId="00EB4915" w:rsidR="00B71525" w:rsidRPr="00EB3B3A" w:rsidRDefault="00B71525" w:rsidP="006B448E">
            <w:pPr>
              <w:pStyle w:val="23"/>
              <w:numPr>
                <w:ilvl w:val="0"/>
                <w:numId w:val="59"/>
              </w:numPr>
              <w:shd w:val="clear" w:color="auto" w:fill="auto"/>
              <w:suppressAutoHyphens/>
              <w:spacing w:before="60" w:after="60" w:line="240" w:lineRule="auto"/>
              <w:ind w:left="518"/>
              <w:jc w:val="left"/>
              <w:rPr>
                <w:color w:val="000000" w:themeColor="text1"/>
                <w:sz w:val="19"/>
                <w:szCs w:val="19"/>
              </w:rPr>
            </w:pPr>
            <w:r w:rsidRPr="00EB3B3A">
              <w:rPr>
                <w:color w:val="000000" w:themeColor="text1"/>
                <w:sz w:val="19"/>
                <w:szCs w:val="19"/>
                <w:lang w:val="hu"/>
              </w:rPr>
              <w:t xml:space="preserve">Páros időpontok: </w:t>
            </w:r>
            <w:r w:rsidRPr="00EB3B3A">
              <w:rPr>
                <w:b w:val="0"/>
                <w:bCs w:val="0"/>
                <w:color w:val="000000" w:themeColor="text1"/>
                <w:sz w:val="19"/>
                <w:szCs w:val="19"/>
                <w:lang w:val="hu"/>
              </w:rPr>
              <w:t>az öntözés minden páros naptári napon kezdődik, például a 2., 4., 6. stb. napon.</w:t>
            </w:r>
          </w:p>
          <w:p w14:paraId="017CFE37" w14:textId="7F478685" w:rsidR="00B71525" w:rsidRPr="00EB3B3A" w:rsidRDefault="00B71525" w:rsidP="00B34300">
            <w:pPr>
              <w:pStyle w:val="23"/>
              <w:numPr>
                <w:ilvl w:val="0"/>
                <w:numId w:val="59"/>
              </w:numPr>
              <w:shd w:val="clear" w:color="auto" w:fill="auto"/>
              <w:suppressAutoHyphens/>
              <w:spacing w:before="60" w:after="120" w:line="240" w:lineRule="auto"/>
              <w:ind w:left="518"/>
              <w:jc w:val="left"/>
              <w:rPr>
                <w:color w:val="000000" w:themeColor="text1"/>
              </w:rPr>
            </w:pPr>
            <w:r w:rsidRPr="00EB3B3A">
              <w:rPr>
                <w:color w:val="000000" w:themeColor="text1"/>
                <w:sz w:val="19"/>
                <w:szCs w:val="19"/>
                <w:lang w:val="hu"/>
              </w:rPr>
              <w:t xml:space="preserve">Ciklikus időpontok: </w:t>
            </w:r>
            <w:r w:rsidRPr="00EB3B3A">
              <w:rPr>
                <w:b w:val="0"/>
                <w:bCs w:val="0"/>
                <w:color w:val="000000" w:themeColor="text1"/>
                <w:sz w:val="19"/>
                <w:szCs w:val="19"/>
                <w:lang w:val="hu"/>
              </w:rPr>
              <w:t>az öntözés a naptári dátumtól függetlenül rendszeres időközönként, például minden 3. vagy 5. napon indul.</w:t>
            </w:r>
          </w:p>
        </w:tc>
        <w:tc>
          <w:tcPr>
            <w:tcW w:w="5963" w:type="dxa"/>
            <w:gridSpan w:val="2"/>
            <w:shd w:val="clear" w:color="auto" w:fill="auto"/>
          </w:tcPr>
          <w:p w14:paraId="333143BF" w14:textId="482424BF" w:rsidR="00B71525" w:rsidRPr="00EB3B3A" w:rsidRDefault="00B71525" w:rsidP="006B448E">
            <w:pPr>
              <w:pStyle w:val="Heading3"/>
            </w:pPr>
            <w:bookmarkStart w:id="86" w:name="_Toc71721083"/>
            <w:r w:rsidRPr="00EB3B3A">
              <w:rPr>
                <w:bCs/>
                <w:lang w:val="hu"/>
              </w:rPr>
              <w:t>Egyedi, Páratlan, Páratlan nem 31., Páros</w:t>
            </w:r>
            <w:bookmarkEnd w:id="86"/>
          </w:p>
          <w:p w14:paraId="0400BFF9" w14:textId="288645B7" w:rsidR="00B71525" w:rsidRPr="00EB3B3A" w:rsidRDefault="00B71525" w:rsidP="004638FF">
            <w:pPr>
              <w:pStyle w:val="RCMainTextBI"/>
            </w:pPr>
            <w:r w:rsidRPr="00EB3B3A">
              <w:rPr>
                <w:lang w:val="hu"/>
              </w:rPr>
              <w:t>Az Egyedi, Páratlan, Páratlan nem 31. és Páros öntözési ciklusok beállítása nagyon hasonló.</w:t>
            </w:r>
          </w:p>
        </w:tc>
      </w:tr>
      <w:tr w:rsidR="00553310" w:rsidRPr="00EB3B3A" w14:paraId="0735BF1C" w14:textId="77777777" w:rsidTr="00605E9C">
        <w:trPr>
          <w:trHeight w:val="23"/>
        </w:trPr>
        <w:tc>
          <w:tcPr>
            <w:tcW w:w="6301" w:type="dxa"/>
            <w:gridSpan w:val="2"/>
            <w:vMerge/>
            <w:shd w:val="clear" w:color="auto" w:fill="auto"/>
          </w:tcPr>
          <w:p w14:paraId="1982564A" w14:textId="77777777" w:rsidR="00B71525" w:rsidRPr="00EB3B3A" w:rsidRDefault="00B71525" w:rsidP="006B448E">
            <w:pPr>
              <w:suppressAutoHyphens/>
              <w:rPr>
                <w:color w:val="000000" w:themeColor="text1"/>
              </w:rPr>
            </w:pPr>
          </w:p>
        </w:tc>
        <w:tc>
          <w:tcPr>
            <w:tcW w:w="460" w:type="dxa"/>
            <w:shd w:val="clear" w:color="auto" w:fill="auto"/>
          </w:tcPr>
          <w:p w14:paraId="38351EF3" w14:textId="6D05A534" w:rsidR="00B71525" w:rsidRPr="00EB3B3A" w:rsidRDefault="005A1087" w:rsidP="004638FF">
            <w:pPr>
              <w:pStyle w:val="RClilpict"/>
              <w:rPr>
                <w:noProof w:val="0"/>
              </w:rPr>
            </w:pPr>
            <w:r w:rsidRPr="00EB3B3A">
              <w:rPr>
                <w:lang w:val="hu"/>
              </w:rPr>
              <w:drawing>
                <wp:inline distT="0" distB="0" distL="0" distR="0" wp14:anchorId="0C9FBB7F" wp14:editId="66E8B780">
                  <wp:extent cx="241300" cy="245745"/>
                  <wp:effectExtent l="0" t="0" r="6350" b="1905"/>
                  <wp:docPr id="839" name="Рисунок 839"/>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3" w:type="dxa"/>
            <w:shd w:val="clear" w:color="auto" w:fill="auto"/>
          </w:tcPr>
          <w:p w14:paraId="68F12C1A" w14:textId="76F39360" w:rsidR="00B71525" w:rsidRPr="00EB3B3A" w:rsidRDefault="00B71525" w:rsidP="004638FF">
            <w:pPr>
              <w:pStyle w:val="RCNOTES"/>
            </w:pPr>
            <w:r w:rsidRPr="00EB3B3A">
              <w:rPr>
                <w:lang w:val="hu"/>
              </w:rPr>
              <w:t>Fordítsa a vezérlőtárcsát az öntözési ciklusok állásba.</w:t>
            </w:r>
          </w:p>
        </w:tc>
      </w:tr>
      <w:tr w:rsidR="00B34300" w:rsidRPr="00FF231A" w14:paraId="65E9E65D" w14:textId="77777777" w:rsidTr="004638FF">
        <w:trPr>
          <w:trHeight w:val="276"/>
        </w:trPr>
        <w:tc>
          <w:tcPr>
            <w:tcW w:w="6301" w:type="dxa"/>
            <w:gridSpan w:val="2"/>
            <w:vMerge/>
            <w:shd w:val="clear" w:color="auto" w:fill="auto"/>
          </w:tcPr>
          <w:p w14:paraId="33F14A99" w14:textId="77777777" w:rsidR="00B34300" w:rsidRPr="00EB3B3A" w:rsidRDefault="00B34300" w:rsidP="006B448E">
            <w:pPr>
              <w:suppressAutoHyphens/>
              <w:rPr>
                <w:color w:val="000000" w:themeColor="text1"/>
              </w:rPr>
            </w:pPr>
          </w:p>
        </w:tc>
        <w:tc>
          <w:tcPr>
            <w:tcW w:w="5963" w:type="dxa"/>
            <w:gridSpan w:val="2"/>
            <w:vMerge w:val="restart"/>
            <w:shd w:val="clear" w:color="auto" w:fill="auto"/>
          </w:tcPr>
          <w:p w14:paraId="08E899AB" w14:textId="77777777" w:rsidR="00B34300" w:rsidRPr="00EB3B3A" w:rsidRDefault="00B34300" w:rsidP="00B34300">
            <w:pPr>
              <w:pStyle w:val="RCBigPict"/>
              <w:spacing w:after="60"/>
              <w:ind w:left="529"/>
            </w:pPr>
            <w:r w:rsidRPr="00EB3B3A">
              <w:rPr>
                <w:noProof/>
                <w:lang w:val="hu"/>
              </w:rPr>
              <w:drawing>
                <wp:inline distT="0" distB="0" distL="0" distR="0" wp14:anchorId="77189307" wp14:editId="075E2880">
                  <wp:extent cx="3349052" cy="1799422"/>
                  <wp:effectExtent l="0" t="0" r="381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9040"/>
                          <a:stretch/>
                        </pic:blipFill>
                        <pic:spPr bwMode="auto">
                          <a:xfrm>
                            <a:off x="0" y="0"/>
                            <a:ext cx="3365874" cy="1808460"/>
                          </a:xfrm>
                          <a:prstGeom prst="rect">
                            <a:avLst/>
                          </a:prstGeom>
                          <a:noFill/>
                          <a:ln>
                            <a:noFill/>
                          </a:ln>
                          <a:extLst>
                            <a:ext uri="{53640926-AAD7-44D8-BBD7-CCE9431645EC}">
                              <a14:shadowObscured xmlns:a14="http://schemas.microsoft.com/office/drawing/2010/main"/>
                            </a:ext>
                          </a:extLst>
                        </pic:spPr>
                      </pic:pic>
                    </a:graphicData>
                  </a:graphic>
                </wp:inline>
              </w:drawing>
            </w:r>
          </w:p>
          <w:p w14:paraId="4AC7969D" w14:textId="5BDF737B" w:rsidR="00B34300" w:rsidRPr="00EB3B3A" w:rsidRDefault="00B34300" w:rsidP="00B34300">
            <w:pPr>
              <w:pStyle w:val="N01RC"/>
              <w:spacing w:before="60" w:after="120"/>
            </w:pPr>
            <w:r w:rsidRPr="00EB3B3A">
              <w:rPr>
                <w:lang w:val="hu"/>
              </w:rPr>
              <w:t>Megjelenik az Öntözési ciklus képernyő. Nyomja meg a felfelé és lefelé mutató nyílgombokat a kívánt öntözési ciklus kiválasztásához, majd nyomja meg a Tovább gombot.</w:t>
            </w:r>
          </w:p>
        </w:tc>
      </w:tr>
      <w:tr w:rsidR="00B34300" w:rsidRPr="00FF231A" w14:paraId="4FC38479" w14:textId="77777777" w:rsidTr="004638FF">
        <w:trPr>
          <w:trHeight w:val="230"/>
        </w:trPr>
        <w:tc>
          <w:tcPr>
            <w:tcW w:w="434" w:type="dxa"/>
            <w:vMerge w:val="restart"/>
            <w:shd w:val="clear" w:color="auto" w:fill="auto"/>
          </w:tcPr>
          <w:p w14:paraId="59377C1D" w14:textId="5879A6FF" w:rsidR="00B34300" w:rsidRPr="00EB3B3A" w:rsidRDefault="00B34300" w:rsidP="004638FF">
            <w:pPr>
              <w:pStyle w:val="LClilpict"/>
              <w:rPr>
                <w:noProof w:val="0"/>
              </w:rPr>
            </w:pPr>
            <w:r w:rsidRPr="00EB3B3A">
              <w:rPr>
                <w:lang w:val="hu"/>
              </w:rPr>
              <w:drawing>
                <wp:inline distT="0" distB="0" distL="0" distR="0" wp14:anchorId="4E08697D" wp14:editId="33C3CCFB">
                  <wp:extent cx="272415" cy="272415"/>
                  <wp:effectExtent l="0" t="0" r="0" b="0"/>
                  <wp:docPr id="840" name="Рисунок 840"/>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67" w:type="dxa"/>
            <w:vMerge w:val="restart"/>
            <w:shd w:val="clear" w:color="auto" w:fill="auto"/>
          </w:tcPr>
          <w:p w14:paraId="40A147D1" w14:textId="07B1544D" w:rsidR="00B34300" w:rsidRPr="00D71C31" w:rsidRDefault="00B34300" w:rsidP="004638FF">
            <w:pPr>
              <w:pStyle w:val="LCNOTES"/>
              <w:rPr>
                <w:lang w:val="hu"/>
              </w:rPr>
            </w:pPr>
            <w:r w:rsidRPr="00EB3B3A">
              <w:rPr>
                <w:b/>
                <w:bCs/>
                <w:lang w:val="hu"/>
              </w:rPr>
              <w:t>VIGYÁZAT:</w:t>
            </w:r>
            <w:r w:rsidRPr="00EB3B3A">
              <w:rPr>
                <w:lang w:val="hu"/>
              </w:rPr>
              <w:t xml:space="preserve"> Az öntözési ciklustól függetlenül az öntözés csak a hét azon napjain indul el, amelyeken a programindítás megengedett Lásd a B. szakaszt, Az öntözési napok kiválasztása további részletekért. Fontos, hogy gondosan válassza ki a megengedett öntözési napokat, hogy elkerülje a tájkárosodást, ha az öntözés elhúzódik.</w:t>
            </w:r>
          </w:p>
        </w:tc>
        <w:tc>
          <w:tcPr>
            <w:tcW w:w="5963" w:type="dxa"/>
            <w:gridSpan w:val="2"/>
            <w:vMerge/>
            <w:shd w:val="clear" w:color="auto" w:fill="auto"/>
          </w:tcPr>
          <w:p w14:paraId="064CEA41" w14:textId="2D82AB0B" w:rsidR="00B34300" w:rsidRPr="00EB3B3A" w:rsidRDefault="00B34300" w:rsidP="002655E0">
            <w:pPr>
              <w:pStyle w:val="N01RC"/>
              <w:spacing w:before="120" w:after="120"/>
            </w:pPr>
          </w:p>
        </w:tc>
      </w:tr>
      <w:tr w:rsidR="00553310" w:rsidRPr="00EB3B3A" w14:paraId="6B211E95" w14:textId="77777777" w:rsidTr="00605E9C">
        <w:trPr>
          <w:trHeight w:val="23"/>
        </w:trPr>
        <w:tc>
          <w:tcPr>
            <w:tcW w:w="434" w:type="dxa"/>
            <w:vMerge/>
            <w:shd w:val="clear" w:color="auto" w:fill="auto"/>
          </w:tcPr>
          <w:p w14:paraId="1ABDED07" w14:textId="77777777" w:rsidR="00B71525" w:rsidRPr="00D71C31" w:rsidRDefault="00B71525" w:rsidP="00553310">
            <w:pPr>
              <w:suppressAutoHyphens/>
              <w:rPr>
                <w:color w:val="000000" w:themeColor="text1"/>
                <w:lang w:val="hu"/>
              </w:rPr>
            </w:pPr>
          </w:p>
        </w:tc>
        <w:tc>
          <w:tcPr>
            <w:tcW w:w="5867" w:type="dxa"/>
            <w:vMerge/>
            <w:shd w:val="clear" w:color="auto" w:fill="auto"/>
          </w:tcPr>
          <w:p w14:paraId="033ADB92" w14:textId="77777777" w:rsidR="00B71525" w:rsidRPr="00D71C31" w:rsidRDefault="00B71525" w:rsidP="00553310">
            <w:pPr>
              <w:suppressAutoHyphens/>
              <w:rPr>
                <w:color w:val="000000" w:themeColor="text1"/>
                <w:lang w:val="hu"/>
              </w:rPr>
            </w:pPr>
          </w:p>
        </w:tc>
        <w:tc>
          <w:tcPr>
            <w:tcW w:w="460" w:type="dxa"/>
            <w:shd w:val="clear" w:color="auto" w:fill="auto"/>
          </w:tcPr>
          <w:p w14:paraId="04062218" w14:textId="624F2DC3" w:rsidR="00B71525" w:rsidRPr="00EB3B3A" w:rsidRDefault="005A1087" w:rsidP="004638FF">
            <w:pPr>
              <w:pStyle w:val="RClilpict"/>
              <w:rPr>
                <w:noProof w:val="0"/>
              </w:rPr>
            </w:pPr>
            <w:r w:rsidRPr="00EB3B3A">
              <w:rPr>
                <w:lang w:val="hu"/>
              </w:rPr>
              <w:drawing>
                <wp:inline distT="0" distB="0" distL="0" distR="0" wp14:anchorId="129B7CC4" wp14:editId="720E2665">
                  <wp:extent cx="241935" cy="243840"/>
                  <wp:effectExtent l="0" t="0" r="5715" b="3810"/>
                  <wp:docPr id="841" name="Рисунок 84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3" w:type="dxa"/>
            <w:shd w:val="clear" w:color="auto" w:fill="auto"/>
          </w:tcPr>
          <w:p w14:paraId="7A56B315" w14:textId="3E1C714B" w:rsidR="00B71525" w:rsidRPr="00EB3B3A" w:rsidRDefault="00B71525" w:rsidP="004638FF">
            <w:pPr>
              <w:pStyle w:val="RCNOTES"/>
            </w:pPr>
            <w:r w:rsidRPr="00EB3B3A">
              <w:rPr>
                <w:b/>
                <w:bCs/>
                <w:lang w:val="hu"/>
              </w:rPr>
              <w:t>MEGJEGYZÉS:</w:t>
            </w:r>
            <w:r w:rsidRPr="00EB3B3A">
              <w:rPr>
                <w:lang w:val="hu"/>
              </w:rPr>
              <w:t xml:space="preserve"> Ha a kívánt program nincs kiválasztva, a</w:t>
            </w:r>
            <w:r w:rsidR="003D6CD8">
              <w:rPr>
                <w:lang w:val="hu"/>
              </w:rPr>
              <w:t> </w:t>
            </w:r>
            <w:r w:rsidRPr="00EB3B3A">
              <w:rPr>
                <w:lang w:val="hu"/>
              </w:rPr>
              <w:t>Program Select kapcsolóval kiválaszthatja. További részletekért lásd a B. fejezetet, Programválasztó kapcsoló.</w:t>
            </w:r>
          </w:p>
        </w:tc>
      </w:tr>
      <w:tr w:rsidR="00B34300" w:rsidRPr="00EB3B3A" w14:paraId="20B8A474" w14:textId="77777777" w:rsidTr="002C0484">
        <w:trPr>
          <w:trHeight w:val="2917"/>
        </w:trPr>
        <w:tc>
          <w:tcPr>
            <w:tcW w:w="434" w:type="dxa"/>
            <w:vMerge/>
            <w:shd w:val="clear" w:color="auto" w:fill="auto"/>
          </w:tcPr>
          <w:p w14:paraId="709F35AF" w14:textId="77777777" w:rsidR="00B34300" w:rsidRPr="00EB3B3A" w:rsidRDefault="00B34300" w:rsidP="00553310">
            <w:pPr>
              <w:suppressAutoHyphens/>
              <w:rPr>
                <w:color w:val="000000" w:themeColor="text1"/>
              </w:rPr>
            </w:pPr>
          </w:p>
        </w:tc>
        <w:tc>
          <w:tcPr>
            <w:tcW w:w="5867" w:type="dxa"/>
            <w:vMerge/>
            <w:shd w:val="clear" w:color="auto" w:fill="auto"/>
          </w:tcPr>
          <w:p w14:paraId="26DB68A5" w14:textId="77777777" w:rsidR="00B34300" w:rsidRPr="00EB3B3A" w:rsidRDefault="00B34300" w:rsidP="00553310">
            <w:pPr>
              <w:suppressAutoHyphens/>
              <w:rPr>
                <w:color w:val="000000" w:themeColor="text1"/>
              </w:rPr>
            </w:pPr>
          </w:p>
        </w:tc>
        <w:tc>
          <w:tcPr>
            <w:tcW w:w="5963" w:type="dxa"/>
            <w:gridSpan w:val="2"/>
            <w:shd w:val="clear" w:color="auto" w:fill="auto"/>
          </w:tcPr>
          <w:p w14:paraId="33566F98" w14:textId="70F40040" w:rsidR="00B34300" w:rsidRPr="00EB3B3A" w:rsidRDefault="00B34300" w:rsidP="002655E0">
            <w:pPr>
              <w:pStyle w:val="N02RC"/>
              <w:spacing w:before="120" w:after="120"/>
            </w:pPr>
            <w:r w:rsidRPr="00EB3B3A">
              <w:rPr>
                <w:lang w:val="hu"/>
              </w:rPr>
              <w:t>Megjelenik a Program indításának engedélyezése képernyő. Nyomja meg az Igen gombot, hogy engedélyezze az öntözés elindítását az adott napon, vagy nyomja meg a Nem gombot, hogy megakadályozza az öntözés elindítását.</w:t>
            </w:r>
          </w:p>
          <w:p w14:paraId="4A4A5556" w14:textId="1603DF15" w:rsidR="00B34300" w:rsidRPr="00EB3B3A" w:rsidRDefault="00B34300" w:rsidP="004638FF">
            <w:pPr>
              <w:pStyle w:val="RCBigNumbPict"/>
            </w:pPr>
            <w:r w:rsidRPr="00EB3B3A">
              <w:rPr>
                <w:noProof/>
                <w:lang w:val="hu"/>
              </w:rPr>
              <w:drawing>
                <wp:inline distT="0" distB="0" distL="0" distR="0" wp14:anchorId="2D91D955" wp14:editId="4F4B6E44">
                  <wp:extent cx="3701954" cy="1251585"/>
                  <wp:effectExtent l="0" t="0" r="0" b="571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392" t="2644" r="1117" b="7892"/>
                          <a:stretch/>
                        </pic:blipFill>
                        <pic:spPr bwMode="auto">
                          <a:xfrm>
                            <a:off x="0" y="0"/>
                            <a:ext cx="3705125" cy="125265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18556E" w14:textId="77777777" w:rsidR="00B71525" w:rsidRPr="003D6CD8" w:rsidRDefault="00B71525" w:rsidP="00B71525">
      <w:pPr>
        <w:suppressAutoHyphens/>
        <w:rPr>
          <w:color w:val="000000" w:themeColor="text1"/>
          <w:sz w:val="14"/>
          <w:szCs w:val="14"/>
        </w:rPr>
      </w:pPr>
      <w:r w:rsidRPr="00EB3B3A">
        <w:rPr>
          <w:color w:val="000000" w:themeColor="text1"/>
          <w:lang w:val="hu"/>
        </w:rPr>
        <w:br w:type="page"/>
      </w:r>
    </w:p>
    <w:tbl>
      <w:tblPr>
        <w:tblOverlap w:val="never"/>
        <w:tblW w:w="2627" w:type="pct"/>
        <w:tblInd w:w="10" w:type="dxa"/>
        <w:tblLayout w:type="fixed"/>
        <w:tblCellMar>
          <w:left w:w="0" w:type="dxa"/>
          <w:right w:w="0" w:type="dxa"/>
        </w:tblCellMar>
        <w:tblLook w:val="0000" w:firstRow="0" w:lastRow="0" w:firstColumn="0" w:lastColumn="0" w:noHBand="0" w:noVBand="0"/>
      </w:tblPr>
      <w:tblGrid>
        <w:gridCol w:w="452"/>
        <w:gridCol w:w="5992"/>
      </w:tblGrid>
      <w:tr w:rsidR="00B34300" w:rsidRPr="00EB3B3A" w14:paraId="5EAD3472" w14:textId="77777777" w:rsidTr="00B34300">
        <w:trPr>
          <w:trHeight w:val="2699"/>
        </w:trPr>
        <w:tc>
          <w:tcPr>
            <w:tcW w:w="6444" w:type="dxa"/>
            <w:gridSpan w:val="2"/>
            <w:shd w:val="clear" w:color="auto" w:fill="auto"/>
            <w:vAlign w:val="bottom"/>
          </w:tcPr>
          <w:p w14:paraId="2BE6D363" w14:textId="558BAC59" w:rsidR="00B34300" w:rsidRPr="00EB3B3A" w:rsidRDefault="00B34300" w:rsidP="00853A1A">
            <w:pPr>
              <w:pStyle w:val="N03"/>
            </w:pPr>
            <w:r w:rsidRPr="00EB3B3A">
              <w:rPr>
                <w:lang w:val="hu"/>
              </w:rPr>
              <w:t>Nyomja meg a Tovább és a Vissza gombokat a hét napjain való navigáláshoz, és ismételje meg a kiválasztási folyamatot tetszés szerint.</w:t>
            </w:r>
          </w:p>
          <w:p w14:paraId="55920A97" w14:textId="5148439F" w:rsidR="00B34300" w:rsidRPr="00EB3B3A" w:rsidRDefault="00B34300" w:rsidP="00B34300">
            <w:pPr>
              <w:pStyle w:val="LCBigNumbPict"/>
              <w:spacing w:after="240"/>
            </w:pPr>
            <w:r w:rsidRPr="00EB3B3A">
              <w:rPr>
                <w:lang w:val="hu"/>
              </w:rPr>
              <w:drawing>
                <wp:inline distT="0" distB="0" distL="0" distR="0" wp14:anchorId="5C570F9D" wp14:editId="12FEE69C">
                  <wp:extent cx="1781194" cy="1257935"/>
                  <wp:effectExtent l="0" t="0" r="952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3858" t="4332" r="59375" b="1934"/>
                          <a:stretch/>
                        </pic:blipFill>
                        <pic:spPr bwMode="auto">
                          <a:xfrm>
                            <a:off x="0" y="0"/>
                            <a:ext cx="1782536" cy="12588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7E4F1722" w14:textId="77777777" w:rsidTr="00B34300">
        <w:trPr>
          <w:trHeight w:val="23"/>
        </w:trPr>
        <w:tc>
          <w:tcPr>
            <w:tcW w:w="452" w:type="dxa"/>
            <w:shd w:val="clear" w:color="auto" w:fill="auto"/>
          </w:tcPr>
          <w:p w14:paraId="022F2B5C" w14:textId="4A276DD5" w:rsidR="00B71525" w:rsidRPr="00EB3B3A" w:rsidRDefault="005A1087" w:rsidP="00853A1A">
            <w:pPr>
              <w:pStyle w:val="LClilpict"/>
            </w:pPr>
            <w:r w:rsidRPr="00EB3B3A">
              <w:rPr>
                <w:lang w:val="hu"/>
              </w:rPr>
              <w:drawing>
                <wp:inline distT="0" distB="0" distL="0" distR="0" wp14:anchorId="65AD57C6" wp14:editId="460D2723">
                  <wp:extent cx="236220" cy="215265"/>
                  <wp:effectExtent l="0" t="0" r="0" b="0"/>
                  <wp:docPr id="842" name="Рисунок 842"/>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92" w:type="dxa"/>
            <w:shd w:val="clear" w:color="auto" w:fill="auto"/>
            <w:vAlign w:val="bottom"/>
          </w:tcPr>
          <w:p w14:paraId="669F09FD" w14:textId="521F72FD" w:rsidR="00B71525" w:rsidRPr="00EB3B3A" w:rsidRDefault="00B71525" w:rsidP="00853A1A">
            <w:pPr>
              <w:pStyle w:val="LCNOTES"/>
            </w:pPr>
            <w:r w:rsidRPr="00EB3B3A">
              <w:rPr>
                <w:lang w:val="hu"/>
              </w:rPr>
              <w:t>Változtassa meg a programválasztó kapcsolót, és ismételje meg ezt a folyamatot, hogy más programok öntözési ciklusait is beállíthassa.</w:t>
            </w:r>
          </w:p>
        </w:tc>
      </w:tr>
      <w:tr w:rsidR="00B71525" w:rsidRPr="00FF231A" w14:paraId="7A7E6A95" w14:textId="77777777" w:rsidTr="00B34300">
        <w:trPr>
          <w:trHeight w:val="23"/>
        </w:trPr>
        <w:tc>
          <w:tcPr>
            <w:tcW w:w="452" w:type="dxa"/>
            <w:shd w:val="clear" w:color="auto" w:fill="auto"/>
          </w:tcPr>
          <w:p w14:paraId="3B377D98" w14:textId="5FB5AB90" w:rsidR="00B71525" w:rsidRPr="00EB3B3A" w:rsidRDefault="005A1087" w:rsidP="00853A1A">
            <w:pPr>
              <w:pStyle w:val="LClilpict"/>
            </w:pPr>
            <w:r w:rsidRPr="00EB3B3A">
              <w:rPr>
                <w:lang w:val="hu"/>
              </w:rPr>
              <w:drawing>
                <wp:inline distT="0" distB="0" distL="0" distR="0" wp14:anchorId="57839E16" wp14:editId="6F54859C">
                  <wp:extent cx="241935" cy="243840"/>
                  <wp:effectExtent l="0" t="0" r="5715" b="3810"/>
                  <wp:docPr id="843" name="Рисунок 84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92" w:type="dxa"/>
            <w:shd w:val="clear" w:color="auto" w:fill="auto"/>
          </w:tcPr>
          <w:p w14:paraId="5ADA0F00" w14:textId="36866120" w:rsidR="00B71525" w:rsidRPr="00D71C31" w:rsidRDefault="00B71525" w:rsidP="00853A1A">
            <w:pPr>
              <w:pStyle w:val="LCNOTES"/>
              <w:rPr>
                <w:lang w:val="hu"/>
              </w:rPr>
            </w:pPr>
            <w:r w:rsidRPr="00EB3B3A">
              <w:rPr>
                <w:b/>
                <w:bCs/>
                <w:lang w:val="hu"/>
              </w:rPr>
              <w:t>MEGJEGYZÉS:</w:t>
            </w:r>
            <w:r w:rsidRPr="00EB3B3A">
              <w:rPr>
                <w:lang w:val="hu"/>
              </w:rPr>
              <w:t xml:space="preserve"> Az öntözési napok kiválasztása átvihető az öntözési napok tárcsapozícióira és fordítva. További részletekért lásd a B. szakaszt, Az Öntözési napok kiválasztása pontot.</w:t>
            </w:r>
          </w:p>
        </w:tc>
      </w:tr>
    </w:tbl>
    <w:p w14:paraId="7EE7EE0D" w14:textId="77777777" w:rsidR="00D21122" w:rsidRPr="00D71C31" w:rsidRDefault="00D21122">
      <w:pPr>
        <w:rPr>
          <w:color w:val="000000" w:themeColor="text1"/>
          <w:sz w:val="20"/>
          <w:szCs w:val="2"/>
          <w:lang w:val="hu"/>
        </w:rPr>
      </w:pPr>
      <w:r w:rsidRPr="00EB3B3A">
        <w:rPr>
          <w:color w:val="000000" w:themeColor="text1"/>
          <w:sz w:val="20"/>
          <w:szCs w:val="2"/>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905"/>
        <w:gridCol w:w="441"/>
        <w:gridCol w:w="5470"/>
      </w:tblGrid>
      <w:tr w:rsidR="00B34300" w:rsidRPr="00EB3B3A" w14:paraId="0E7EEDBD" w14:textId="77777777" w:rsidTr="00B34300">
        <w:trPr>
          <w:trHeight w:val="23"/>
        </w:trPr>
        <w:tc>
          <w:tcPr>
            <w:tcW w:w="6353" w:type="dxa"/>
            <w:gridSpan w:val="2"/>
            <w:shd w:val="clear" w:color="auto" w:fill="auto"/>
            <w:vAlign w:val="bottom"/>
          </w:tcPr>
          <w:p w14:paraId="566FF29B" w14:textId="77777777" w:rsidR="00B34300" w:rsidRPr="00EB3B3A" w:rsidRDefault="00B34300" w:rsidP="00526DAC">
            <w:pPr>
              <w:pStyle w:val="Heading3"/>
            </w:pPr>
            <w:bookmarkStart w:id="87" w:name="_Toc71721084"/>
            <w:r w:rsidRPr="00EB3B3A">
              <w:rPr>
                <w:bCs/>
                <w:lang w:val="hu"/>
              </w:rPr>
              <w:t>Ciklikus napok</w:t>
            </w:r>
            <w:bookmarkEnd w:id="87"/>
          </w:p>
        </w:tc>
        <w:tc>
          <w:tcPr>
            <w:tcW w:w="5911" w:type="dxa"/>
            <w:gridSpan w:val="2"/>
            <w:vMerge w:val="restart"/>
            <w:shd w:val="clear" w:color="auto" w:fill="auto"/>
          </w:tcPr>
          <w:p w14:paraId="1FBB0E2F" w14:textId="1421FEF9" w:rsidR="00B34300" w:rsidRPr="00EB3B3A" w:rsidRDefault="00B34300" w:rsidP="00B34300">
            <w:pPr>
              <w:pStyle w:val="N03RC"/>
            </w:pPr>
            <w:r w:rsidRPr="00EB3B3A">
              <w:rPr>
                <w:lang w:val="hu"/>
              </w:rPr>
              <w:t>Nyomja meg a + és - gombokat az öntözési ciklus első kezdő időpontjának beállításához; majd nyomja meg a Tovább gombot.</w:t>
            </w:r>
          </w:p>
          <w:p w14:paraId="661BEDCC" w14:textId="00B2537C" w:rsidR="00B34300" w:rsidRPr="00D71C31" w:rsidRDefault="00B34300" w:rsidP="00B34300">
            <w:pPr>
              <w:pStyle w:val="RCList"/>
              <w:spacing w:before="60" w:after="120"/>
              <w:rPr>
                <w:lang w:val="ru-RU"/>
              </w:rPr>
            </w:pPr>
            <w:r w:rsidRPr="00EB3B3A">
              <w:rPr>
                <w:lang w:val="hu"/>
              </w:rPr>
              <w:t>Tartsa lenyomva a gombokat a dátumok beállításainak gyorsításához.</w:t>
            </w:r>
          </w:p>
          <w:p w14:paraId="0E1DFDE1" w14:textId="6E774213" w:rsidR="00B34300" w:rsidRPr="00EB3B3A" w:rsidRDefault="00B34300" w:rsidP="00B34300">
            <w:pPr>
              <w:pStyle w:val="N04"/>
              <w:spacing w:after="120"/>
            </w:pPr>
            <w:r w:rsidRPr="00EB3B3A">
              <w:rPr>
                <w:lang w:val="hu"/>
              </w:rPr>
              <w:t>Megjelenik az Öntözési nap ciklus képernyő. Nyomja meg az Igen gombot, hogy az öntözés a hét adott napján elindulhasson, vagy nyomja meg a Nem gombot, hogy az öntözés ne indulhasson el.</w:t>
            </w:r>
          </w:p>
          <w:p w14:paraId="2FA15B55" w14:textId="77777777" w:rsidR="00B34300" w:rsidRPr="00EB3B3A" w:rsidRDefault="00B34300" w:rsidP="00B34300">
            <w:pPr>
              <w:pStyle w:val="RCBigNumbPict"/>
              <w:spacing w:before="120" w:after="240"/>
              <w:jc w:val="both"/>
            </w:pPr>
            <w:r w:rsidRPr="00EB3B3A">
              <w:rPr>
                <w:noProof/>
                <w:lang w:val="hu"/>
              </w:rPr>
              <w:drawing>
                <wp:inline distT="0" distB="0" distL="0" distR="0" wp14:anchorId="04C59BF1" wp14:editId="2BFC1CA8">
                  <wp:extent cx="3622951" cy="1205345"/>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815" t="5265" r="3806"/>
                          <a:stretch/>
                        </pic:blipFill>
                        <pic:spPr bwMode="auto">
                          <a:xfrm>
                            <a:off x="0" y="0"/>
                            <a:ext cx="3633589" cy="1208884"/>
                          </a:xfrm>
                          <a:prstGeom prst="rect">
                            <a:avLst/>
                          </a:prstGeom>
                          <a:noFill/>
                          <a:ln>
                            <a:noFill/>
                          </a:ln>
                          <a:extLst>
                            <a:ext uri="{53640926-AAD7-44D8-BBD7-CCE9431645EC}">
                              <a14:shadowObscured xmlns:a14="http://schemas.microsoft.com/office/drawing/2010/main"/>
                            </a:ext>
                          </a:extLst>
                        </pic:spPr>
                      </pic:pic>
                    </a:graphicData>
                  </a:graphic>
                </wp:inline>
              </w:drawing>
            </w:r>
          </w:p>
          <w:p w14:paraId="5C39A75D" w14:textId="1BA10A9B" w:rsidR="00B34300" w:rsidRPr="00EB3B3A" w:rsidRDefault="00B34300" w:rsidP="00B34300">
            <w:pPr>
              <w:pStyle w:val="N05RC"/>
            </w:pPr>
            <w:r w:rsidRPr="00EB3B3A">
              <w:rPr>
                <w:lang w:val="hu"/>
              </w:rPr>
              <w:t>Nyomja meg a Tovább és a Vissza gombokat a hét napjain való navigáláshoz, és ismételje meg a kiválasztási folyamatot tetszés szerint.</w:t>
            </w:r>
          </w:p>
          <w:p w14:paraId="587EAB4F" w14:textId="2AD692AC" w:rsidR="00B34300" w:rsidRPr="00EB3B3A" w:rsidRDefault="00B34300" w:rsidP="00B34300">
            <w:pPr>
              <w:pStyle w:val="RCBigNumbPict"/>
              <w:spacing w:before="120" w:after="240"/>
              <w:jc w:val="both"/>
            </w:pPr>
            <w:r w:rsidRPr="00EB3B3A">
              <w:rPr>
                <w:noProof/>
                <w:lang w:val="hu"/>
              </w:rPr>
              <w:drawing>
                <wp:inline distT="0" distB="0" distL="0" distR="0" wp14:anchorId="01E4240A" wp14:editId="2847404B">
                  <wp:extent cx="1796495" cy="1246971"/>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407" t="2755" r="53463" b="4365"/>
                          <a:stretch/>
                        </pic:blipFill>
                        <pic:spPr bwMode="auto">
                          <a:xfrm>
                            <a:off x="0" y="0"/>
                            <a:ext cx="1797081" cy="12473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34300" w:rsidRPr="00EB3B3A" w14:paraId="10CF4E25" w14:textId="77777777" w:rsidTr="00B34300">
        <w:trPr>
          <w:trHeight w:val="23"/>
        </w:trPr>
        <w:tc>
          <w:tcPr>
            <w:tcW w:w="448" w:type="dxa"/>
            <w:shd w:val="clear" w:color="auto" w:fill="auto"/>
          </w:tcPr>
          <w:p w14:paraId="36731EB0" w14:textId="733ADE7C" w:rsidR="00B34300" w:rsidRPr="00EB3B3A" w:rsidRDefault="00B34300" w:rsidP="00E05F1E">
            <w:pPr>
              <w:pStyle w:val="LClilpict"/>
              <w:rPr>
                <w:noProof w:val="0"/>
              </w:rPr>
            </w:pPr>
            <w:r w:rsidRPr="00EB3B3A">
              <w:rPr>
                <w:lang w:val="hu"/>
              </w:rPr>
              <w:drawing>
                <wp:inline distT="0" distB="0" distL="0" distR="0" wp14:anchorId="34763747" wp14:editId="36337EED">
                  <wp:extent cx="241300" cy="245745"/>
                  <wp:effectExtent l="0" t="0" r="6350" b="1905"/>
                  <wp:docPr id="844" name="Рисунок 844"/>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05" w:type="dxa"/>
            <w:shd w:val="clear" w:color="auto" w:fill="auto"/>
            <w:vAlign w:val="center"/>
          </w:tcPr>
          <w:p w14:paraId="796D1429" w14:textId="6DB851C0" w:rsidR="00B34300" w:rsidRPr="00EB3B3A" w:rsidRDefault="00B34300" w:rsidP="00E05F1E">
            <w:pPr>
              <w:pStyle w:val="LCNOTES"/>
            </w:pPr>
            <w:r w:rsidRPr="00EB3B3A">
              <w:rPr>
                <w:lang w:val="hu"/>
              </w:rPr>
              <w:t>Fordítsa a vezérlőtárcsát az öntözési ciklusok állásba.</w:t>
            </w:r>
          </w:p>
        </w:tc>
        <w:tc>
          <w:tcPr>
            <w:tcW w:w="5911" w:type="dxa"/>
            <w:gridSpan w:val="2"/>
            <w:vMerge/>
            <w:shd w:val="clear" w:color="auto" w:fill="auto"/>
          </w:tcPr>
          <w:p w14:paraId="68AB5B02" w14:textId="07D8400E" w:rsidR="00B34300" w:rsidRPr="00EB3B3A" w:rsidRDefault="00B34300" w:rsidP="00B34300">
            <w:pPr>
              <w:pStyle w:val="RCBigNumbPict"/>
              <w:spacing w:after="240"/>
              <w:jc w:val="both"/>
              <w:rPr>
                <w:color w:val="000000" w:themeColor="text1"/>
              </w:rPr>
            </w:pPr>
          </w:p>
        </w:tc>
      </w:tr>
      <w:tr w:rsidR="00B34300" w:rsidRPr="00FF231A" w14:paraId="385C5204" w14:textId="77777777" w:rsidTr="002C0484">
        <w:trPr>
          <w:trHeight w:val="3718"/>
        </w:trPr>
        <w:tc>
          <w:tcPr>
            <w:tcW w:w="6353" w:type="dxa"/>
            <w:gridSpan w:val="2"/>
            <w:shd w:val="clear" w:color="auto" w:fill="auto"/>
          </w:tcPr>
          <w:p w14:paraId="13DC8D77" w14:textId="77777777" w:rsidR="00B34300" w:rsidRPr="00EB3B3A" w:rsidRDefault="00B34300" w:rsidP="00BA786B">
            <w:pPr>
              <w:pStyle w:val="LCBigPict"/>
              <w:spacing w:before="120" w:after="120"/>
              <w:rPr>
                <w:noProof w:val="0"/>
              </w:rPr>
            </w:pPr>
            <w:r w:rsidRPr="00EB3B3A">
              <w:rPr>
                <w:lang w:val="hu"/>
              </w:rPr>
              <w:drawing>
                <wp:inline distT="0" distB="0" distL="0" distR="0" wp14:anchorId="50F678C5" wp14:editId="36C1842C">
                  <wp:extent cx="3413884" cy="1824364"/>
                  <wp:effectExtent l="0" t="0" r="0" b="444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1855" r="5539" b="3367"/>
                          <a:stretch/>
                        </pic:blipFill>
                        <pic:spPr bwMode="auto">
                          <a:xfrm>
                            <a:off x="0" y="0"/>
                            <a:ext cx="3421056" cy="1828197"/>
                          </a:xfrm>
                          <a:prstGeom prst="rect">
                            <a:avLst/>
                          </a:prstGeom>
                          <a:noFill/>
                          <a:ln>
                            <a:noFill/>
                          </a:ln>
                          <a:extLst>
                            <a:ext uri="{53640926-AAD7-44D8-BBD7-CCE9431645EC}">
                              <a14:shadowObscured xmlns:a14="http://schemas.microsoft.com/office/drawing/2010/main"/>
                            </a:ext>
                          </a:extLst>
                        </pic:spPr>
                      </pic:pic>
                    </a:graphicData>
                  </a:graphic>
                </wp:inline>
              </w:drawing>
            </w:r>
          </w:p>
          <w:p w14:paraId="7BF5A2ED" w14:textId="1C87EAB0" w:rsidR="00B34300" w:rsidRPr="00D71C31" w:rsidRDefault="00B34300" w:rsidP="00E05F1E">
            <w:pPr>
              <w:pStyle w:val="N01"/>
              <w:spacing w:after="120"/>
              <w:rPr>
                <w:lang w:val="hu"/>
              </w:rPr>
            </w:pPr>
            <w:r w:rsidRPr="00EB3B3A">
              <w:rPr>
                <w:lang w:val="hu"/>
              </w:rPr>
              <w:t>Megjelenik az Öntözési ciklus képernyő. Nyomja meg a Lefelé nyíl gombot a Ciklikus napok kiválasztásához; majd nyomja meg a Tovább gombot.</w:t>
            </w:r>
          </w:p>
        </w:tc>
        <w:tc>
          <w:tcPr>
            <w:tcW w:w="5911" w:type="dxa"/>
            <w:gridSpan w:val="2"/>
            <w:vMerge/>
            <w:tcBorders>
              <w:bottom w:val="nil"/>
            </w:tcBorders>
            <w:shd w:val="clear" w:color="auto" w:fill="auto"/>
          </w:tcPr>
          <w:p w14:paraId="197854DD" w14:textId="3B33FD35" w:rsidR="00B34300" w:rsidRPr="00D71C31" w:rsidRDefault="00B34300" w:rsidP="00B34300">
            <w:pPr>
              <w:pStyle w:val="RCBigNumbPict"/>
              <w:spacing w:after="240"/>
              <w:jc w:val="both"/>
              <w:rPr>
                <w:color w:val="000000" w:themeColor="text1"/>
                <w:lang w:val="hu"/>
              </w:rPr>
            </w:pPr>
          </w:p>
        </w:tc>
      </w:tr>
      <w:tr w:rsidR="00B34300" w:rsidRPr="00EB3B3A" w14:paraId="48AE0E75" w14:textId="77777777" w:rsidTr="002C0484">
        <w:trPr>
          <w:trHeight w:val="835"/>
        </w:trPr>
        <w:tc>
          <w:tcPr>
            <w:tcW w:w="448" w:type="dxa"/>
            <w:tcBorders>
              <w:bottom w:val="nil"/>
            </w:tcBorders>
            <w:shd w:val="clear" w:color="auto" w:fill="auto"/>
          </w:tcPr>
          <w:p w14:paraId="6B6A9D3F" w14:textId="1B2D37CC" w:rsidR="00B34300" w:rsidRPr="00EB3B3A" w:rsidRDefault="00B34300" w:rsidP="00E05F1E">
            <w:pPr>
              <w:pStyle w:val="LClilpict"/>
              <w:rPr>
                <w:noProof w:val="0"/>
              </w:rPr>
            </w:pPr>
            <w:r w:rsidRPr="00EB3B3A">
              <w:rPr>
                <w:lang w:val="hu"/>
              </w:rPr>
              <w:drawing>
                <wp:inline distT="0" distB="0" distL="0" distR="0" wp14:anchorId="30C255DE" wp14:editId="2A64E770">
                  <wp:extent cx="250974" cy="250419"/>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05" w:type="dxa"/>
            <w:tcBorders>
              <w:bottom w:val="nil"/>
            </w:tcBorders>
            <w:shd w:val="clear" w:color="auto" w:fill="auto"/>
            <w:vAlign w:val="bottom"/>
          </w:tcPr>
          <w:p w14:paraId="741F5A2B" w14:textId="53951840" w:rsidR="00B34300" w:rsidRPr="00EB3B3A" w:rsidRDefault="00B34300" w:rsidP="00E05F1E">
            <w:pPr>
              <w:pStyle w:val="LCNOTES"/>
            </w:pPr>
            <w:r w:rsidRPr="00EB3B3A">
              <w:rPr>
                <w:b/>
                <w:bCs/>
                <w:lang w:val="hu"/>
              </w:rPr>
              <w:t>MEGJEGYZÉS:</w:t>
            </w:r>
            <w:r w:rsidRPr="00EB3B3A">
              <w:rPr>
                <w:lang w:val="hu"/>
              </w:rPr>
              <w:t xml:space="preserve"> Ha a kívánt program nincs kiválasztva, a</w:t>
            </w:r>
            <w:r w:rsidR="00311592">
              <w:rPr>
                <w:lang w:val="hu"/>
              </w:rPr>
              <w:t> </w:t>
            </w:r>
            <w:r w:rsidRPr="00EB3B3A">
              <w:rPr>
                <w:lang w:val="hu"/>
              </w:rPr>
              <w:t>Program Select kapcsolóval kiválaszthatja. További részletekért lásd a B. fejezetet, Programválasztó kapcsoló.</w:t>
            </w:r>
          </w:p>
        </w:tc>
        <w:tc>
          <w:tcPr>
            <w:tcW w:w="5911" w:type="dxa"/>
            <w:gridSpan w:val="2"/>
            <w:vMerge/>
            <w:tcBorders>
              <w:bottom w:val="nil"/>
            </w:tcBorders>
            <w:shd w:val="clear" w:color="auto" w:fill="auto"/>
          </w:tcPr>
          <w:p w14:paraId="71D30D31" w14:textId="7D04B91F" w:rsidR="00B34300" w:rsidRPr="00EB3B3A" w:rsidRDefault="00B34300" w:rsidP="00B34300">
            <w:pPr>
              <w:pStyle w:val="RCBigNumbPict"/>
              <w:spacing w:after="240"/>
              <w:jc w:val="both"/>
              <w:rPr>
                <w:color w:val="000000" w:themeColor="text1"/>
              </w:rPr>
            </w:pPr>
          </w:p>
        </w:tc>
      </w:tr>
      <w:tr w:rsidR="00B34300" w:rsidRPr="00EB3B3A" w14:paraId="3742FA76" w14:textId="77777777" w:rsidTr="002C0484">
        <w:trPr>
          <w:trHeight w:val="276"/>
        </w:trPr>
        <w:tc>
          <w:tcPr>
            <w:tcW w:w="6353" w:type="dxa"/>
            <w:gridSpan w:val="2"/>
            <w:vMerge w:val="restart"/>
            <w:tcBorders>
              <w:bottom w:val="nil"/>
            </w:tcBorders>
            <w:shd w:val="clear" w:color="auto" w:fill="auto"/>
          </w:tcPr>
          <w:p w14:paraId="0F25F9D9" w14:textId="2EF56EAC" w:rsidR="00B34300" w:rsidRPr="00EB3B3A" w:rsidRDefault="00B34300" w:rsidP="00E05F1E">
            <w:pPr>
              <w:pStyle w:val="N02"/>
            </w:pPr>
            <w:r w:rsidRPr="00EB3B3A">
              <w:rPr>
                <w:lang w:val="hu"/>
              </w:rPr>
              <w:t>Megjelenik a Napi ciklus képernyő. Nyomja meg a + és - gombokat az öntözési napi ciklus beállításához (1 és 30 nap között). Állítsa be például a 03 értéket, ha minden harmadik napon öntözni szeretne; majd nyomja meg a Tovább gombot.</w:t>
            </w:r>
          </w:p>
          <w:p w14:paraId="33BB435A" w14:textId="3EEEBC38" w:rsidR="00B34300" w:rsidRPr="00EB3B3A" w:rsidRDefault="00B34300" w:rsidP="00E05F1E">
            <w:pPr>
              <w:pStyle w:val="LCBigNumbPict"/>
              <w:rPr>
                <w:noProof w:val="0"/>
              </w:rPr>
            </w:pPr>
            <w:r w:rsidRPr="00EB3B3A">
              <w:rPr>
                <w:lang w:val="hu"/>
              </w:rPr>
              <w:drawing>
                <wp:inline distT="0" distB="0" distL="0" distR="0" wp14:anchorId="67B787A2" wp14:editId="06DB4326">
                  <wp:extent cx="3741578" cy="1273623"/>
                  <wp:effectExtent l="0" t="0" r="0" b="317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4667" t="1262" r="6044" b="22753"/>
                          <a:stretch/>
                        </pic:blipFill>
                        <pic:spPr bwMode="auto">
                          <a:xfrm>
                            <a:off x="0" y="0"/>
                            <a:ext cx="3742139" cy="12738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11" w:type="dxa"/>
            <w:gridSpan w:val="2"/>
            <w:vMerge/>
            <w:tcBorders>
              <w:bottom w:val="nil"/>
            </w:tcBorders>
            <w:shd w:val="clear" w:color="auto" w:fill="auto"/>
          </w:tcPr>
          <w:p w14:paraId="3213A8E4" w14:textId="77777777" w:rsidR="00B34300" w:rsidRPr="00EB3B3A" w:rsidRDefault="00B34300" w:rsidP="00553310">
            <w:pPr>
              <w:suppressAutoHyphens/>
              <w:rPr>
                <w:color w:val="000000" w:themeColor="text1"/>
              </w:rPr>
            </w:pPr>
          </w:p>
        </w:tc>
      </w:tr>
      <w:tr w:rsidR="00B34300" w:rsidRPr="00EB3B3A" w14:paraId="0BF7D81F" w14:textId="77777777" w:rsidTr="00E05F1E">
        <w:trPr>
          <w:trHeight w:val="23"/>
        </w:trPr>
        <w:tc>
          <w:tcPr>
            <w:tcW w:w="6353" w:type="dxa"/>
            <w:gridSpan w:val="2"/>
            <w:vMerge/>
            <w:shd w:val="clear" w:color="auto" w:fill="auto"/>
          </w:tcPr>
          <w:p w14:paraId="605E04A3" w14:textId="77777777" w:rsidR="00B34300" w:rsidRPr="00EB3B3A" w:rsidRDefault="00B34300" w:rsidP="00553310">
            <w:pPr>
              <w:suppressAutoHyphens/>
              <w:rPr>
                <w:color w:val="000000" w:themeColor="text1"/>
              </w:rPr>
            </w:pPr>
          </w:p>
        </w:tc>
        <w:tc>
          <w:tcPr>
            <w:tcW w:w="441" w:type="dxa"/>
            <w:shd w:val="clear" w:color="auto" w:fill="auto"/>
          </w:tcPr>
          <w:p w14:paraId="11E4C10D" w14:textId="0CAA680B" w:rsidR="00B34300" w:rsidRPr="00EB3B3A" w:rsidRDefault="00B34300" w:rsidP="00E05F1E">
            <w:pPr>
              <w:pStyle w:val="RClilpict"/>
              <w:rPr>
                <w:noProof w:val="0"/>
              </w:rPr>
            </w:pPr>
            <w:r w:rsidRPr="00EB3B3A">
              <w:rPr>
                <w:lang w:val="hu"/>
              </w:rPr>
              <w:drawing>
                <wp:inline distT="0" distB="0" distL="0" distR="0" wp14:anchorId="00663375" wp14:editId="495801A6">
                  <wp:extent cx="236220" cy="215265"/>
                  <wp:effectExtent l="0" t="0" r="0" b="0"/>
                  <wp:docPr id="794" name="Рисунок 794"/>
                  <wp:cNvGraphicFramePr/>
                  <a:graphic xmlns:a="http://schemas.openxmlformats.org/drawingml/2006/main">
                    <a:graphicData uri="http://schemas.openxmlformats.org/drawingml/2006/picture">
                      <pic:pic xmlns:pic="http://schemas.openxmlformats.org/drawingml/2006/picture">
                        <pic:nvPicPr>
                          <pic:cNvPr id="286" name="Рисунок 286"/>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0" w:type="dxa"/>
            <w:shd w:val="clear" w:color="auto" w:fill="auto"/>
            <w:vAlign w:val="bottom"/>
          </w:tcPr>
          <w:p w14:paraId="0FCECF6A" w14:textId="2C4C71D9" w:rsidR="00B34300" w:rsidRPr="00EB3B3A" w:rsidRDefault="00B34300" w:rsidP="00E05F1E">
            <w:pPr>
              <w:pStyle w:val="RCNOTES"/>
            </w:pPr>
            <w:r w:rsidRPr="00EB3B3A">
              <w:rPr>
                <w:lang w:val="hu"/>
              </w:rPr>
              <w:t>Változtassa meg a programválasztó kapcsolót, és ismételje meg ezt a folyamatot, hogy más programokhoz is beállítsa a ciklikus öntözést.</w:t>
            </w:r>
          </w:p>
        </w:tc>
      </w:tr>
      <w:tr w:rsidR="00B34300" w:rsidRPr="00FF231A" w14:paraId="0FE6B8F9" w14:textId="77777777" w:rsidTr="00E05F1E">
        <w:trPr>
          <w:trHeight w:val="23"/>
        </w:trPr>
        <w:tc>
          <w:tcPr>
            <w:tcW w:w="6353" w:type="dxa"/>
            <w:gridSpan w:val="2"/>
            <w:vMerge/>
            <w:shd w:val="clear" w:color="auto" w:fill="auto"/>
          </w:tcPr>
          <w:p w14:paraId="3E2AE318" w14:textId="77777777" w:rsidR="00B34300" w:rsidRPr="00EB3B3A" w:rsidRDefault="00B34300" w:rsidP="00553310">
            <w:pPr>
              <w:suppressAutoHyphens/>
              <w:rPr>
                <w:color w:val="000000" w:themeColor="text1"/>
              </w:rPr>
            </w:pPr>
          </w:p>
        </w:tc>
        <w:tc>
          <w:tcPr>
            <w:tcW w:w="441" w:type="dxa"/>
            <w:shd w:val="clear" w:color="auto" w:fill="auto"/>
          </w:tcPr>
          <w:p w14:paraId="0E56F4A7" w14:textId="2A858FF7" w:rsidR="00B34300" w:rsidRPr="00EB3B3A" w:rsidRDefault="00B34300" w:rsidP="00E05F1E">
            <w:pPr>
              <w:pStyle w:val="RClilpict"/>
              <w:rPr>
                <w:noProof w:val="0"/>
              </w:rPr>
            </w:pPr>
            <w:r w:rsidRPr="00EB3B3A">
              <w:rPr>
                <w:lang w:val="hu"/>
              </w:rPr>
              <w:drawing>
                <wp:inline distT="0" distB="0" distL="0" distR="0" wp14:anchorId="60F0CB3F" wp14:editId="10B22BE5">
                  <wp:extent cx="241935" cy="243840"/>
                  <wp:effectExtent l="0" t="0" r="5715" b="3810"/>
                  <wp:docPr id="795" name="Рисунок 795"/>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0" w:type="dxa"/>
            <w:shd w:val="clear" w:color="auto" w:fill="auto"/>
          </w:tcPr>
          <w:p w14:paraId="38F4517B" w14:textId="685FBD35" w:rsidR="00B34300" w:rsidRPr="00D71C31" w:rsidRDefault="00B34300" w:rsidP="00E05F1E">
            <w:pPr>
              <w:pStyle w:val="RCNOTES"/>
              <w:rPr>
                <w:lang w:val="hu"/>
              </w:rPr>
            </w:pPr>
            <w:r w:rsidRPr="00EB3B3A">
              <w:rPr>
                <w:b/>
                <w:bCs/>
                <w:lang w:val="hu"/>
              </w:rPr>
              <w:t>MEGJEGYZÉS:</w:t>
            </w:r>
            <w:r w:rsidRPr="00EB3B3A">
              <w:rPr>
                <w:lang w:val="hu"/>
              </w:rPr>
              <w:t xml:space="preserve"> Az öntözési napok kiválasztása átvihető az öntözési napok tárcsapozícióira és fordítva. További részletekért lásd a B. szakaszt, Az Öntözési napok kiválasztása pontot.</w:t>
            </w:r>
          </w:p>
        </w:tc>
      </w:tr>
    </w:tbl>
    <w:p w14:paraId="039E080F" w14:textId="77777777" w:rsidR="00B71525" w:rsidRPr="00610C6C" w:rsidRDefault="00B71525" w:rsidP="00B71525">
      <w:pPr>
        <w:suppressAutoHyphens/>
        <w:rPr>
          <w:color w:val="000000" w:themeColor="text1"/>
          <w:sz w:val="18"/>
          <w:szCs w:val="18"/>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46"/>
        <w:gridCol w:w="439"/>
        <w:gridCol w:w="5517"/>
      </w:tblGrid>
      <w:tr w:rsidR="00927A8F" w:rsidRPr="00EB3B3A" w14:paraId="4D962845" w14:textId="77777777" w:rsidTr="007A0827">
        <w:trPr>
          <w:trHeight w:val="3044"/>
        </w:trPr>
        <w:tc>
          <w:tcPr>
            <w:tcW w:w="6308" w:type="dxa"/>
            <w:gridSpan w:val="2"/>
            <w:tcBorders>
              <w:bottom w:val="nil"/>
            </w:tcBorders>
            <w:shd w:val="clear" w:color="auto" w:fill="auto"/>
            <w:vAlign w:val="bottom"/>
          </w:tcPr>
          <w:p w14:paraId="60A7E08B" w14:textId="77777777" w:rsidR="00927A8F" w:rsidRPr="00D71C31" w:rsidRDefault="00927A8F" w:rsidP="00A37F6E">
            <w:pPr>
              <w:pStyle w:val="Heading2"/>
              <w:spacing w:line="228" w:lineRule="auto"/>
              <w:rPr>
                <w:lang w:val="hu"/>
              </w:rPr>
            </w:pPr>
            <w:bookmarkStart w:id="88" w:name="_Toc71721085"/>
            <w:r w:rsidRPr="00EB3B3A">
              <w:rPr>
                <w:bCs/>
                <w:lang w:val="hu"/>
              </w:rPr>
              <w:t>Állomás beállítások</w:t>
            </w:r>
            <w:bookmarkEnd w:id="88"/>
          </w:p>
          <w:p w14:paraId="235E1E12" w14:textId="5953D44E" w:rsidR="00927A8F" w:rsidRPr="00D71C31" w:rsidRDefault="00927A8F" w:rsidP="00A37F6E">
            <w:pPr>
              <w:pStyle w:val="Heading3"/>
              <w:spacing w:line="228" w:lineRule="auto"/>
              <w:rPr>
                <w:lang w:val="hu"/>
              </w:rPr>
            </w:pPr>
            <w:bookmarkStart w:id="89" w:name="_Toc71721086"/>
            <w:r w:rsidRPr="00EB3B3A">
              <w:rPr>
                <w:bCs/>
                <w:lang w:val="hu"/>
              </w:rPr>
              <w:t>Cycle+Soak beállítása</w:t>
            </w:r>
            <w:r w:rsidRPr="00EB3B3A">
              <w:rPr>
                <w:bCs/>
                <w:vertAlign w:val="superscript"/>
                <w:lang w:val="hu"/>
              </w:rPr>
              <w:t>TM</w:t>
            </w:r>
            <w:bookmarkEnd w:id="89"/>
          </w:p>
          <w:p w14:paraId="6CB46FC1" w14:textId="5B72F62B" w:rsidR="00927A8F" w:rsidRPr="00610C6C" w:rsidRDefault="00927A8F" w:rsidP="00A37F6E">
            <w:pPr>
              <w:pStyle w:val="LCMainText"/>
              <w:spacing w:line="228" w:lineRule="auto"/>
              <w:rPr>
                <w:spacing w:val="-4"/>
                <w:lang w:val="hu"/>
              </w:rPr>
            </w:pPr>
            <w:r w:rsidRPr="00610C6C">
              <w:rPr>
                <w:spacing w:val="-4"/>
                <w:lang w:val="hu"/>
              </w:rPr>
              <w:t>Az ESP-LXD vezérlő Cycle+Soak funkciója lehetővé teszi a víz szakaszos adagolását az állomásokra, bonyolult programok létrehozása nélkül. Bármelyik állomáson alkalmazható, és hasznos olyan helyeken, például hegyoldalakon, ahol nehéz lehet hatékonyan öntözni.</w:t>
            </w:r>
          </w:p>
          <w:p w14:paraId="6130296F" w14:textId="2FD1A790" w:rsidR="00927A8F" w:rsidRPr="00D71C31" w:rsidRDefault="00927A8F" w:rsidP="00A37F6E">
            <w:pPr>
              <w:pStyle w:val="LCMainText"/>
              <w:spacing w:line="228" w:lineRule="auto"/>
              <w:rPr>
                <w:lang w:val="hu"/>
              </w:rPr>
            </w:pPr>
            <w:r w:rsidRPr="00EB3B3A">
              <w:rPr>
                <w:lang w:val="hu"/>
              </w:rPr>
              <w:t>A Cycle+Soak két beállításból áll, a ciklusidőből (mennyi ideig fut egy állomás az áztatás előtt) és az áztatási időből (mennyi ideig szünetel az öntözés egy újabb ciklus alkalmazása előtt). Például egy állomás beállítható úgy, hogy három 5 perces ciklusban 15 perces öntözést kapjon, a két öntözés között pedig két 10 perces áztatási időszakot.</w:t>
            </w:r>
          </w:p>
        </w:tc>
        <w:tc>
          <w:tcPr>
            <w:tcW w:w="5956" w:type="dxa"/>
            <w:gridSpan w:val="2"/>
            <w:vMerge w:val="restart"/>
            <w:shd w:val="clear" w:color="auto" w:fill="auto"/>
          </w:tcPr>
          <w:p w14:paraId="2FBFDB4C" w14:textId="77777777" w:rsidR="00927A8F" w:rsidRPr="00EB3B3A" w:rsidRDefault="00927A8F" w:rsidP="00A37F6E">
            <w:pPr>
              <w:pStyle w:val="RCBigNumbPict"/>
              <w:spacing w:after="240" w:line="228" w:lineRule="auto"/>
            </w:pPr>
            <w:r w:rsidRPr="00EB3B3A">
              <w:rPr>
                <w:noProof/>
                <w:lang w:val="hu"/>
              </w:rPr>
              <w:drawing>
                <wp:inline distT="0" distB="0" distL="0" distR="0" wp14:anchorId="2371492C" wp14:editId="3AFAE50A">
                  <wp:extent cx="3669476" cy="1232088"/>
                  <wp:effectExtent l="0" t="0" r="7620" b="635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1768" t="13611" r="2617" b="4009"/>
                          <a:stretch/>
                        </pic:blipFill>
                        <pic:spPr bwMode="auto">
                          <a:xfrm>
                            <a:off x="0" y="0"/>
                            <a:ext cx="3672791" cy="1233201"/>
                          </a:xfrm>
                          <a:prstGeom prst="rect">
                            <a:avLst/>
                          </a:prstGeom>
                          <a:noFill/>
                          <a:ln>
                            <a:noFill/>
                          </a:ln>
                          <a:extLst>
                            <a:ext uri="{53640926-AAD7-44D8-BBD7-CCE9431645EC}">
                              <a14:shadowObscured xmlns:a14="http://schemas.microsoft.com/office/drawing/2010/main"/>
                            </a:ext>
                          </a:extLst>
                        </pic:spPr>
                      </pic:pic>
                    </a:graphicData>
                  </a:graphic>
                </wp:inline>
              </w:drawing>
            </w:r>
          </w:p>
          <w:p w14:paraId="6E4CCD6C" w14:textId="1EB74915" w:rsidR="00927A8F" w:rsidRPr="00EB3B3A" w:rsidRDefault="00927A8F" w:rsidP="00A37F6E">
            <w:pPr>
              <w:pStyle w:val="N03RC"/>
              <w:spacing w:line="228" w:lineRule="auto"/>
            </w:pPr>
            <w:r w:rsidRPr="00EB3B3A">
              <w:rPr>
                <w:lang w:val="hu"/>
              </w:rPr>
              <w:t>Nyomja meg a + és - gombokat a ciklusidő beállításához (1</w:t>
            </w:r>
            <w:r w:rsidR="00610C6C">
              <w:rPr>
                <w:lang w:val="hu"/>
              </w:rPr>
              <w:noBreakHyphen/>
            </w:r>
            <w:r w:rsidRPr="00EB3B3A">
              <w:rPr>
                <w:lang w:val="hu"/>
              </w:rPr>
              <w:t>60</w:t>
            </w:r>
            <w:r w:rsidR="00610C6C">
              <w:rPr>
                <w:lang w:val="hu"/>
              </w:rPr>
              <w:t> </w:t>
            </w:r>
            <w:r w:rsidRPr="00EB3B3A">
              <w:rPr>
                <w:lang w:val="hu"/>
              </w:rPr>
              <w:t>perc között). Vagy a Cycle+Soak (ciklus+áztatás) megszüntetéséhez az adott állomáson állítsa 0 percre; majd nyomja meg a Next (Tovább) gombot.</w:t>
            </w:r>
          </w:p>
          <w:p w14:paraId="137187C5" w14:textId="6EB48942" w:rsidR="00927A8F" w:rsidRPr="00D71C31" w:rsidRDefault="00927A8F" w:rsidP="00A37F6E">
            <w:pPr>
              <w:pStyle w:val="RCList"/>
              <w:spacing w:before="60" w:after="60" w:line="228" w:lineRule="auto"/>
              <w:rPr>
                <w:lang w:val="ru-RU"/>
              </w:rPr>
            </w:pPr>
            <w:r w:rsidRPr="00EB3B3A">
              <w:rPr>
                <w:lang w:val="hu"/>
              </w:rPr>
              <w:t>Nyomja meg és tartsa lenyomva a HOLD gombokat a percekre vonatkozó beállítások gyorsításához.</w:t>
            </w:r>
          </w:p>
          <w:p w14:paraId="3D03F58C" w14:textId="7E8C024C" w:rsidR="00927A8F" w:rsidRPr="00EB3B3A" w:rsidRDefault="00927A8F" w:rsidP="00A37F6E">
            <w:pPr>
              <w:pStyle w:val="N04RC"/>
              <w:spacing w:line="228" w:lineRule="auto"/>
            </w:pPr>
            <w:r w:rsidRPr="00EB3B3A">
              <w:rPr>
                <w:lang w:val="hu"/>
              </w:rPr>
              <w:t>Nyomja meg a + és - gombokat az áztatási idő beállításához (1</w:t>
            </w:r>
            <w:r w:rsidR="00610C6C">
              <w:rPr>
                <w:lang w:val="hu"/>
              </w:rPr>
              <w:noBreakHyphen/>
            </w:r>
            <w:r w:rsidRPr="00EB3B3A">
              <w:rPr>
                <w:lang w:val="hu"/>
              </w:rPr>
              <w:t>60 perc között). Vagy a Cycle+Soak (ciklus+áztatás) megszüntetéséhez az adott állomáson állítsa 0 percre; majd nyomja meg a Next (Tovább) gombot.</w:t>
            </w:r>
          </w:p>
          <w:p w14:paraId="0FB27DF0" w14:textId="5BEFD9AB" w:rsidR="00927A8F" w:rsidRPr="00EB3B3A" w:rsidRDefault="00927A8F" w:rsidP="00A37F6E">
            <w:pPr>
              <w:pStyle w:val="RCBigNumbPict"/>
              <w:spacing w:before="120" w:after="240" w:line="228" w:lineRule="auto"/>
            </w:pPr>
            <w:r w:rsidRPr="00EB3B3A">
              <w:rPr>
                <w:noProof/>
                <w:lang w:val="hu"/>
              </w:rPr>
              <w:drawing>
                <wp:inline distT="0" distB="0" distL="0" distR="0" wp14:anchorId="1B7E5ED9" wp14:editId="2ACC47C6">
                  <wp:extent cx="3645725" cy="1248167"/>
                  <wp:effectExtent l="0" t="0" r="0"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633" t="3882" r="3025" b="2988"/>
                          <a:stretch/>
                        </pic:blipFill>
                        <pic:spPr bwMode="auto">
                          <a:xfrm>
                            <a:off x="0" y="0"/>
                            <a:ext cx="3653602" cy="12508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27A8F" w:rsidRPr="00EB3B3A" w14:paraId="191E3CE1" w14:textId="77777777" w:rsidTr="00BA786B">
        <w:trPr>
          <w:trHeight w:val="23"/>
        </w:trPr>
        <w:tc>
          <w:tcPr>
            <w:tcW w:w="462" w:type="dxa"/>
            <w:shd w:val="clear" w:color="auto" w:fill="auto"/>
          </w:tcPr>
          <w:p w14:paraId="17C94A8A" w14:textId="3E2D422D" w:rsidR="00927A8F" w:rsidRPr="00EB3B3A" w:rsidRDefault="00927A8F" w:rsidP="00A37F6E">
            <w:pPr>
              <w:pStyle w:val="LClilpict"/>
              <w:spacing w:line="228" w:lineRule="auto"/>
              <w:rPr>
                <w:noProof w:val="0"/>
              </w:rPr>
            </w:pPr>
            <w:r w:rsidRPr="00EB3B3A">
              <w:rPr>
                <w:lang w:val="hu"/>
              </w:rPr>
              <w:drawing>
                <wp:inline distT="0" distB="0" distL="0" distR="0" wp14:anchorId="69507F01" wp14:editId="50252E37">
                  <wp:extent cx="250974" cy="250419"/>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46" w:type="dxa"/>
            <w:shd w:val="clear" w:color="auto" w:fill="auto"/>
            <w:vAlign w:val="bottom"/>
          </w:tcPr>
          <w:p w14:paraId="203D4B7A" w14:textId="11E6C903" w:rsidR="00927A8F" w:rsidRPr="00EB3B3A" w:rsidRDefault="00927A8F" w:rsidP="00A37F6E">
            <w:pPr>
              <w:pStyle w:val="LCNOTES"/>
              <w:spacing w:line="228" w:lineRule="auto"/>
            </w:pPr>
            <w:r w:rsidRPr="00EB3B3A">
              <w:rPr>
                <w:b/>
                <w:bCs/>
                <w:lang w:val="hu"/>
              </w:rPr>
              <w:t>MEGJEGYZÉS:</w:t>
            </w:r>
            <w:r w:rsidRPr="00EB3B3A">
              <w:rPr>
                <w:lang w:val="hu"/>
              </w:rPr>
              <w:t xml:space="preserve"> A Cycle+Soak beállítások az állomásokra vonatkoznak, függetlenül attól, hogy milyen programokban használhatók.</w:t>
            </w:r>
          </w:p>
        </w:tc>
        <w:tc>
          <w:tcPr>
            <w:tcW w:w="5956" w:type="dxa"/>
            <w:gridSpan w:val="2"/>
            <w:vMerge/>
            <w:shd w:val="clear" w:color="auto" w:fill="auto"/>
            <w:vAlign w:val="bottom"/>
          </w:tcPr>
          <w:p w14:paraId="6A855BC3" w14:textId="1E083C74" w:rsidR="00927A8F" w:rsidRPr="00EB3B3A" w:rsidRDefault="00927A8F" w:rsidP="00A37F6E">
            <w:pPr>
              <w:suppressAutoHyphens/>
              <w:spacing w:before="120" w:line="228" w:lineRule="auto"/>
              <w:rPr>
                <w:color w:val="000000" w:themeColor="text1"/>
              </w:rPr>
            </w:pPr>
          </w:p>
        </w:tc>
      </w:tr>
      <w:tr w:rsidR="00927A8F" w:rsidRPr="00EB3B3A" w14:paraId="044C32B4" w14:textId="77777777" w:rsidTr="00BA786B">
        <w:trPr>
          <w:trHeight w:val="23"/>
        </w:trPr>
        <w:tc>
          <w:tcPr>
            <w:tcW w:w="462" w:type="dxa"/>
            <w:shd w:val="clear" w:color="auto" w:fill="auto"/>
          </w:tcPr>
          <w:p w14:paraId="381252F0" w14:textId="0ACBBEA3" w:rsidR="00927A8F" w:rsidRPr="00EB3B3A" w:rsidRDefault="00927A8F" w:rsidP="00A37F6E">
            <w:pPr>
              <w:pStyle w:val="LClilpict"/>
              <w:spacing w:line="228" w:lineRule="auto"/>
              <w:rPr>
                <w:noProof w:val="0"/>
              </w:rPr>
            </w:pPr>
            <w:r w:rsidRPr="00EB3B3A">
              <w:rPr>
                <w:lang w:val="hu"/>
              </w:rPr>
              <w:drawing>
                <wp:inline distT="0" distB="0" distL="0" distR="0" wp14:anchorId="455D37A0" wp14:editId="242BC8BF">
                  <wp:extent cx="241300" cy="245745"/>
                  <wp:effectExtent l="0" t="0" r="6350" b="1905"/>
                  <wp:docPr id="793" name="Рисунок 793"/>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46" w:type="dxa"/>
            <w:shd w:val="clear" w:color="auto" w:fill="auto"/>
            <w:vAlign w:val="center"/>
          </w:tcPr>
          <w:p w14:paraId="32049ACE" w14:textId="3BC9470B" w:rsidR="00927A8F" w:rsidRPr="00EB3B3A" w:rsidRDefault="00927A8F" w:rsidP="00A37F6E">
            <w:pPr>
              <w:pStyle w:val="LCNOTES"/>
              <w:spacing w:line="228" w:lineRule="auto"/>
              <w:rPr>
                <w:bCs/>
              </w:rPr>
            </w:pPr>
            <w:r w:rsidRPr="00EB3B3A">
              <w:rPr>
                <w:lang w:val="hu"/>
              </w:rPr>
              <w:t>Fordítsa a vezérlőtárcsát a Station Settings (Állomás beállítások) pontra.</w:t>
            </w:r>
          </w:p>
        </w:tc>
        <w:tc>
          <w:tcPr>
            <w:tcW w:w="5956" w:type="dxa"/>
            <w:gridSpan w:val="2"/>
            <w:vMerge/>
            <w:shd w:val="clear" w:color="auto" w:fill="auto"/>
            <w:vAlign w:val="bottom"/>
          </w:tcPr>
          <w:p w14:paraId="75B38D9A" w14:textId="68E62FA7" w:rsidR="00927A8F" w:rsidRPr="00EB3B3A" w:rsidRDefault="00927A8F" w:rsidP="00A37F6E">
            <w:pPr>
              <w:suppressAutoHyphens/>
              <w:spacing w:before="120" w:line="228" w:lineRule="auto"/>
              <w:rPr>
                <w:color w:val="000000" w:themeColor="text1"/>
              </w:rPr>
            </w:pPr>
          </w:p>
        </w:tc>
      </w:tr>
      <w:tr w:rsidR="00B34300" w:rsidRPr="00FF231A" w14:paraId="3694A9B3" w14:textId="77777777" w:rsidTr="00BA786B">
        <w:trPr>
          <w:trHeight w:val="350"/>
        </w:trPr>
        <w:tc>
          <w:tcPr>
            <w:tcW w:w="6308" w:type="dxa"/>
            <w:gridSpan w:val="2"/>
            <w:vMerge w:val="restart"/>
            <w:shd w:val="clear" w:color="auto" w:fill="auto"/>
          </w:tcPr>
          <w:p w14:paraId="212716E0" w14:textId="77777777" w:rsidR="00B34300" w:rsidRPr="00EB3B3A" w:rsidRDefault="00B34300" w:rsidP="00A37F6E">
            <w:pPr>
              <w:pStyle w:val="LCBigPict"/>
              <w:spacing w:before="120" w:after="120" w:line="228" w:lineRule="auto"/>
              <w:rPr>
                <w:noProof w:val="0"/>
              </w:rPr>
            </w:pPr>
            <w:r w:rsidRPr="00EB3B3A">
              <w:rPr>
                <w:lang w:val="hu"/>
              </w:rPr>
              <w:drawing>
                <wp:inline distT="0" distB="0" distL="0" distR="0" wp14:anchorId="7810C80C" wp14:editId="2C3282C6">
                  <wp:extent cx="3391560" cy="1739452"/>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11050" r="4046" b="2530"/>
                          <a:stretch/>
                        </pic:blipFill>
                        <pic:spPr bwMode="auto">
                          <a:xfrm>
                            <a:off x="0" y="0"/>
                            <a:ext cx="3397014" cy="1742249"/>
                          </a:xfrm>
                          <a:prstGeom prst="rect">
                            <a:avLst/>
                          </a:prstGeom>
                          <a:noFill/>
                          <a:ln>
                            <a:noFill/>
                          </a:ln>
                          <a:extLst>
                            <a:ext uri="{53640926-AAD7-44D8-BBD7-CCE9431645EC}">
                              <a14:shadowObscured xmlns:a14="http://schemas.microsoft.com/office/drawing/2010/main"/>
                            </a:ext>
                          </a:extLst>
                        </pic:spPr>
                      </pic:pic>
                    </a:graphicData>
                  </a:graphic>
                </wp:inline>
              </w:drawing>
            </w:r>
          </w:p>
          <w:p w14:paraId="73A555F4" w14:textId="1DDA5AB8" w:rsidR="00B34300" w:rsidRPr="00EB3B3A" w:rsidRDefault="00B34300" w:rsidP="00A37F6E">
            <w:pPr>
              <w:pStyle w:val="N01"/>
              <w:spacing w:after="120" w:line="228" w:lineRule="auto"/>
            </w:pPr>
            <w:r w:rsidRPr="00EB3B3A">
              <w:rPr>
                <w:lang w:val="hu"/>
              </w:rPr>
              <w:t>Megjelenik az Állomás beállításai képernyő, ahol a Ciklus+áztatás van kiválasztva; nyomja meg a Tovább gombot.</w:t>
            </w:r>
          </w:p>
          <w:p w14:paraId="7A41CA46" w14:textId="1BCAEC8A" w:rsidR="00B34300" w:rsidRPr="00EB3B3A" w:rsidRDefault="00B34300" w:rsidP="00A37F6E">
            <w:pPr>
              <w:pStyle w:val="N02"/>
              <w:spacing w:line="228" w:lineRule="auto"/>
            </w:pPr>
            <w:r w:rsidRPr="00EB3B3A">
              <w:rPr>
                <w:lang w:val="hu"/>
              </w:rPr>
              <w:t>Megjelenik a Cycle+Soak képernyő. Nyomja meg a + és - gombokat a kívánt állomásszám megadásához, majd nyomja meg a Tovább gombot.</w:t>
            </w:r>
          </w:p>
        </w:tc>
        <w:tc>
          <w:tcPr>
            <w:tcW w:w="5956" w:type="dxa"/>
            <w:gridSpan w:val="2"/>
            <w:vMerge/>
            <w:shd w:val="clear" w:color="auto" w:fill="auto"/>
          </w:tcPr>
          <w:p w14:paraId="48F9EA0C" w14:textId="779D6FE7" w:rsidR="00B34300" w:rsidRPr="00D71C31" w:rsidRDefault="00B34300" w:rsidP="00A37F6E">
            <w:pPr>
              <w:suppressAutoHyphens/>
              <w:spacing w:before="120" w:line="228" w:lineRule="auto"/>
              <w:rPr>
                <w:color w:val="000000" w:themeColor="text1"/>
                <w:sz w:val="20"/>
                <w:szCs w:val="2"/>
                <w:lang w:val="hu"/>
              </w:rPr>
            </w:pPr>
          </w:p>
        </w:tc>
      </w:tr>
      <w:tr w:rsidR="00B34300" w:rsidRPr="00EB3B3A" w14:paraId="6BCF0717" w14:textId="77777777" w:rsidTr="002C0484">
        <w:trPr>
          <w:trHeight w:val="1054"/>
        </w:trPr>
        <w:tc>
          <w:tcPr>
            <w:tcW w:w="6308" w:type="dxa"/>
            <w:gridSpan w:val="2"/>
            <w:vMerge/>
            <w:tcBorders>
              <w:bottom w:val="nil"/>
            </w:tcBorders>
            <w:shd w:val="clear" w:color="auto" w:fill="auto"/>
          </w:tcPr>
          <w:p w14:paraId="003EFB9E" w14:textId="3976E474" w:rsidR="00B34300" w:rsidRPr="00EB3B3A" w:rsidRDefault="00B34300" w:rsidP="00A37F6E">
            <w:pPr>
              <w:pStyle w:val="N02"/>
              <w:spacing w:line="228" w:lineRule="auto"/>
            </w:pPr>
          </w:p>
        </w:tc>
        <w:tc>
          <w:tcPr>
            <w:tcW w:w="439" w:type="dxa"/>
            <w:tcBorders>
              <w:bottom w:val="nil"/>
            </w:tcBorders>
            <w:shd w:val="clear" w:color="auto" w:fill="auto"/>
          </w:tcPr>
          <w:p w14:paraId="0B4789BC" w14:textId="29496CC7" w:rsidR="00B34300" w:rsidRPr="00EB3B3A" w:rsidRDefault="00B34300" w:rsidP="00A37F6E">
            <w:pPr>
              <w:pStyle w:val="RClilpict"/>
              <w:spacing w:line="228" w:lineRule="auto"/>
              <w:rPr>
                <w:noProof w:val="0"/>
              </w:rPr>
            </w:pPr>
            <w:r w:rsidRPr="00EB3B3A">
              <w:rPr>
                <w:lang w:val="hu"/>
              </w:rPr>
              <w:drawing>
                <wp:inline distT="0" distB="0" distL="0" distR="0" wp14:anchorId="00DEC764" wp14:editId="215E01BB">
                  <wp:extent cx="241935" cy="243840"/>
                  <wp:effectExtent l="0" t="0" r="5715" b="3810"/>
                  <wp:docPr id="792" name="Рисунок 792"/>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17" w:type="dxa"/>
            <w:tcBorders>
              <w:bottom w:val="nil"/>
            </w:tcBorders>
            <w:shd w:val="clear" w:color="auto" w:fill="auto"/>
          </w:tcPr>
          <w:p w14:paraId="527BA0A7" w14:textId="128730EB" w:rsidR="00B34300" w:rsidRPr="00EB3B3A" w:rsidRDefault="00B34300" w:rsidP="00A37F6E">
            <w:pPr>
              <w:pStyle w:val="RCNOTES"/>
              <w:spacing w:before="40" w:after="60" w:line="228" w:lineRule="auto"/>
            </w:pPr>
            <w:r w:rsidRPr="00EB3B3A">
              <w:rPr>
                <w:b/>
                <w:bCs/>
                <w:lang w:val="hu"/>
              </w:rPr>
              <w:t>MEGJEGYZÉS:</w:t>
            </w:r>
            <w:r w:rsidRPr="00EB3B3A">
              <w:rPr>
                <w:lang w:val="hu"/>
              </w:rPr>
              <w:t xml:space="preserve"> Fontolja meg a rövid áztatási idő alkalmazását, különösen, ha az öntözési ütemterv vagy az öntözési ablak rövid. A hosszú áztatási idő megakadályozhatja, hogy az öntözés az öntözési ablak vége előtt befejeződjön. További részletekért lásd a korábbi öntözési ablakok című részt.</w:t>
            </w:r>
          </w:p>
        </w:tc>
      </w:tr>
      <w:tr w:rsidR="00B34300" w:rsidRPr="00EB3B3A" w14:paraId="5BE4EB41" w14:textId="77777777" w:rsidTr="00B34300">
        <w:trPr>
          <w:trHeight w:val="23"/>
        </w:trPr>
        <w:tc>
          <w:tcPr>
            <w:tcW w:w="6308" w:type="dxa"/>
            <w:gridSpan w:val="2"/>
            <w:vMerge/>
            <w:shd w:val="clear" w:color="auto" w:fill="auto"/>
          </w:tcPr>
          <w:p w14:paraId="6A1708A9" w14:textId="77777777" w:rsidR="00B34300" w:rsidRPr="00EB3B3A" w:rsidRDefault="00B34300" w:rsidP="00A37F6E">
            <w:pPr>
              <w:suppressAutoHyphens/>
              <w:spacing w:line="228" w:lineRule="auto"/>
              <w:rPr>
                <w:color w:val="000000" w:themeColor="text1"/>
              </w:rPr>
            </w:pPr>
          </w:p>
        </w:tc>
        <w:tc>
          <w:tcPr>
            <w:tcW w:w="439" w:type="dxa"/>
            <w:shd w:val="clear" w:color="auto" w:fill="auto"/>
          </w:tcPr>
          <w:p w14:paraId="10B43CCD" w14:textId="008ACF6E" w:rsidR="00B34300" w:rsidRPr="00EB3B3A" w:rsidRDefault="00B34300" w:rsidP="00A37F6E">
            <w:pPr>
              <w:pStyle w:val="RClilpict"/>
              <w:spacing w:line="228" w:lineRule="auto"/>
              <w:rPr>
                <w:noProof w:val="0"/>
              </w:rPr>
            </w:pPr>
            <w:r w:rsidRPr="00EB3B3A">
              <w:rPr>
                <w:sz w:val="18"/>
                <w:szCs w:val="18"/>
                <w:lang w:val="hu"/>
              </w:rPr>
              <w:drawing>
                <wp:inline distT="0" distB="0" distL="0" distR="0" wp14:anchorId="6844534D" wp14:editId="203C8E7D">
                  <wp:extent cx="250974" cy="250419"/>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1489" cy="250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17" w:type="dxa"/>
            <w:shd w:val="clear" w:color="auto" w:fill="auto"/>
          </w:tcPr>
          <w:p w14:paraId="6D8D2C2F" w14:textId="4EDEB4D8" w:rsidR="00B34300" w:rsidRPr="00EB3B3A" w:rsidRDefault="00B34300" w:rsidP="00A37F6E">
            <w:pPr>
              <w:pStyle w:val="RCNOTES"/>
              <w:spacing w:before="40" w:after="60" w:line="228" w:lineRule="auto"/>
            </w:pPr>
            <w:r w:rsidRPr="00EB3B3A">
              <w:rPr>
                <w:b/>
                <w:bCs/>
                <w:lang w:val="hu"/>
              </w:rPr>
              <w:t>MEGJEGYZÉS:</w:t>
            </w:r>
            <w:r w:rsidRPr="00EB3B3A">
              <w:rPr>
                <w:lang w:val="hu"/>
              </w:rPr>
              <w:t xml:space="preserve"> A vezérlő úgy van kialakítva, hogy a Cycle+Soak állomások esetében az áztatási idő alatt további állomások is fussanak az öntözési sorban.</w:t>
            </w:r>
          </w:p>
        </w:tc>
      </w:tr>
      <w:tr w:rsidR="00B34300" w:rsidRPr="00EB3B3A" w14:paraId="54EE7CDC" w14:textId="77777777" w:rsidTr="00927A8F">
        <w:trPr>
          <w:trHeight w:val="23"/>
        </w:trPr>
        <w:tc>
          <w:tcPr>
            <w:tcW w:w="6308" w:type="dxa"/>
            <w:gridSpan w:val="2"/>
            <w:vMerge/>
            <w:shd w:val="clear" w:color="auto" w:fill="auto"/>
          </w:tcPr>
          <w:p w14:paraId="7821F0E8" w14:textId="77777777" w:rsidR="00B34300" w:rsidRPr="00EB3B3A" w:rsidRDefault="00B34300" w:rsidP="00A37F6E">
            <w:pPr>
              <w:suppressAutoHyphens/>
              <w:spacing w:line="228" w:lineRule="auto"/>
              <w:rPr>
                <w:color w:val="000000" w:themeColor="text1"/>
              </w:rPr>
            </w:pPr>
          </w:p>
        </w:tc>
        <w:tc>
          <w:tcPr>
            <w:tcW w:w="439" w:type="dxa"/>
            <w:shd w:val="clear" w:color="auto" w:fill="auto"/>
          </w:tcPr>
          <w:p w14:paraId="4923DB62" w14:textId="603A4B0C" w:rsidR="00B34300" w:rsidRPr="00EB3B3A" w:rsidRDefault="00B34300" w:rsidP="00A37F6E">
            <w:pPr>
              <w:pStyle w:val="RClilpict"/>
              <w:spacing w:line="228" w:lineRule="auto"/>
              <w:rPr>
                <w:noProof w:val="0"/>
              </w:rPr>
            </w:pPr>
            <w:r w:rsidRPr="00EB3B3A">
              <w:rPr>
                <w:lang w:val="hu"/>
              </w:rPr>
              <w:drawing>
                <wp:inline distT="0" distB="0" distL="0" distR="0" wp14:anchorId="375DF1A3" wp14:editId="2A0BD1BC">
                  <wp:extent cx="244475" cy="222885"/>
                  <wp:effectExtent l="0" t="0" r="3175" b="5715"/>
                  <wp:docPr id="791" name="Рисунок 791"/>
                  <wp:cNvGraphicFramePr/>
                  <a:graphic xmlns:a="http://schemas.openxmlformats.org/drawingml/2006/main">
                    <a:graphicData uri="http://schemas.openxmlformats.org/drawingml/2006/picture">
                      <pic:pic xmlns:pic="http://schemas.openxmlformats.org/drawingml/2006/picture">
                        <pic:nvPicPr>
                          <pic:cNvPr id="286" name="Рисунок 286"/>
                          <pic:cNvPicPr/>
                        </pic:nvPicPr>
                        <pic:blipFill rotWithShape="1">
                          <a:blip r:embed="rId14" cstate="print">
                            <a:extLst>
                              <a:ext uri="{28A0092B-C50C-407E-A947-70E740481C1C}">
                                <a14:useLocalDpi xmlns:a14="http://schemas.microsoft.com/office/drawing/2010/main" val="0"/>
                              </a:ext>
                            </a:extLst>
                          </a:blip>
                          <a:srcRect l="6612" t="13928" r="10472" b="38205"/>
                          <a:stretch/>
                        </pic:blipFill>
                        <pic:spPr bwMode="auto">
                          <a:xfrm>
                            <a:off x="0" y="0"/>
                            <a:ext cx="244475" cy="2228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17" w:type="dxa"/>
            <w:shd w:val="clear" w:color="auto" w:fill="auto"/>
            <w:vAlign w:val="center"/>
          </w:tcPr>
          <w:p w14:paraId="7FA4160A" w14:textId="125C4C47" w:rsidR="00B34300" w:rsidRPr="00EB3B3A" w:rsidRDefault="00B34300" w:rsidP="00A37F6E">
            <w:pPr>
              <w:pStyle w:val="RCNOTES"/>
              <w:spacing w:before="20" w:after="0" w:line="228" w:lineRule="auto"/>
              <w:rPr>
                <w:bCs/>
              </w:rPr>
            </w:pPr>
            <w:r w:rsidRPr="00EB3B3A">
              <w:rPr>
                <w:lang w:val="hu"/>
              </w:rPr>
              <w:t>Ismételje meg ezt a folyamatot a Cycle+Soak beállításához a többi állomáson.</w:t>
            </w:r>
          </w:p>
        </w:tc>
      </w:tr>
    </w:tbl>
    <w:p w14:paraId="0F18B710" w14:textId="77777777" w:rsidR="00B71525" w:rsidRPr="00610C6C" w:rsidRDefault="00B71525" w:rsidP="00B71525">
      <w:pPr>
        <w:suppressAutoHyphens/>
        <w:rPr>
          <w:color w:val="000000" w:themeColor="text1"/>
          <w:sz w:val="2"/>
          <w:szCs w:val="2"/>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518"/>
        <w:gridCol w:w="5940"/>
        <w:gridCol w:w="457"/>
        <w:gridCol w:w="5349"/>
      </w:tblGrid>
      <w:tr w:rsidR="00553310" w:rsidRPr="00FF231A" w14:paraId="15022690" w14:textId="77777777" w:rsidTr="00360236">
        <w:trPr>
          <w:trHeight w:val="23"/>
        </w:trPr>
        <w:tc>
          <w:tcPr>
            <w:tcW w:w="6458" w:type="dxa"/>
            <w:gridSpan w:val="2"/>
            <w:shd w:val="clear" w:color="auto" w:fill="auto"/>
            <w:vAlign w:val="bottom"/>
          </w:tcPr>
          <w:p w14:paraId="4233A1ED" w14:textId="77777777" w:rsidR="00B71525" w:rsidRPr="00EB3B3A" w:rsidRDefault="00B71525" w:rsidP="00526DAC">
            <w:pPr>
              <w:pStyle w:val="Heading3"/>
            </w:pPr>
            <w:bookmarkStart w:id="90" w:name="_Toc71721087"/>
            <w:r w:rsidRPr="00EB3B3A">
              <w:rPr>
                <w:bCs/>
                <w:lang w:val="hu"/>
              </w:rPr>
              <w:t>Állomás késleltetés beállítása</w:t>
            </w:r>
            <w:bookmarkEnd w:id="90"/>
          </w:p>
          <w:p w14:paraId="51D7D504" w14:textId="018D0D76" w:rsidR="00B71525" w:rsidRPr="00D71C31" w:rsidRDefault="00B71525" w:rsidP="00360236">
            <w:pPr>
              <w:pStyle w:val="LCMainText"/>
              <w:rPr>
                <w:lang w:val="hu"/>
              </w:rPr>
            </w:pPr>
            <w:r w:rsidRPr="00EB3B3A">
              <w:rPr>
                <w:lang w:val="hu"/>
              </w:rPr>
              <w:t>Az ESP-LXD vezérlő programozható úgy, hogy az állomások között késleltetés legyen. Ez a funkció késlelteti a program következő, egymást követő állomásának indítását az előző állomás befejezése után.</w:t>
            </w:r>
          </w:p>
        </w:tc>
        <w:tc>
          <w:tcPr>
            <w:tcW w:w="5806" w:type="dxa"/>
            <w:gridSpan w:val="2"/>
            <w:vMerge w:val="restart"/>
            <w:shd w:val="clear" w:color="auto" w:fill="auto"/>
          </w:tcPr>
          <w:p w14:paraId="6013E513" w14:textId="7B14E536" w:rsidR="00B71525" w:rsidRPr="00EB3B3A" w:rsidRDefault="00B71525" w:rsidP="00B34300">
            <w:pPr>
              <w:pStyle w:val="N01RC"/>
              <w:spacing w:after="120"/>
            </w:pPr>
            <w:r w:rsidRPr="00EB3B3A">
              <w:rPr>
                <w:lang w:val="hu"/>
              </w:rPr>
              <w:t>Megjelenik az Állomásbeállítások képernyő. Nyomja meg a Lefelé nyíl gombot az Állomáskésleltetés kiválasztásához; majd nyomja meg a Tovább gombot.</w:t>
            </w:r>
          </w:p>
          <w:p w14:paraId="7647F5F2" w14:textId="61C10D1D" w:rsidR="00B71525" w:rsidRPr="00EB3B3A" w:rsidRDefault="00B71525" w:rsidP="00360236">
            <w:pPr>
              <w:pStyle w:val="N02RC"/>
            </w:pPr>
            <w:r w:rsidRPr="00EB3B3A">
              <w:rPr>
                <w:lang w:val="hu"/>
              </w:rPr>
              <w:t>Megjelenik az Állomások közötti késleltetés képernyő. Nyomja meg a + és - gombokat a késleltetési idő beállításához (00:01</w:t>
            </w:r>
            <w:r w:rsidR="00B77381">
              <w:rPr>
                <w:lang w:val="hu"/>
              </w:rPr>
              <w:t> </w:t>
            </w:r>
            <w:r w:rsidRPr="00EB3B3A">
              <w:rPr>
                <w:lang w:val="hu"/>
              </w:rPr>
              <w:t>másodperctől 10:00 percig). Vagy az állomás késleltetésének törléséhez állítsa 00:00-ra; majd nyomja meg a Tovább gombot.</w:t>
            </w:r>
          </w:p>
          <w:p w14:paraId="41B34245" w14:textId="06641EC4" w:rsidR="00B71525" w:rsidRPr="00D71C31" w:rsidRDefault="00B71525" w:rsidP="00B34300">
            <w:pPr>
              <w:pStyle w:val="RCList"/>
              <w:spacing w:before="120" w:after="120"/>
              <w:rPr>
                <w:lang w:val="ru-RU"/>
              </w:rPr>
            </w:pPr>
            <w:r w:rsidRPr="00EB3B3A">
              <w:rPr>
                <w:lang w:val="hu"/>
              </w:rPr>
              <w:t>Nyomja meg és tartsa lenyomva a gombokat a percek és másodpercek beállításainak gyorsításához.</w:t>
            </w:r>
          </w:p>
        </w:tc>
      </w:tr>
      <w:tr w:rsidR="00553310" w:rsidRPr="00EB3B3A" w14:paraId="126AA508" w14:textId="77777777" w:rsidTr="00360236">
        <w:trPr>
          <w:trHeight w:val="230"/>
        </w:trPr>
        <w:tc>
          <w:tcPr>
            <w:tcW w:w="518" w:type="dxa"/>
            <w:vMerge w:val="restart"/>
            <w:shd w:val="clear" w:color="auto" w:fill="auto"/>
          </w:tcPr>
          <w:p w14:paraId="0E8E1F75" w14:textId="77777777" w:rsidR="00B71525" w:rsidRPr="00EB3B3A" w:rsidRDefault="00B71525" w:rsidP="00360236">
            <w:pPr>
              <w:pStyle w:val="LClilpict"/>
              <w:rPr>
                <w:noProof w:val="0"/>
              </w:rPr>
            </w:pPr>
            <w:r w:rsidRPr="00EB3B3A">
              <w:rPr>
                <w:lang w:val="hu"/>
              </w:rPr>
              <w:drawing>
                <wp:inline distT="0" distB="0" distL="0" distR="0" wp14:anchorId="6E2DC5F5" wp14:editId="6ACEF312">
                  <wp:extent cx="278130" cy="281152"/>
                  <wp:effectExtent l="0" t="0" r="7620" b="508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49115" t="3397" r="2831" b="65412"/>
                          <a:stretch/>
                        </pic:blipFill>
                        <pic:spPr bwMode="auto">
                          <a:xfrm>
                            <a:off x="0" y="0"/>
                            <a:ext cx="279209" cy="2822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0" w:type="dxa"/>
            <w:vMerge w:val="restart"/>
            <w:shd w:val="clear" w:color="auto" w:fill="auto"/>
            <w:vAlign w:val="bottom"/>
          </w:tcPr>
          <w:p w14:paraId="6EAB265E" w14:textId="76EEE140" w:rsidR="00B71525" w:rsidRPr="00EB3B3A" w:rsidRDefault="00B71525" w:rsidP="00360236">
            <w:pPr>
              <w:pStyle w:val="LCNOTES"/>
              <w:rPr>
                <w:bCs/>
              </w:rPr>
            </w:pPr>
            <w:r w:rsidRPr="00EB3B3A">
              <w:rPr>
                <w:b/>
                <w:bCs/>
                <w:lang w:val="hu"/>
              </w:rPr>
              <w:t>VIGYÁZAT:</w:t>
            </w:r>
            <w:r w:rsidRPr="00EB3B3A">
              <w:rPr>
                <w:lang w:val="hu"/>
              </w:rPr>
              <w:t xml:space="preserve"> Fontolja meg a rövid állomáskésleltetési idők használatát, különösen, ha az öntözési ütemterv vagy az öntözési ablak rövid. A hosszú késleltetési idők megakadályozhatják, hogy a tervezett öntözés az öntözési ablak lejárta előtt befejeződjön. További részletekért lásd a korábbi öntözési ablakok című részt.</w:t>
            </w:r>
          </w:p>
        </w:tc>
        <w:tc>
          <w:tcPr>
            <w:tcW w:w="5806" w:type="dxa"/>
            <w:gridSpan w:val="2"/>
            <w:vMerge/>
            <w:shd w:val="clear" w:color="auto" w:fill="auto"/>
          </w:tcPr>
          <w:p w14:paraId="36EBE2DA" w14:textId="77777777" w:rsidR="00B71525" w:rsidRPr="00EB3B3A" w:rsidRDefault="00B71525" w:rsidP="00360236">
            <w:pPr>
              <w:suppressAutoHyphens/>
              <w:rPr>
                <w:color w:val="000000" w:themeColor="text1"/>
              </w:rPr>
            </w:pPr>
          </w:p>
        </w:tc>
      </w:tr>
      <w:tr w:rsidR="00553310" w:rsidRPr="00EB3B3A" w14:paraId="37EEB4DA" w14:textId="77777777" w:rsidTr="00360236">
        <w:trPr>
          <w:trHeight w:val="276"/>
        </w:trPr>
        <w:tc>
          <w:tcPr>
            <w:tcW w:w="518" w:type="dxa"/>
            <w:vMerge/>
            <w:shd w:val="clear" w:color="auto" w:fill="auto"/>
          </w:tcPr>
          <w:p w14:paraId="2049E399" w14:textId="77777777" w:rsidR="00B71525" w:rsidRPr="00EB3B3A" w:rsidRDefault="00B71525" w:rsidP="00360236">
            <w:pPr>
              <w:pStyle w:val="LClilpict"/>
              <w:rPr>
                <w:noProof w:val="0"/>
              </w:rPr>
            </w:pPr>
          </w:p>
        </w:tc>
        <w:tc>
          <w:tcPr>
            <w:tcW w:w="5940" w:type="dxa"/>
            <w:vMerge/>
            <w:shd w:val="clear" w:color="auto" w:fill="auto"/>
            <w:vAlign w:val="bottom"/>
          </w:tcPr>
          <w:p w14:paraId="4DAD2731" w14:textId="77777777" w:rsidR="00B71525" w:rsidRPr="00EB3B3A" w:rsidRDefault="00B71525" w:rsidP="00360236">
            <w:pPr>
              <w:pStyle w:val="LCNOTES"/>
            </w:pPr>
          </w:p>
        </w:tc>
        <w:tc>
          <w:tcPr>
            <w:tcW w:w="457" w:type="dxa"/>
            <w:vMerge w:val="restart"/>
            <w:shd w:val="clear" w:color="auto" w:fill="auto"/>
          </w:tcPr>
          <w:p w14:paraId="06C56F00" w14:textId="5FA04061" w:rsidR="00B71525" w:rsidRPr="00EB3B3A" w:rsidRDefault="00A1169D" w:rsidP="00360236">
            <w:pPr>
              <w:pStyle w:val="RClilpict"/>
              <w:rPr>
                <w:noProof w:val="0"/>
              </w:rPr>
            </w:pPr>
            <w:r w:rsidRPr="00EB3B3A">
              <w:rPr>
                <w:lang w:val="hu"/>
              </w:rPr>
              <w:drawing>
                <wp:inline distT="0" distB="0" distL="0" distR="0" wp14:anchorId="21D2A853" wp14:editId="29903EE3">
                  <wp:extent cx="250825" cy="250190"/>
                  <wp:effectExtent l="0" t="0" r="0" b="0"/>
                  <wp:docPr id="790" name="Рисунок 790"/>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0" cstate="print">
                            <a:extLst>
                              <a:ext uri="{28A0092B-C50C-407E-A947-70E740481C1C}">
                                <a14:useLocalDpi xmlns:a14="http://schemas.microsoft.com/office/drawing/2010/main" val="0"/>
                              </a:ext>
                            </a:extLst>
                          </a:blip>
                          <a:srcRect l="39982" t="5249" r="3841" b="27200"/>
                          <a:stretch/>
                        </pic:blipFill>
                        <pic:spPr bwMode="auto">
                          <a:xfrm>
                            <a:off x="0" y="0"/>
                            <a:ext cx="250825" cy="2501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49" w:type="dxa"/>
            <w:vMerge w:val="restart"/>
            <w:shd w:val="clear" w:color="auto" w:fill="auto"/>
          </w:tcPr>
          <w:p w14:paraId="5F401190" w14:textId="5F9F3165" w:rsidR="00B71525" w:rsidRPr="00EB3B3A" w:rsidRDefault="00B71525" w:rsidP="00360236">
            <w:pPr>
              <w:pStyle w:val="RCNOTES"/>
            </w:pPr>
            <w:r w:rsidRPr="00EB3B3A">
              <w:rPr>
                <w:b/>
                <w:bCs/>
                <w:lang w:val="hu"/>
              </w:rPr>
              <w:t>MEGJEGYZÉS:</w:t>
            </w:r>
            <w:r w:rsidRPr="00EB3B3A">
              <w:rPr>
                <w:lang w:val="hu"/>
              </w:rPr>
              <w:t xml:space="preserve"> Ha a kívánt program nincs kiválasztva, a Program Select kapcsolóval kiválaszthatja. További részletekért lásd a B. fejezetet, Programválasztó kapcsoló.</w:t>
            </w:r>
          </w:p>
        </w:tc>
      </w:tr>
      <w:tr w:rsidR="00553310" w:rsidRPr="00EB3B3A" w14:paraId="3BB7E12B" w14:textId="77777777" w:rsidTr="00360236">
        <w:trPr>
          <w:trHeight w:val="23"/>
        </w:trPr>
        <w:tc>
          <w:tcPr>
            <w:tcW w:w="518" w:type="dxa"/>
            <w:shd w:val="clear" w:color="auto" w:fill="auto"/>
          </w:tcPr>
          <w:p w14:paraId="5B9CEC7B" w14:textId="77777777" w:rsidR="00B71525" w:rsidRPr="00EB3B3A" w:rsidRDefault="00B71525" w:rsidP="00360236">
            <w:pPr>
              <w:pStyle w:val="LClilpict"/>
              <w:rPr>
                <w:noProof w:val="0"/>
              </w:rPr>
            </w:pPr>
            <w:r w:rsidRPr="00EB3B3A">
              <w:rPr>
                <w:lang w:val="hu"/>
              </w:rPr>
              <w:drawing>
                <wp:inline distT="0" distB="0" distL="0" distR="0" wp14:anchorId="333CAE09" wp14:editId="7D05F0E6">
                  <wp:extent cx="241331" cy="245758"/>
                  <wp:effectExtent l="0" t="0" r="6350" b="190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2203" cy="2466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0" w:type="dxa"/>
            <w:shd w:val="clear" w:color="auto" w:fill="auto"/>
            <w:vAlign w:val="center"/>
          </w:tcPr>
          <w:p w14:paraId="2E2909FE" w14:textId="59A49E8E" w:rsidR="00B71525" w:rsidRPr="00EB3B3A" w:rsidRDefault="00B71525" w:rsidP="00360236">
            <w:pPr>
              <w:pStyle w:val="LCNOTES"/>
              <w:rPr>
                <w:bCs/>
              </w:rPr>
            </w:pPr>
            <w:r w:rsidRPr="00EB3B3A">
              <w:rPr>
                <w:lang w:val="hu"/>
              </w:rPr>
              <w:t>Fordítsa a vezérlőtárcsát a Station Settings (Állomás beállítások) pontra.</w:t>
            </w:r>
          </w:p>
        </w:tc>
        <w:tc>
          <w:tcPr>
            <w:tcW w:w="457" w:type="dxa"/>
            <w:vMerge/>
            <w:shd w:val="clear" w:color="auto" w:fill="auto"/>
          </w:tcPr>
          <w:p w14:paraId="777130E8" w14:textId="77777777" w:rsidR="00B71525" w:rsidRPr="00EB3B3A" w:rsidRDefault="00B71525" w:rsidP="00553310">
            <w:pPr>
              <w:suppressAutoHyphens/>
              <w:rPr>
                <w:color w:val="000000" w:themeColor="text1"/>
              </w:rPr>
            </w:pPr>
          </w:p>
        </w:tc>
        <w:tc>
          <w:tcPr>
            <w:tcW w:w="5349" w:type="dxa"/>
            <w:vMerge/>
            <w:shd w:val="clear" w:color="auto" w:fill="auto"/>
          </w:tcPr>
          <w:p w14:paraId="4C6E3A1A" w14:textId="77777777" w:rsidR="00B71525" w:rsidRPr="00EB3B3A" w:rsidRDefault="00B71525" w:rsidP="00360236">
            <w:pPr>
              <w:suppressAutoHyphens/>
              <w:rPr>
                <w:color w:val="000000" w:themeColor="text1"/>
              </w:rPr>
            </w:pPr>
          </w:p>
        </w:tc>
      </w:tr>
      <w:tr w:rsidR="00553310" w:rsidRPr="00EB3B3A" w14:paraId="42A2C503" w14:textId="77777777" w:rsidTr="00360236">
        <w:trPr>
          <w:trHeight w:val="23"/>
        </w:trPr>
        <w:tc>
          <w:tcPr>
            <w:tcW w:w="6458" w:type="dxa"/>
            <w:gridSpan w:val="2"/>
            <w:vMerge w:val="restart"/>
            <w:shd w:val="clear" w:color="auto" w:fill="auto"/>
          </w:tcPr>
          <w:p w14:paraId="184613C7" w14:textId="77777777" w:rsidR="00B71525" w:rsidRPr="00EB3B3A" w:rsidRDefault="00B71525" w:rsidP="00360236">
            <w:pPr>
              <w:pStyle w:val="LCBigPict"/>
              <w:rPr>
                <w:noProof w:val="0"/>
              </w:rPr>
            </w:pPr>
            <w:r w:rsidRPr="00EB3B3A">
              <w:rPr>
                <w:lang w:val="hu"/>
              </w:rPr>
              <w:drawing>
                <wp:inline distT="0" distB="0" distL="0" distR="0" wp14:anchorId="6430E57B" wp14:editId="352DE71C">
                  <wp:extent cx="3430204" cy="1799894"/>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14037" r="5265" b="5927"/>
                          <a:stretch/>
                        </pic:blipFill>
                        <pic:spPr bwMode="auto">
                          <a:xfrm>
                            <a:off x="0" y="0"/>
                            <a:ext cx="3438128" cy="18040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06" w:type="dxa"/>
            <w:gridSpan w:val="2"/>
            <w:shd w:val="clear" w:color="auto" w:fill="auto"/>
          </w:tcPr>
          <w:p w14:paraId="53717503" w14:textId="77777777" w:rsidR="00B71525" w:rsidRPr="00EB3B3A" w:rsidRDefault="00B71525" w:rsidP="00B34300">
            <w:pPr>
              <w:pStyle w:val="RCBigNumbPict"/>
              <w:spacing w:after="240"/>
            </w:pPr>
            <w:r w:rsidRPr="00EB3B3A">
              <w:rPr>
                <w:noProof/>
                <w:lang w:val="hu"/>
              </w:rPr>
              <w:drawing>
                <wp:inline distT="0" distB="0" distL="0" distR="0" wp14:anchorId="39C24E6B" wp14:editId="6FA25838">
                  <wp:extent cx="3580411" cy="1215249"/>
                  <wp:effectExtent l="0" t="0" r="1270" b="444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586" t="7145" r="2950" b="6188"/>
                          <a:stretch/>
                        </pic:blipFill>
                        <pic:spPr bwMode="auto">
                          <a:xfrm>
                            <a:off x="0" y="0"/>
                            <a:ext cx="3588767" cy="12180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525" w:rsidRPr="00EB3B3A" w14:paraId="781AD2D5" w14:textId="77777777" w:rsidTr="00360236">
        <w:trPr>
          <w:trHeight w:val="23"/>
        </w:trPr>
        <w:tc>
          <w:tcPr>
            <w:tcW w:w="6458" w:type="dxa"/>
            <w:gridSpan w:val="2"/>
            <w:vMerge/>
            <w:shd w:val="clear" w:color="auto" w:fill="auto"/>
          </w:tcPr>
          <w:p w14:paraId="796CE485" w14:textId="77777777" w:rsidR="00B71525" w:rsidRPr="00EB3B3A" w:rsidRDefault="00B71525" w:rsidP="00553310">
            <w:pPr>
              <w:suppressAutoHyphens/>
              <w:rPr>
                <w:color w:val="000000" w:themeColor="text1"/>
              </w:rPr>
            </w:pPr>
          </w:p>
        </w:tc>
        <w:tc>
          <w:tcPr>
            <w:tcW w:w="457" w:type="dxa"/>
            <w:shd w:val="clear" w:color="auto" w:fill="auto"/>
          </w:tcPr>
          <w:p w14:paraId="6187B9C0" w14:textId="77777777" w:rsidR="00B71525" w:rsidRPr="00EB3B3A" w:rsidRDefault="00B71525" w:rsidP="00360236">
            <w:pPr>
              <w:pStyle w:val="RClilpict"/>
              <w:rPr>
                <w:noProof w:val="0"/>
              </w:rPr>
            </w:pPr>
            <w:r w:rsidRPr="00EB3B3A">
              <w:rPr>
                <w:lang w:val="hu"/>
              </w:rPr>
              <w:drawing>
                <wp:inline distT="0" distB="0" distL="0" distR="0" wp14:anchorId="3EC19F7F" wp14:editId="0BFFF63F">
                  <wp:extent cx="244587" cy="223183"/>
                  <wp:effectExtent l="0" t="0" r="3175" b="571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612" t="13928" r="10472" b="38205"/>
                          <a:stretch/>
                        </pic:blipFill>
                        <pic:spPr bwMode="auto">
                          <a:xfrm>
                            <a:off x="0" y="0"/>
                            <a:ext cx="244831" cy="2234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49" w:type="dxa"/>
            <w:shd w:val="clear" w:color="auto" w:fill="auto"/>
          </w:tcPr>
          <w:p w14:paraId="2EEDE945" w14:textId="30E2F618" w:rsidR="00B71525" w:rsidRPr="00EB3B3A" w:rsidRDefault="00B71525" w:rsidP="00360236">
            <w:pPr>
              <w:pStyle w:val="RCNOTES"/>
            </w:pPr>
            <w:r w:rsidRPr="00EB3B3A">
              <w:rPr>
                <w:lang w:val="hu"/>
              </w:rPr>
              <w:t>Változtassa meg a Program Select kapcsolót, és ismételje meg ezt a folyamatot, hogy más programok Állomás késleltetését is beállítsa a kívánt módon.</w:t>
            </w:r>
          </w:p>
        </w:tc>
      </w:tr>
    </w:tbl>
    <w:p w14:paraId="64C59664" w14:textId="77777777" w:rsidR="00D21122" w:rsidRPr="00EB3B3A" w:rsidRDefault="00D21122">
      <w:pPr>
        <w:rPr>
          <w:color w:val="000000" w:themeColor="text1"/>
          <w:sz w:val="20"/>
          <w:szCs w:val="2"/>
        </w:rPr>
      </w:pPr>
      <w:r w:rsidRPr="00EB3B3A">
        <w:rPr>
          <w:color w:val="000000" w:themeColor="text1"/>
          <w:sz w:val="20"/>
          <w:szCs w:val="2"/>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518"/>
        <w:gridCol w:w="5947"/>
        <w:gridCol w:w="422"/>
        <w:gridCol w:w="5377"/>
      </w:tblGrid>
      <w:tr w:rsidR="002D5ADB" w:rsidRPr="00EB3B3A" w14:paraId="2545DDA6" w14:textId="77777777" w:rsidTr="007A0827">
        <w:trPr>
          <w:trHeight w:val="1390"/>
        </w:trPr>
        <w:tc>
          <w:tcPr>
            <w:tcW w:w="6465" w:type="dxa"/>
            <w:gridSpan w:val="2"/>
            <w:tcBorders>
              <w:bottom w:val="nil"/>
            </w:tcBorders>
            <w:shd w:val="clear" w:color="auto" w:fill="auto"/>
            <w:vAlign w:val="bottom"/>
          </w:tcPr>
          <w:p w14:paraId="49D134DE" w14:textId="77777777" w:rsidR="002D5ADB" w:rsidRPr="00EB3B3A" w:rsidRDefault="002D5ADB" w:rsidP="00526DAC">
            <w:pPr>
              <w:pStyle w:val="Heading3"/>
            </w:pPr>
            <w:bookmarkStart w:id="91" w:name="_Toc71721088"/>
            <w:r w:rsidRPr="00EB3B3A">
              <w:rPr>
                <w:bCs/>
                <w:lang w:val="hu"/>
              </w:rPr>
              <w:t>A SimulStations™ beállítása</w:t>
            </w:r>
            <w:bookmarkEnd w:id="91"/>
          </w:p>
          <w:p w14:paraId="79E5F5D2" w14:textId="22ABDF0D" w:rsidR="002D5ADB" w:rsidRPr="00D71C31" w:rsidRDefault="002D5ADB" w:rsidP="002D5ADB">
            <w:pPr>
              <w:pStyle w:val="LCMainText"/>
              <w:rPr>
                <w:lang w:val="hu"/>
              </w:rPr>
            </w:pPr>
            <w:r w:rsidRPr="00EB3B3A">
              <w:rPr>
                <w:lang w:val="hu"/>
              </w:rPr>
              <w:t>Annak megakadályozása érdekében, hogy az ESP-LXD vezérlő túl sok állomást öntözzön egyszerre, beállíthatja a programonként maximálisan engedélyezett állomások számát. Ez előnyös lehet kis vízforrással rendelkező rendszereknél, és segíthet az egyenletes vízelosztás biztosításában.</w:t>
            </w:r>
          </w:p>
        </w:tc>
        <w:tc>
          <w:tcPr>
            <w:tcW w:w="5799" w:type="dxa"/>
            <w:gridSpan w:val="2"/>
            <w:vMerge w:val="restart"/>
            <w:tcBorders>
              <w:bottom w:val="nil"/>
            </w:tcBorders>
            <w:shd w:val="clear" w:color="auto" w:fill="auto"/>
            <w:vAlign w:val="bottom"/>
          </w:tcPr>
          <w:p w14:paraId="06147CF1" w14:textId="3B2E5537" w:rsidR="002D5ADB" w:rsidRPr="00EB3B3A" w:rsidRDefault="002D5ADB" w:rsidP="002D5ADB">
            <w:pPr>
              <w:pStyle w:val="N01RC"/>
            </w:pPr>
            <w:r w:rsidRPr="00EB3B3A">
              <w:rPr>
                <w:lang w:val="hu"/>
              </w:rPr>
              <w:t>Megjelenik az Állomásbeállítások képernyő. Nyomja meg a Lefelé nyíl gombot a SimulStations kiválasztásához; majd nyomja meg a Next (Tovább) gombot.</w:t>
            </w:r>
          </w:p>
          <w:p w14:paraId="1C76FD45" w14:textId="28A813B9" w:rsidR="002D5ADB" w:rsidRPr="00EB3B3A" w:rsidRDefault="002D5ADB" w:rsidP="002D5ADB">
            <w:pPr>
              <w:pStyle w:val="N02RC"/>
              <w:spacing w:before="120" w:after="120"/>
            </w:pPr>
            <w:r w:rsidRPr="00EB3B3A">
              <w:rPr>
                <w:lang w:val="hu"/>
              </w:rPr>
              <w:t>Megjelenik az Állomásbeállítások képernyő a PGM SimulStations kiválasztásával; nyomja meg a Tovább gombot.</w:t>
            </w:r>
          </w:p>
          <w:p w14:paraId="1BDF11E4" w14:textId="77777777" w:rsidR="002D5ADB" w:rsidRPr="00EB3B3A" w:rsidRDefault="002D5ADB" w:rsidP="00B34300">
            <w:pPr>
              <w:pStyle w:val="RCBigNumbPict"/>
              <w:spacing w:after="240"/>
            </w:pPr>
            <w:r w:rsidRPr="00EB3B3A">
              <w:rPr>
                <w:noProof/>
                <w:lang w:val="hu"/>
              </w:rPr>
              <w:drawing>
                <wp:inline distT="0" distB="0" distL="0" distR="0" wp14:anchorId="07187770" wp14:editId="4EA65BE5">
                  <wp:extent cx="3575195" cy="1211283"/>
                  <wp:effectExtent l="0" t="0" r="6350" b="825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2598" r="2684" b="5587"/>
                          <a:stretch/>
                        </pic:blipFill>
                        <pic:spPr bwMode="auto">
                          <a:xfrm>
                            <a:off x="0" y="0"/>
                            <a:ext cx="3596715" cy="1218574"/>
                          </a:xfrm>
                          <a:prstGeom prst="rect">
                            <a:avLst/>
                          </a:prstGeom>
                          <a:noFill/>
                          <a:ln>
                            <a:noFill/>
                          </a:ln>
                          <a:extLst>
                            <a:ext uri="{53640926-AAD7-44D8-BBD7-CCE9431645EC}">
                              <a14:shadowObscured xmlns:a14="http://schemas.microsoft.com/office/drawing/2010/main"/>
                            </a:ext>
                          </a:extLst>
                        </pic:spPr>
                      </pic:pic>
                    </a:graphicData>
                  </a:graphic>
                </wp:inline>
              </w:drawing>
            </w:r>
          </w:p>
          <w:p w14:paraId="57BE18CA" w14:textId="331CD200" w:rsidR="002D5ADB" w:rsidRPr="00EB3B3A" w:rsidRDefault="002D5ADB" w:rsidP="002D5ADB">
            <w:pPr>
              <w:pStyle w:val="N03RC"/>
              <w:spacing w:before="120" w:after="120"/>
            </w:pPr>
            <w:r w:rsidRPr="00EB3B3A">
              <w:rPr>
                <w:lang w:val="hu"/>
              </w:rPr>
              <w:t>Megjelenik a Maximum Number of SimulStations képernyő. Nyomja meg a + és - gombokat az öntözőállomások maximális számának beállításához (1 és 8 között), amelyek egyidejűleg működhetnek ebben a programban; majd nyomja meg a Tovább gombot.</w:t>
            </w:r>
          </w:p>
          <w:p w14:paraId="5B09E292" w14:textId="32C9E9BB" w:rsidR="002D5ADB" w:rsidRPr="00EB3B3A" w:rsidRDefault="002D5ADB" w:rsidP="00B34300">
            <w:pPr>
              <w:suppressAutoHyphens/>
              <w:spacing w:before="120" w:after="240"/>
            </w:pPr>
            <w:r w:rsidRPr="00EB3B3A">
              <w:rPr>
                <w:noProof/>
                <w:color w:val="000000" w:themeColor="text1"/>
                <w:sz w:val="20"/>
                <w:szCs w:val="2"/>
                <w:lang w:val="hu"/>
              </w:rPr>
              <w:drawing>
                <wp:inline distT="0" distB="0" distL="0" distR="0" wp14:anchorId="42DF59CC" wp14:editId="0D84BF61">
                  <wp:extent cx="1816925" cy="1282536"/>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r="52431" b="3822"/>
                          <a:stretch/>
                        </pic:blipFill>
                        <pic:spPr bwMode="auto">
                          <a:xfrm>
                            <a:off x="0" y="0"/>
                            <a:ext cx="1816925" cy="12825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D5ADB" w:rsidRPr="00FF231A" w14:paraId="3D061ADE" w14:textId="77777777" w:rsidTr="002D5ADB">
        <w:trPr>
          <w:trHeight w:val="2802"/>
        </w:trPr>
        <w:tc>
          <w:tcPr>
            <w:tcW w:w="518" w:type="dxa"/>
            <w:tcBorders>
              <w:bottom w:val="nil"/>
            </w:tcBorders>
            <w:shd w:val="clear" w:color="auto" w:fill="auto"/>
          </w:tcPr>
          <w:p w14:paraId="53200F90" w14:textId="2E8D23BD" w:rsidR="002D5ADB" w:rsidRPr="00EB3B3A" w:rsidRDefault="002D5ADB" w:rsidP="002D5ADB">
            <w:pPr>
              <w:pStyle w:val="LClilpict"/>
              <w:rPr>
                <w:noProof w:val="0"/>
              </w:rPr>
            </w:pPr>
            <w:r w:rsidRPr="00EB3B3A">
              <w:rPr>
                <w:lang w:val="hu"/>
              </w:rPr>
              <w:drawing>
                <wp:inline distT="0" distB="0" distL="0" distR="0" wp14:anchorId="77A0D69C" wp14:editId="70560D6A">
                  <wp:extent cx="272415" cy="272415"/>
                  <wp:effectExtent l="0" t="0" r="0" b="0"/>
                  <wp:docPr id="845" name="Рисунок 845"/>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7" w:type="dxa"/>
            <w:tcBorders>
              <w:bottom w:val="nil"/>
            </w:tcBorders>
            <w:shd w:val="clear" w:color="auto" w:fill="auto"/>
          </w:tcPr>
          <w:p w14:paraId="1001D95D" w14:textId="4600B2B6" w:rsidR="002D5ADB" w:rsidRPr="00D71C31" w:rsidRDefault="002D5ADB" w:rsidP="002D5ADB">
            <w:pPr>
              <w:pStyle w:val="LCNOTES"/>
              <w:spacing w:after="0"/>
              <w:jc w:val="left"/>
              <w:rPr>
                <w:lang w:val="hu"/>
              </w:rPr>
            </w:pPr>
            <w:r w:rsidRPr="00EB3B3A">
              <w:rPr>
                <w:b/>
                <w:bCs/>
                <w:lang w:val="hu"/>
              </w:rPr>
              <w:t>VIGYÁZAT:</w:t>
            </w:r>
            <w:r w:rsidRPr="00EB3B3A">
              <w:rPr>
                <w:lang w:val="hu"/>
              </w:rPr>
              <w:t xml:space="preserve"> Az ESP-LXD több programot és állomást is képes egyidejűleg futtatni. Ha mind a négy program két-két állomást működtet, akkor elméletileg 8 állomás működhet egyszerre. Sok</w:t>
            </w:r>
            <w:r w:rsidR="00891455">
              <w:rPr>
                <w:lang w:val="hu"/>
              </w:rPr>
              <w:t> </w:t>
            </w:r>
            <w:r w:rsidRPr="00EB3B3A">
              <w:rPr>
                <w:lang w:val="hu"/>
              </w:rPr>
              <w:t>öntözőrendszer nem rendelkezik elegendő hidraulikai kapacitással egy ilyen terhelés befogadására. A SimulStations segítségével korlátozható az állomások maximális száma programonként vagy a teljes vezérlőre vonatkozóan, de általában azt javasoljuk, hogy engedélyezze a FloManager-t, és</w:t>
            </w:r>
            <w:r w:rsidR="00891455">
              <w:rPr>
                <w:lang w:val="hu"/>
              </w:rPr>
              <w:t> </w:t>
            </w:r>
            <w:r w:rsidRPr="00EB3B3A">
              <w:rPr>
                <w:lang w:val="hu"/>
              </w:rPr>
              <w:t>a programszintű és LXD-szintű SimulStations értékét meglehetősen magasra állítsa be. Ez lehetővé teszi a FloManager számára, hogy a rendszer hidraulikai kapacitása alapján maximális öntözést biztosítson. További részletekért olvassa el a kézikönyv FloManager részét az F szakaszban és</w:t>
            </w:r>
            <w:r w:rsidR="00891455">
              <w:rPr>
                <w:lang w:val="hu"/>
              </w:rPr>
              <w:t> </w:t>
            </w:r>
            <w:r w:rsidRPr="00EB3B3A">
              <w:rPr>
                <w:lang w:val="hu"/>
              </w:rPr>
              <w:t>a C függelékben.</w:t>
            </w:r>
          </w:p>
        </w:tc>
        <w:tc>
          <w:tcPr>
            <w:tcW w:w="5799" w:type="dxa"/>
            <w:gridSpan w:val="2"/>
            <w:vMerge/>
            <w:tcBorders>
              <w:bottom w:val="nil"/>
            </w:tcBorders>
            <w:shd w:val="clear" w:color="auto" w:fill="auto"/>
          </w:tcPr>
          <w:p w14:paraId="31FC744A" w14:textId="419C592F" w:rsidR="002D5ADB" w:rsidRPr="00D71C31" w:rsidRDefault="002D5ADB" w:rsidP="00553310">
            <w:pPr>
              <w:suppressAutoHyphens/>
              <w:rPr>
                <w:color w:val="000000" w:themeColor="text1"/>
                <w:lang w:val="hu"/>
              </w:rPr>
            </w:pPr>
          </w:p>
        </w:tc>
      </w:tr>
      <w:tr w:rsidR="002D5ADB" w:rsidRPr="00EB3B3A" w14:paraId="445A5B47" w14:textId="77777777" w:rsidTr="007A0827">
        <w:trPr>
          <w:trHeight w:val="649"/>
        </w:trPr>
        <w:tc>
          <w:tcPr>
            <w:tcW w:w="6465" w:type="dxa"/>
            <w:gridSpan w:val="2"/>
            <w:tcBorders>
              <w:bottom w:val="nil"/>
            </w:tcBorders>
            <w:shd w:val="clear" w:color="auto" w:fill="auto"/>
            <w:vAlign w:val="bottom"/>
          </w:tcPr>
          <w:p w14:paraId="12B46E9B" w14:textId="187E7D40" w:rsidR="002D5ADB" w:rsidRPr="00EB3B3A" w:rsidRDefault="002D5ADB" w:rsidP="0089055F">
            <w:pPr>
              <w:pStyle w:val="Heading4"/>
            </w:pPr>
            <w:bookmarkStart w:id="92" w:name="_Toc71721089"/>
            <w:r w:rsidRPr="00EB3B3A">
              <w:rPr>
                <w:bCs/>
                <w:iCs w:val="0"/>
                <w:lang w:val="hu"/>
              </w:rPr>
              <w:t>SimulStations™ beállítása a programhoz</w:t>
            </w:r>
            <w:bookmarkEnd w:id="92"/>
          </w:p>
        </w:tc>
        <w:tc>
          <w:tcPr>
            <w:tcW w:w="5799" w:type="dxa"/>
            <w:gridSpan w:val="2"/>
            <w:vMerge/>
            <w:tcBorders>
              <w:bottom w:val="nil"/>
            </w:tcBorders>
            <w:shd w:val="clear" w:color="auto" w:fill="auto"/>
            <w:vAlign w:val="center"/>
          </w:tcPr>
          <w:p w14:paraId="2F03EAFB" w14:textId="5A1A02EE" w:rsidR="002D5ADB" w:rsidRPr="00EB3B3A" w:rsidRDefault="002D5ADB" w:rsidP="00553310">
            <w:pPr>
              <w:suppressAutoHyphens/>
              <w:rPr>
                <w:color w:val="000000" w:themeColor="text1"/>
              </w:rPr>
            </w:pPr>
          </w:p>
        </w:tc>
      </w:tr>
      <w:tr w:rsidR="002D5ADB" w:rsidRPr="00EB3B3A" w14:paraId="7265CA6C" w14:textId="77777777" w:rsidTr="002D5ADB">
        <w:trPr>
          <w:trHeight w:val="23"/>
        </w:trPr>
        <w:tc>
          <w:tcPr>
            <w:tcW w:w="518" w:type="dxa"/>
            <w:shd w:val="clear" w:color="auto" w:fill="auto"/>
          </w:tcPr>
          <w:p w14:paraId="4134891B" w14:textId="16A560D6" w:rsidR="002D5ADB" w:rsidRPr="00EB3B3A" w:rsidRDefault="002D5ADB" w:rsidP="002D5ADB">
            <w:pPr>
              <w:pStyle w:val="LClilpict"/>
              <w:rPr>
                <w:noProof w:val="0"/>
              </w:rPr>
            </w:pPr>
            <w:r w:rsidRPr="00EB3B3A">
              <w:rPr>
                <w:lang w:val="hu"/>
              </w:rPr>
              <w:drawing>
                <wp:inline distT="0" distB="0" distL="0" distR="0" wp14:anchorId="6180BDF1" wp14:editId="2303BC57">
                  <wp:extent cx="241300" cy="245745"/>
                  <wp:effectExtent l="0" t="0" r="6350" b="1905"/>
                  <wp:docPr id="846" name="Рисунок 846"/>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7" w:type="dxa"/>
            <w:shd w:val="clear" w:color="auto" w:fill="auto"/>
            <w:vAlign w:val="center"/>
          </w:tcPr>
          <w:p w14:paraId="177CA5B5" w14:textId="62409B0D" w:rsidR="002D5ADB" w:rsidRPr="00EB3B3A" w:rsidRDefault="002D5ADB" w:rsidP="002D5ADB">
            <w:pPr>
              <w:pStyle w:val="LCNOTES"/>
            </w:pPr>
            <w:r w:rsidRPr="00EB3B3A">
              <w:rPr>
                <w:lang w:val="hu"/>
              </w:rPr>
              <w:t>Fordítsa a vezérlőtárcsát a Station Settings (Állomás beállítások) pontra.</w:t>
            </w:r>
          </w:p>
        </w:tc>
        <w:tc>
          <w:tcPr>
            <w:tcW w:w="5799" w:type="dxa"/>
            <w:gridSpan w:val="2"/>
            <w:vMerge/>
            <w:shd w:val="clear" w:color="auto" w:fill="auto"/>
          </w:tcPr>
          <w:p w14:paraId="23EDBC84" w14:textId="77777777" w:rsidR="002D5ADB" w:rsidRPr="00EB3B3A" w:rsidRDefault="002D5ADB" w:rsidP="00553310">
            <w:pPr>
              <w:suppressAutoHyphens/>
              <w:rPr>
                <w:color w:val="000000" w:themeColor="text1"/>
              </w:rPr>
            </w:pPr>
          </w:p>
        </w:tc>
      </w:tr>
      <w:tr w:rsidR="002D5ADB" w:rsidRPr="00EB3B3A" w14:paraId="2194589A" w14:textId="77777777" w:rsidTr="002D5ADB">
        <w:trPr>
          <w:trHeight w:val="230"/>
        </w:trPr>
        <w:tc>
          <w:tcPr>
            <w:tcW w:w="6465" w:type="dxa"/>
            <w:gridSpan w:val="2"/>
            <w:vMerge w:val="restart"/>
            <w:shd w:val="clear" w:color="auto" w:fill="auto"/>
          </w:tcPr>
          <w:p w14:paraId="46139376" w14:textId="77777777" w:rsidR="002D5ADB" w:rsidRPr="00EB3B3A" w:rsidRDefault="002D5ADB" w:rsidP="002D5ADB">
            <w:pPr>
              <w:pStyle w:val="LCBigPict"/>
              <w:rPr>
                <w:noProof w:val="0"/>
              </w:rPr>
            </w:pPr>
            <w:r w:rsidRPr="00EB3B3A">
              <w:rPr>
                <w:lang w:val="hu"/>
              </w:rPr>
              <w:drawing>
                <wp:inline distT="0" distB="0" distL="0" distR="0" wp14:anchorId="6D09ADB4" wp14:editId="78AC3CAC">
                  <wp:extent cx="3405206" cy="1821815"/>
                  <wp:effectExtent l="0" t="0" r="5080" b="698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3109" t="-2151" r="5007" b="5686"/>
                          <a:stretch/>
                        </pic:blipFill>
                        <pic:spPr bwMode="auto">
                          <a:xfrm>
                            <a:off x="0" y="0"/>
                            <a:ext cx="3423441" cy="18315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99" w:type="dxa"/>
            <w:gridSpan w:val="2"/>
            <w:vMerge/>
            <w:shd w:val="clear" w:color="auto" w:fill="auto"/>
          </w:tcPr>
          <w:p w14:paraId="780CE404" w14:textId="77777777" w:rsidR="002D5ADB" w:rsidRPr="00EB3B3A" w:rsidRDefault="002D5ADB" w:rsidP="00553310">
            <w:pPr>
              <w:suppressAutoHyphens/>
              <w:rPr>
                <w:color w:val="000000" w:themeColor="text1"/>
              </w:rPr>
            </w:pPr>
          </w:p>
        </w:tc>
      </w:tr>
      <w:tr w:rsidR="00B71525" w:rsidRPr="00EB3B3A" w14:paraId="4BACA692" w14:textId="77777777" w:rsidTr="002D5ADB">
        <w:trPr>
          <w:trHeight w:val="23"/>
        </w:trPr>
        <w:tc>
          <w:tcPr>
            <w:tcW w:w="6465" w:type="dxa"/>
            <w:gridSpan w:val="2"/>
            <w:vMerge/>
            <w:shd w:val="clear" w:color="auto" w:fill="auto"/>
          </w:tcPr>
          <w:p w14:paraId="5317DC31" w14:textId="77777777" w:rsidR="00B71525" w:rsidRPr="00EB3B3A" w:rsidRDefault="00B71525" w:rsidP="00553310">
            <w:pPr>
              <w:suppressAutoHyphens/>
              <w:rPr>
                <w:color w:val="000000" w:themeColor="text1"/>
              </w:rPr>
            </w:pPr>
          </w:p>
        </w:tc>
        <w:tc>
          <w:tcPr>
            <w:tcW w:w="422" w:type="dxa"/>
            <w:shd w:val="clear" w:color="auto" w:fill="auto"/>
          </w:tcPr>
          <w:p w14:paraId="5567323E" w14:textId="7CEB95F0" w:rsidR="00B71525" w:rsidRPr="00EB3B3A" w:rsidRDefault="005A1087" w:rsidP="002D5ADB">
            <w:pPr>
              <w:pStyle w:val="RClilpict"/>
              <w:rPr>
                <w:noProof w:val="0"/>
              </w:rPr>
            </w:pPr>
            <w:r w:rsidRPr="00EB3B3A">
              <w:rPr>
                <w:lang w:val="hu"/>
              </w:rPr>
              <w:drawing>
                <wp:inline distT="0" distB="0" distL="0" distR="0" wp14:anchorId="74E41E4E" wp14:editId="6E6B9BEE">
                  <wp:extent cx="236220" cy="215265"/>
                  <wp:effectExtent l="0" t="0" r="0" b="0"/>
                  <wp:docPr id="847" name="Рисунок 847"/>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77" w:type="dxa"/>
            <w:shd w:val="clear" w:color="auto" w:fill="auto"/>
          </w:tcPr>
          <w:p w14:paraId="72FF6AAF" w14:textId="2DF03957" w:rsidR="00B71525" w:rsidRPr="00EB3B3A" w:rsidRDefault="00B71525" w:rsidP="002D5ADB">
            <w:pPr>
              <w:pStyle w:val="RCNOTES"/>
            </w:pPr>
            <w:r w:rsidRPr="00EB3B3A">
              <w:rPr>
                <w:lang w:val="hu"/>
              </w:rPr>
              <w:t>Változtassa meg a programválasztó kapcsolót, és ismételje meg ezt a folyamatot, hogy más programokhoz is beállítsa a maximális állomásszámot a kívánt módon.</w:t>
            </w:r>
          </w:p>
        </w:tc>
      </w:tr>
    </w:tbl>
    <w:p w14:paraId="5BB7D810"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939"/>
        <w:gridCol w:w="444"/>
        <w:gridCol w:w="5433"/>
      </w:tblGrid>
      <w:tr w:rsidR="002D5ADB" w:rsidRPr="00EB3B3A" w14:paraId="7AB5A2F7" w14:textId="77777777" w:rsidTr="002D5ADB">
        <w:trPr>
          <w:trHeight w:val="23"/>
        </w:trPr>
        <w:tc>
          <w:tcPr>
            <w:tcW w:w="6387" w:type="dxa"/>
            <w:gridSpan w:val="2"/>
            <w:shd w:val="clear" w:color="auto" w:fill="auto"/>
            <w:vAlign w:val="bottom"/>
          </w:tcPr>
          <w:p w14:paraId="36E8B51B" w14:textId="77777777" w:rsidR="002D5ADB" w:rsidRPr="00EB3B3A" w:rsidRDefault="002D5ADB" w:rsidP="0089055F">
            <w:pPr>
              <w:pStyle w:val="Heading4"/>
            </w:pPr>
            <w:bookmarkStart w:id="93" w:name="_Toc71721090"/>
            <w:r w:rsidRPr="00EB3B3A">
              <w:rPr>
                <w:bCs/>
                <w:iCs w:val="0"/>
                <w:lang w:val="hu"/>
              </w:rPr>
              <w:t>SimulStations™ beállítása a vezérlőhöz</w:t>
            </w:r>
            <w:bookmarkEnd w:id="93"/>
          </w:p>
        </w:tc>
        <w:tc>
          <w:tcPr>
            <w:tcW w:w="5877" w:type="dxa"/>
            <w:gridSpan w:val="2"/>
            <w:vMerge w:val="restart"/>
            <w:shd w:val="clear" w:color="auto" w:fill="auto"/>
          </w:tcPr>
          <w:p w14:paraId="187897BD" w14:textId="769382B7" w:rsidR="002D5ADB" w:rsidRPr="00EB3B3A" w:rsidRDefault="002D5ADB" w:rsidP="002D5ADB">
            <w:pPr>
              <w:pStyle w:val="N03RC"/>
            </w:pPr>
            <w:r w:rsidRPr="00EB3B3A">
              <w:rPr>
                <w:lang w:val="hu"/>
              </w:rPr>
              <w:t>Megjelenik az ESP-LXD Maximum Number of SimulStations képernyő. Nyomja meg a + és - gombokat az egyidejűleg működő öntözőállomások maximális számának beállításához (1</w:t>
            </w:r>
            <w:r w:rsidR="002C2771">
              <w:rPr>
                <w:lang w:val="hu"/>
              </w:rPr>
              <w:t> </w:t>
            </w:r>
            <w:r w:rsidRPr="00EB3B3A">
              <w:rPr>
                <w:lang w:val="hu"/>
              </w:rPr>
              <w:t>és 8 között), majd nyomja meg a Tovább gombot.</w:t>
            </w:r>
          </w:p>
          <w:p w14:paraId="665B76F9" w14:textId="29525E07" w:rsidR="002D5ADB" w:rsidRPr="00EB3B3A" w:rsidRDefault="002D5ADB" w:rsidP="002D5ADB">
            <w:pPr>
              <w:pStyle w:val="N04RC"/>
              <w:spacing w:before="120" w:after="120"/>
            </w:pPr>
            <w:r w:rsidRPr="00EB3B3A">
              <w:rPr>
                <w:lang w:val="hu"/>
              </w:rPr>
              <w:t>Nyomja meg a + és - gombokat a nem öntözőállomások maximális számának beállításához (1-től 4-ig).</w:t>
            </w:r>
          </w:p>
          <w:p w14:paraId="6561F9B6" w14:textId="5DF01CC0" w:rsidR="002D5ADB" w:rsidRPr="00EB3B3A" w:rsidRDefault="002D5ADB" w:rsidP="000D29EB">
            <w:pPr>
              <w:pStyle w:val="RCBigNumbPict"/>
              <w:spacing w:before="120" w:after="240"/>
              <w:rPr>
                <w:b/>
                <w:bCs/>
              </w:rPr>
            </w:pPr>
            <w:r w:rsidRPr="00EB3B3A">
              <w:rPr>
                <w:noProof/>
                <w:lang w:val="hu"/>
              </w:rPr>
              <w:drawing>
                <wp:inline distT="0" distB="0" distL="0" distR="0" wp14:anchorId="5F8BD9F9" wp14:editId="29252342">
                  <wp:extent cx="3586348" cy="1217016"/>
                  <wp:effectExtent l="0" t="0" r="0" b="254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924" t="2616" r="2877" b="4927"/>
                          <a:stretch/>
                        </pic:blipFill>
                        <pic:spPr bwMode="auto">
                          <a:xfrm>
                            <a:off x="0" y="0"/>
                            <a:ext cx="3592282" cy="12190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D5ADB" w:rsidRPr="00FF231A" w14:paraId="3465399C" w14:textId="77777777" w:rsidTr="002D5ADB">
        <w:trPr>
          <w:trHeight w:val="23"/>
        </w:trPr>
        <w:tc>
          <w:tcPr>
            <w:tcW w:w="448" w:type="dxa"/>
            <w:shd w:val="clear" w:color="auto" w:fill="auto"/>
          </w:tcPr>
          <w:p w14:paraId="2539D47E" w14:textId="306B8746" w:rsidR="002D5ADB" w:rsidRPr="00EB3B3A" w:rsidRDefault="002D5ADB" w:rsidP="002D5ADB">
            <w:pPr>
              <w:pStyle w:val="LClilpict"/>
              <w:rPr>
                <w:noProof w:val="0"/>
              </w:rPr>
            </w:pPr>
            <w:r w:rsidRPr="00EB3B3A">
              <w:rPr>
                <w:lang w:val="hu"/>
              </w:rPr>
              <w:drawing>
                <wp:inline distT="0" distB="0" distL="0" distR="0" wp14:anchorId="2831450D" wp14:editId="0532CC2F">
                  <wp:extent cx="241935" cy="243840"/>
                  <wp:effectExtent l="0" t="0" r="5715" b="3810"/>
                  <wp:docPr id="848" name="Рисунок 848"/>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9" w:type="dxa"/>
            <w:shd w:val="clear" w:color="auto" w:fill="auto"/>
            <w:vAlign w:val="bottom"/>
          </w:tcPr>
          <w:p w14:paraId="3699BBDE" w14:textId="0D5BEA06" w:rsidR="002D5ADB" w:rsidRPr="00D71C31" w:rsidRDefault="002D5ADB" w:rsidP="002D5ADB">
            <w:pPr>
              <w:pStyle w:val="LCNOTES"/>
              <w:rPr>
                <w:lang w:val="hu"/>
              </w:rPr>
            </w:pPr>
            <w:r w:rsidRPr="00EB3B3A">
              <w:rPr>
                <w:lang w:val="hu"/>
              </w:rPr>
              <w:t>MEGJEGYZÉS: Az LXD SimulStations beállításai felülírják a programszintű beállításokat. Például, ha az LXD beállítása 2, de</w:t>
            </w:r>
            <w:r w:rsidR="00EA73B6">
              <w:rPr>
                <w:lang w:val="hu"/>
              </w:rPr>
              <w:t> </w:t>
            </w:r>
            <w:r w:rsidRPr="00EB3B3A">
              <w:rPr>
                <w:lang w:val="hu"/>
              </w:rPr>
              <w:t>három program maximális beállítása 4, akkor csak 2 állomás futhat egyszerre.</w:t>
            </w:r>
          </w:p>
        </w:tc>
        <w:tc>
          <w:tcPr>
            <w:tcW w:w="5877" w:type="dxa"/>
            <w:gridSpan w:val="2"/>
            <w:vMerge/>
            <w:shd w:val="clear" w:color="auto" w:fill="auto"/>
          </w:tcPr>
          <w:p w14:paraId="42C9022C" w14:textId="095A4025" w:rsidR="002D5ADB" w:rsidRPr="00D71C31" w:rsidRDefault="002D5ADB" w:rsidP="002D5ADB">
            <w:pPr>
              <w:suppressAutoHyphens/>
              <w:rPr>
                <w:color w:val="000000" w:themeColor="text1"/>
                <w:lang w:val="hu"/>
              </w:rPr>
            </w:pPr>
          </w:p>
        </w:tc>
      </w:tr>
      <w:tr w:rsidR="002D5ADB" w:rsidRPr="00EB3B3A" w14:paraId="0B09C6DC" w14:textId="77777777" w:rsidTr="007A0827">
        <w:trPr>
          <w:trHeight w:val="506"/>
        </w:trPr>
        <w:tc>
          <w:tcPr>
            <w:tcW w:w="448" w:type="dxa"/>
            <w:tcBorders>
              <w:bottom w:val="nil"/>
            </w:tcBorders>
            <w:shd w:val="clear" w:color="auto" w:fill="auto"/>
          </w:tcPr>
          <w:p w14:paraId="2A5FF788" w14:textId="3DC7317A" w:rsidR="002D5ADB" w:rsidRPr="00EB3B3A" w:rsidRDefault="002D5ADB" w:rsidP="002D5ADB">
            <w:pPr>
              <w:pStyle w:val="LClilpict"/>
              <w:rPr>
                <w:noProof w:val="0"/>
              </w:rPr>
            </w:pPr>
            <w:r w:rsidRPr="00EB3B3A">
              <w:rPr>
                <w:lang w:val="hu"/>
              </w:rPr>
              <w:drawing>
                <wp:inline distT="0" distB="0" distL="0" distR="0" wp14:anchorId="1DC1E310" wp14:editId="32308E6B">
                  <wp:extent cx="241300" cy="245745"/>
                  <wp:effectExtent l="0" t="0" r="6350" b="1905"/>
                  <wp:docPr id="849" name="Рисунок 849"/>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9" w:type="dxa"/>
            <w:tcBorders>
              <w:bottom w:val="nil"/>
            </w:tcBorders>
            <w:shd w:val="clear" w:color="auto" w:fill="auto"/>
            <w:vAlign w:val="center"/>
          </w:tcPr>
          <w:p w14:paraId="3EA7D86D" w14:textId="6B9365A6" w:rsidR="002D5ADB" w:rsidRPr="00EB3B3A" w:rsidRDefault="002D5ADB" w:rsidP="002D5ADB">
            <w:pPr>
              <w:pStyle w:val="LCNOTES"/>
              <w:rPr>
                <w:bCs/>
              </w:rPr>
            </w:pPr>
            <w:r w:rsidRPr="00EB3B3A">
              <w:rPr>
                <w:lang w:val="hu"/>
              </w:rPr>
              <w:t>Fordítsa a vezérlőtárcsát a Station Settings (Állomás beállítások) pontra.</w:t>
            </w:r>
          </w:p>
        </w:tc>
        <w:tc>
          <w:tcPr>
            <w:tcW w:w="5877" w:type="dxa"/>
            <w:gridSpan w:val="2"/>
            <w:vMerge/>
            <w:tcBorders>
              <w:bottom w:val="nil"/>
            </w:tcBorders>
            <w:shd w:val="clear" w:color="auto" w:fill="auto"/>
          </w:tcPr>
          <w:p w14:paraId="48269408" w14:textId="4B258570" w:rsidR="002D5ADB" w:rsidRPr="00EB3B3A" w:rsidRDefault="002D5ADB" w:rsidP="002D5ADB">
            <w:pPr>
              <w:suppressAutoHyphens/>
              <w:rPr>
                <w:color w:val="000000" w:themeColor="text1"/>
              </w:rPr>
            </w:pPr>
          </w:p>
        </w:tc>
      </w:tr>
      <w:tr w:rsidR="00B34300" w:rsidRPr="00EB3B3A" w14:paraId="0B94143A" w14:textId="77777777" w:rsidTr="00B34300">
        <w:trPr>
          <w:trHeight w:val="350"/>
        </w:trPr>
        <w:tc>
          <w:tcPr>
            <w:tcW w:w="6387" w:type="dxa"/>
            <w:gridSpan w:val="2"/>
            <w:vMerge w:val="restart"/>
            <w:shd w:val="clear" w:color="auto" w:fill="auto"/>
          </w:tcPr>
          <w:p w14:paraId="07AB9660" w14:textId="77777777" w:rsidR="00B34300" w:rsidRPr="00EB3B3A" w:rsidRDefault="00B34300" w:rsidP="00B34300">
            <w:pPr>
              <w:pStyle w:val="LCBigPict"/>
              <w:spacing w:after="120"/>
              <w:ind w:left="567"/>
              <w:jc w:val="both"/>
              <w:rPr>
                <w:noProof w:val="0"/>
              </w:rPr>
            </w:pPr>
            <w:r w:rsidRPr="00EB3B3A">
              <w:rPr>
                <w:lang w:val="hu"/>
              </w:rPr>
              <w:drawing>
                <wp:inline distT="0" distB="0" distL="0" distR="0" wp14:anchorId="4E656EE9" wp14:editId="4E5EC50D">
                  <wp:extent cx="3425380" cy="1822315"/>
                  <wp:effectExtent l="0" t="0" r="3810" b="698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2327" t="1" r="5643" b="3509"/>
                          <a:stretch/>
                        </pic:blipFill>
                        <pic:spPr bwMode="auto">
                          <a:xfrm>
                            <a:off x="0" y="0"/>
                            <a:ext cx="3433538" cy="1826655"/>
                          </a:xfrm>
                          <a:prstGeom prst="rect">
                            <a:avLst/>
                          </a:prstGeom>
                          <a:noFill/>
                          <a:ln>
                            <a:noFill/>
                          </a:ln>
                          <a:extLst>
                            <a:ext uri="{53640926-AAD7-44D8-BBD7-CCE9431645EC}">
                              <a14:shadowObscured xmlns:a14="http://schemas.microsoft.com/office/drawing/2010/main"/>
                            </a:ext>
                          </a:extLst>
                        </pic:spPr>
                      </pic:pic>
                    </a:graphicData>
                  </a:graphic>
                </wp:inline>
              </w:drawing>
            </w:r>
          </w:p>
          <w:p w14:paraId="5CB48AAF" w14:textId="44FF294C" w:rsidR="00B34300" w:rsidRPr="00674BEA" w:rsidRDefault="00B34300" w:rsidP="00B34300">
            <w:pPr>
              <w:pStyle w:val="N01"/>
              <w:rPr>
                <w:lang w:val="hu"/>
              </w:rPr>
            </w:pPr>
            <w:r w:rsidRPr="00EB3B3A">
              <w:rPr>
                <w:lang w:val="hu"/>
              </w:rPr>
              <w:t>Megjelenik az Állomásbeállítások képernyő. Nyomja meg a Lefelé nyíl gombot a SimulStations kiválasztásához; majd</w:t>
            </w:r>
            <w:r w:rsidR="00674BEA">
              <w:rPr>
                <w:lang w:val="hu"/>
              </w:rPr>
              <w:t> </w:t>
            </w:r>
            <w:r w:rsidRPr="00EB3B3A">
              <w:rPr>
                <w:lang w:val="hu"/>
              </w:rPr>
              <w:t>nyomja meg a Next (Tovább) gombot.</w:t>
            </w:r>
          </w:p>
          <w:p w14:paraId="1539430E" w14:textId="3A2D776B" w:rsidR="00B34300" w:rsidRPr="00EB3B3A" w:rsidRDefault="00B34300" w:rsidP="00B34300">
            <w:pPr>
              <w:pStyle w:val="N02"/>
              <w:spacing w:before="120" w:after="120"/>
            </w:pPr>
            <w:r w:rsidRPr="00EB3B3A">
              <w:rPr>
                <w:lang w:val="hu"/>
              </w:rPr>
              <w:t>Megjelenik az Állomásbeállítások képernyő. Nyomja meg a Lefelé nyíl gombot a kiválasztott LXD SimulStations kiválasztásához; majd nyomja meg a Tovább gombot.</w:t>
            </w:r>
          </w:p>
          <w:p w14:paraId="56D5FA2D" w14:textId="50CE1DA4" w:rsidR="00B34300" w:rsidRPr="00EB3B3A" w:rsidRDefault="00B34300" w:rsidP="00B34300">
            <w:pPr>
              <w:pStyle w:val="LCBigNumbPict"/>
              <w:jc w:val="both"/>
              <w:rPr>
                <w:noProof w:val="0"/>
              </w:rPr>
            </w:pPr>
            <w:r w:rsidRPr="00EB3B3A">
              <w:rPr>
                <w:lang w:val="hu"/>
              </w:rPr>
              <w:drawing>
                <wp:inline distT="0" distB="0" distL="0" distR="0" wp14:anchorId="0E540734" wp14:editId="48A51B93">
                  <wp:extent cx="3657600" cy="1246530"/>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5528" t="2949" r="5926" b="7336"/>
                          <a:stretch/>
                        </pic:blipFill>
                        <pic:spPr bwMode="auto">
                          <a:xfrm>
                            <a:off x="0" y="0"/>
                            <a:ext cx="3661752" cy="12479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77" w:type="dxa"/>
            <w:gridSpan w:val="2"/>
            <w:vMerge/>
            <w:shd w:val="clear" w:color="auto" w:fill="auto"/>
          </w:tcPr>
          <w:p w14:paraId="69EB8682" w14:textId="77777777" w:rsidR="00B34300" w:rsidRPr="00EB3B3A" w:rsidRDefault="00B34300" w:rsidP="002D5ADB">
            <w:pPr>
              <w:suppressAutoHyphens/>
              <w:rPr>
                <w:color w:val="000000" w:themeColor="text1"/>
              </w:rPr>
            </w:pPr>
          </w:p>
        </w:tc>
      </w:tr>
      <w:tr w:rsidR="00B34300" w:rsidRPr="00FF231A" w14:paraId="11E74E28" w14:textId="77777777" w:rsidTr="002C0484">
        <w:trPr>
          <w:trHeight w:val="1928"/>
        </w:trPr>
        <w:tc>
          <w:tcPr>
            <w:tcW w:w="6387" w:type="dxa"/>
            <w:gridSpan w:val="2"/>
            <w:vMerge/>
            <w:tcBorders>
              <w:bottom w:val="nil"/>
            </w:tcBorders>
            <w:shd w:val="clear" w:color="auto" w:fill="auto"/>
          </w:tcPr>
          <w:p w14:paraId="4AD8B73B" w14:textId="08ED037D" w:rsidR="00B34300" w:rsidRPr="00EB3B3A" w:rsidRDefault="00B34300" w:rsidP="002D5ADB">
            <w:pPr>
              <w:pStyle w:val="LCBigNumbPict"/>
              <w:rPr>
                <w:noProof w:val="0"/>
              </w:rPr>
            </w:pPr>
          </w:p>
        </w:tc>
        <w:tc>
          <w:tcPr>
            <w:tcW w:w="444" w:type="dxa"/>
            <w:tcBorders>
              <w:bottom w:val="nil"/>
            </w:tcBorders>
            <w:shd w:val="clear" w:color="auto" w:fill="auto"/>
          </w:tcPr>
          <w:p w14:paraId="76FA3B2E" w14:textId="6FB9831D" w:rsidR="00B34300" w:rsidRPr="00EB3B3A" w:rsidRDefault="00B34300" w:rsidP="002D5ADB">
            <w:pPr>
              <w:pStyle w:val="RClilpict"/>
              <w:rPr>
                <w:noProof w:val="0"/>
              </w:rPr>
            </w:pPr>
            <w:r w:rsidRPr="00EB3B3A">
              <w:rPr>
                <w:lang w:val="hu"/>
              </w:rPr>
              <w:drawing>
                <wp:inline distT="0" distB="0" distL="0" distR="0" wp14:anchorId="3AE7D30A" wp14:editId="6A9808DD">
                  <wp:extent cx="241935" cy="243840"/>
                  <wp:effectExtent l="0" t="0" r="5715" b="3810"/>
                  <wp:docPr id="850" name="Рисунок 850"/>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33" w:type="dxa"/>
            <w:tcBorders>
              <w:bottom w:val="nil"/>
            </w:tcBorders>
            <w:shd w:val="clear" w:color="auto" w:fill="auto"/>
          </w:tcPr>
          <w:p w14:paraId="78BD515D" w14:textId="375984B7" w:rsidR="00B34300" w:rsidRPr="00D71C31" w:rsidRDefault="00B34300" w:rsidP="002D5ADB">
            <w:pPr>
              <w:pStyle w:val="RCNOTES"/>
              <w:rPr>
                <w:lang w:val="hu"/>
              </w:rPr>
            </w:pPr>
            <w:r w:rsidRPr="00EB3B3A">
              <w:rPr>
                <w:b/>
                <w:bCs/>
                <w:lang w:val="hu"/>
              </w:rPr>
              <w:t>MEGJEGYZÉS:</w:t>
            </w:r>
            <w:r w:rsidRPr="00EB3B3A">
              <w:rPr>
                <w:lang w:val="hu"/>
              </w:rPr>
              <w:t xml:space="preserve"> A Nem öntözés szimulációs állomások beállítása az egyidejűleg működtethető nem öntözőállomások maximális számának konfigurálására szolgál, és lehetővé teszi az egyidejűleg működtethető öntöző és nem öntözőállomások számának kiegyensúlyozását. Vegye figyelembe azt is, hogy ha a SimulStations maximálisan 8-ra van beállítva, ha egy normál zárású főszelepet nyitva kell tartani az öntözéshez, akkor ez a SimulStations maximális számát 7-re korlátozza.</w:t>
            </w:r>
          </w:p>
        </w:tc>
      </w:tr>
    </w:tbl>
    <w:p w14:paraId="15C12F1B"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923"/>
        <w:gridCol w:w="446"/>
        <w:gridCol w:w="5447"/>
      </w:tblGrid>
      <w:tr w:rsidR="00553310" w:rsidRPr="00EB3B3A" w14:paraId="254289F1" w14:textId="77777777" w:rsidTr="003B52B5">
        <w:trPr>
          <w:trHeight w:val="20"/>
        </w:trPr>
        <w:tc>
          <w:tcPr>
            <w:tcW w:w="6371" w:type="dxa"/>
            <w:gridSpan w:val="2"/>
            <w:vMerge w:val="restart"/>
            <w:shd w:val="clear" w:color="auto" w:fill="auto"/>
            <w:vAlign w:val="center"/>
          </w:tcPr>
          <w:p w14:paraId="2F38EB16" w14:textId="77777777" w:rsidR="00B71525" w:rsidRPr="00D71C31" w:rsidRDefault="00B71525" w:rsidP="00526DAC">
            <w:pPr>
              <w:pStyle w:val="Heading3"/>
              <w:rPr>
                <w:lang w:val="hu"/>
              </w:rPr>
            </w:pPr>
            <w:bookmarkStart w:id="94" w:name="_Toc71721091"/>
            <w:r w:rsidRPr="00EB3B3A">
              <w:rPr>
                <w:bCs/>
                <w:lang w:val="hu"/>
              </w:rPr>
              <w:t>Állomás sorrend beállítás</w:t>
            </w:r>
            <w:bookmarkEnd w:id="94"/>
          </w:p>
          <w:p w14:paraId="359F8163" w14:textId="44240C43" w:rsidR="00B71525" w:rsidRPr="00D71C31" w:rsidRDefault="00B71525" w:rsidP="00993670">
            <w:pPr>
              <w:pStyle w:val="LCMainText"/>
              <w:rPr>
                <w:lang w:val="hu"/>
              </w:rPr>
            </w:pPr>
            <w:r w:rsidRPr="00EB3B3A">
              <w:rPr>
                <w:lang w:val="hu"/>
              </w:rPr>
              <w:t>Az ESP-LXD fejlett programozási funkciókat kínál az öntözési ablakok optimalizálására. Az Állomás sorrend beállítás opció lehetővé teszi, hogy a program működéséhez kétféle állomás sorrend beállítási módszer közül választhasson:</w:t>
            </w:r>
          </w:p>
          <w:p w14:paraId="43337700" w14:textId="535ABA7B" w:rsidR="00B71525" w:rsidRPr="00D71C31" w:rsidRDefault="00B71525" w:rsidP="00B34300">
            <w:pPr>
              <w:pStyle w:val="LCList"/>
              <w:spacing w:before="60" w:after="60"/>
              <w:ind w:left="378" w:hanging="196"/>
              <w:rPr>
                <w:lang w:val="hu"/>
              </w:rPr>
            </w:pPr>
            <w:r w:rsidRPr="00EB3B3A">
              <w:rPr>
                <w:lang w:val="hu"/>
              </w:rPr>
              <w:t>Állomásszám szerinti sorrend (a rendszer alapértelmezett beállítása).</w:t>
            </w:r>
          </w:p>
          <w:p w14:paraId="28691225" w14:textId="43202817" w:rsidR="00B71525" w:rsidRPr="00D71C31" w:rsidRDefault="00B71525" w:rsidP="00B34300">
            <w:pPr>
              <w:pStyle w:val="LCList"/>
              <w:spacing w:before="60" w:after="60"/>
              <w:ind w:left="378" w:hanging="196"/>
              <w:rPr>
                <w:lang w:val="hu"/>
              </w:rPr>
            </w:pPr>
            <w:r w:rsidRPr="00EB3B3A">
              <w:rPr>
                <w:lang w:val="hu"/>
              </w:rPr>
              <w:t>Állomásprioritás szerinti sorrend (FloManager használata esetén szükséges). Ez az opció csökkenti a program teljesítéséhez szükséges teljes időt, ha egyszerre több állomást működtet.</w:t>
            </w:r>
          </w:p>
          <w:p w14:paraId="2FEC2BB5" w14:textId="234844D0" w:rsidR="00B71525" w:rsidRPr="00D71C31" w:rsidRDefault="00B71525" w:rsidP="00B34300">
            <w:pPr>
              <w:pStyle w:val="LCMainTextBI"/>
              <w:spacing w:after="120"/>
              <w:rPr>
                <w:lang w:val="hu"/>
              </w:rPr>
            </w:pPr>
            <w:r w:rsidRPr="00EB3B3A">
              <w:rPr>
                <w:lang w:val="hu"/>
              </w:rPr>
              <w:t>Az Állomásszámok szerinti állomás sorrend beállítás a következő sorrendben választja ki az állomásokat:</w:t>
            </w:r>
          </w:p>
          <w:tbl>
            <w:tblPr>
              <w:tblStyle w:val="TableGrid"/>
              <w:tblW w:w="0" w:type="auto"/>
              <w:tblInd w:w="93" w:type="dxa"/>
              <w:tblLayout w:type="fixed"/>
              <w:tblCellMar>
                <w:left w:w="85" w:type="dxa"/>
                <w:right w:w="85" w:type="dxa"/>
              </w:tblCellMar>
              <w:tblLook w:val="04A0" w:firstRow="1" w:lastRow="0" w:firstColumn="1" w:lastColumn="0" w:noHBand="0" w:noVBand="1"/>
            </w:tblPr>
            <w:tblGrid>
              <w:gridCol w:w="378"/>
              <w:gridCol w:w="2044"/>
              <w:gridCol w:w="3387"/>
            </w:tblGrid>
            <w:tr w:rsidR="007A0827" w:rsidRPr="00EB3B3A" w14:paraId="4DA090F9" w14:textId="77777777" w:rsidTr="00696925">
              <w:tc>
                <w:tcPr>
                  <w:tcW w:w="378" w:type="dxa"/>
                </w:tcPr>
                <w:p w14:paraId="3028466A" w14:textId="156FB50A" w:rsidR="007A0827" w:rsidRPr="00EB3B3A" w:rsidRDefault="002C0484" w:rsidP="007831CD">
                  <w:pPr>
                    <w:pStyle w:val="LCMainTextBI"/>
                    <w:spacing w:before="20" w:after="20"/>
                    <w:rPr>
                      <w:i w:val="0"/>
                    </w:rPr>
                  </w:pPr>
                  <w:r w:rsidRPr="00EB3B3A">
                    <w:rPr>
                      <w:i w:val="0"/>
                      <w:iCs w:val="0"/>
                      <w:lang w:val="hu"/>
                    </w:rPr>
                    <w:t>1</w:t>
                  </w:r>
                </w:p>
              </w:tc>
              <w:tc>
                <w:tcPr>
                  <w:tcW w:w="2044" w:type="dxa"/>
                  <w:vAlign w:val="center"/>
                </w:tcPr>
                <w:p w14:paraId="14220E1A" w14:textId="184BA409" w:rsidR="007A0827" w:rsidRPr="00EB3B3A" w:rsidRDefault="007A0827" w:rsidP="007831CD">
                  <w:pPr>
                    <w:pStyle w:val="LCMainTextBI"/>
                    <w:spacing w:before="20" w:after="20"/>
                    <w:ind w:right="57"/>
                    <w:rPr>
                      <w:b w:val="0"/>
                      <w:i w:val="0"/>
                    </w:rPr>
                  </w:pPr>
                  <w:r w:rsidRPr="00EB3B3A">
                    <w:rPr>
                      <w:b w:val="0"/>
                      <w:bCs w:val="0"/>
                      <w:i w:val="0"/>
                      <w:iCs w:val="0"/>
                      <w:lang w:val="hu"/>
                    </w:rPr>
                    <w:t>Állomás száma</w:t>
                  </w:r>
                </w:p>
              </w:tc>
              <w:tc>
                <w:tcPr>
                  <w:tcW w:w="3387" w:type="dxa"/>
                  <w:vAlign w:val="center"/>
                </w:tcPr>
                <w:p w14:paraId="7983BAC2" w14:textId="549550B5" w:rsidR="007A0827" w:rsidRPr="00EB3B3A" w:rsidRDefault="002C0484" w:rsidP="007831CD">
                  <w:pPr>
                    <w:pStyle w:val="LCMainTextBI"/>
                    <w:spacing w:before="20" w:after="20"/>
                    <w:rPr>
                      <w:b w:val="0"/>
                      <w:i w:val="0"/>
                    </w:rPr>
                  </w:pPr>
                  <w:r w:rsidRPr="00EB3B3A">
                    <w:rPr>
                      <w:b w:val="0"/>
                      <w:bCs w:val="0"/>
                      <w:i w:val="0"/>
                      <w:iCs w:val="0"/>
                      <w:lang w:val="hu"/>
                    </w:rPr>
                    <w:t>1 &gt; 2 &gt; 3...</w:t>
                  </w:r>
                </w:p>
              </w:tc>
            </w:tr>
            <w:tr w:rsidR="007A0827" w:rsidRPr="00EB3B3A" w14:paraId="103F80B6" w14:textId="77777777" w:rsidTr="00696925">
              <w:tc>
                <w:tcPr>
                  <w:tcW w:w="378" w:type="dxa"/>
                </w:tcPr>
                <w:p w14:paraId="23E67AE6" w14:textId="4AD8077F" w:rsidR="007A0827" w:rsidRPr="00EB3B3A" w:rsidRDefault="002C0484" w:rsidP="007831CD">
                  <w:pPr>
                    <w:pStyle w:val="LCMainTextBI"/>
                    <w:spacing w:before="20" w:after="20"/>
                    <w:rPr>
                      <w:i w:val="0"/>
                    </w:rPr>
                  </w:pPr>
                  <w:r w:rsidRPr="00EB3B3A">
                    <w:rPr>
                      <w:i w:val="0"/>
                      <w:iCs w:val="0"/>
                      <w:lang w:val="hu"/>
                    </w:rPr>
                    <w:t>2</w:t>
                  </w:r>
                </w:p>
              </w:tc>
              <w:tc>
                <w:tcPr>
                  <w:tcW w:w="2044" w:type="dxa"/>
                  <w:vAlign w:val="center"/>
                </w:tcPr>
                <w:p w14:paraId="5C05863F" w14:textId="28E0B055" w:rsidR="007A0827" w:rsidRPr="00EB3B3A" w:rsidRDefault="007A0827" w:rsidP="007831CD">
                  <w:pPr>
                    <w:pStyle w:val="LCMainTextBI"/>
                    <w:spacing w:before="20" w:after="20"/>
                    <w:ind w:right="57"/>
                    <w:rPr>
                      <w:b w:val="0"/>
                      <w:i w:val="0"/>
                    </w:rPr>
                  </w:pPr>
                  <w:r w:rsidRPr="00EB3B3A">
                    <w:rPr>
                      <w:b w:val="0"/>
                      <w:bCs w:val="0"/>
                      <w:i w:val="0"/>
                      <w:iCs w:val="0"/>
                      <w:lang w:val="hu"/>
                    </w:rPr>
                    <w:t>Program hozzárendelés</w:t>
                  </w:r>
                </w:p>
              </w:tc>
              <w:tc>
                <w:tcPr>
                  <w:tcW w:w="3387" w:type="dxa"/>
                  <w:vAlign w:val="center"/>
                </w:tcPr>
                <w:p w14:paraId="5AFBFDAB" w14:textId="200C43A3" w:rsidR="007A0827" w:rsidRPr="00EB3B3A" w:rsidRDefault="007A0827" w:rsidP="007831CD">
                  <w:pPr>
                    <w:pStyle w:val="LCMainTextBI"/>
                    <w:spacing w:before="20" w:after="20"/>
                    <w:rPr>
                      <w:b w:val="0"/>
                      <w:i w:val="0"/>
                    </w:rPr>
                  </w:pPr>
                  <w:r w:rsidRPr="00EB3B3A">
                    <w:rPr>
                      <w:b w:val="0"/>
                      <w:bCs w:val="0"/>
                      <w:i w:val="0"/>
                      <w:iCs w:val="0"/>
                      <w:lang w:val="hu"/>
                    </w:rPr>
                    <w:t>A &gt; B &gt; C &gt; D</w:t>
                  </w:r>
                </w:p>
              </w:tc>
            </w:tr>
          </w:tbl>
          <w:p w14:paraId="61E9D26E" w14:textId="23528605" w:rsidR="007A0827" w:rsidRPr="00EB3B3A" w:rsidRDefault="007A0827" w:rsidP="00EC1E36">
            <w:pPr>
              <w:pStyle w:val="LCMainTextBI"/>
            </w:pPr>
          </w:p>
        </w:tc>
        <w:tc>
          <w:tcPr>
            <w:tcW w:w="446" w:type="dxa"/>
            <w:shd w:val="clear" w:color="auto" w:fill="auto"/>
          </w:tcPr>
          <w:p w14:paraId="623AC09E" w14:textId="1225E904" w:rsidR="00B71525" w:rsidRPr="00EB3B3A" w:rsidRDefault="005A1087" w:rsidP="007A0827">
            <w:pPr>
              <w:pStyle w:val="RClilpict"/>
              <w:rPr>
                <w:noProof w:val="0"/>
              </w:rPr>
            </w:pPr>
            <w:r w:rsidRPr="00EB3B3A">
              <w:rPr>
                <w:lang w:val="hu"/>
              </w:rPr>
              <w:drawing>
                <wp:inline distT="0" distB="0" distL="0" distR="0" wp14:anchorId="5368F959" wp14:editId="7D329C53">
                  <wp:extent cx="241300" cy="245745"/>
                  <wp:effectExtent l="0" t="0" r="6350" b="1905"/>
                  <wp:docPr id="851" name="Рисунок 851"/>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7" w:type="dxa"/>
            <w:shd w:val="clear" w:color="auto" w:fill="auto"/>
            <w:vAlign w:val="center"/>
          </w:tcPr>
          <w:p w14:paraId="02FC5481" w14:textId="391D5D4D" w:rsidR="007A0827" w:rsidRPr="00EB3B3A" w:rsidRDefault="00B71525" w:rsidP="00762E20">
            <w:pPr>
              <w:pStyle w:val="RCNOTES"/>
              <w:spacing w:after="60"/>
            </w:pPr>
            <w:r w:rsidRPr="00EB3B3A">
              <w:rPr>
                <w:lang w:val="hu"/>
              </w:rPr>
              <w:t>Fordítsa a vezérlőtárcsát a Station Settings (Állomás beállítások) pontra.</w:t>
            </w:r>
          </w:p>
        </w:tc>
      </w:tr>
      <w:tr w:rsidR="007A0827" w:rsidRPr="00EB3B3A" w14:paraId="1AD5F35A" w14:textId="77777777" w:rsidTr="003B52B5">
        <w:trPr>
          <w:trHeight w:val="276"/>
        </w:trPr>
        <w:tc>
          <w:tcPr>
            <w:tcW w:w="6371" w:type="dxa"/>
            <w:gridSpan w:val="2"/>
            <w:vMerge/>
            <w:shd w:val="clear" w:color="auto" w:fill="auto"/>
            <w:vAlign w:val="center"/>
          </w:tcPr>
          <w:p w14:paraId="04B2BB6C" w14:textId="77777777" w:rsidR="007A0827" w:rsidRPr="00EB3B3A" w:rsidRDefault="007A0827" w:rsidP="00553310">
            <w:pPr>
              <w:suppressAutoHyphens/>
              <w:rPr>
                <w:color w:val="000000" w:themeColor="text1"/>
              </w:rPr>
            </w:pPr>
          </w:p>
        </w:tc>
        <w:tc>
          <w:tcPr>
            <w:tcW w:w="5893" w:type="dxa"/>
            <w:gridSpan w:val="2"/>
            <w:vMerge w:val="restart"/>
            <w:shd w:val="clear" w:color="auto" w:fill="auto"/>
          </w:tcPr>
          <w:p w14:paraId="4A49A427" w14:textId="77777777" w:rsidR="007A0827" w:rsidRPr="00EB3B3A" w:rsidRDefault="007A0827" w:rsidP="007A0827">
            <w:pPr>
              <w:pStyle w:val="RCBigPict"/>
              <w:spacing w:before="120" w:after="120"/>
              <w:ind w:left="531"/>
            </w:pPr>
            <w:r w:rsidRPr="00EB3B3A">
              <w:rPr>
                <w:noProof/>
                <w:lang w:val="hu"/>
              </w:rPr>
              <w:drawing>
                <wp:inline distT="0" distB="0" distL="0" distR="0" wp14:anchorId="634A30DC" wp14:editId="08F6BFE8">
                  <wp:extent cx="3379781" cy="1795588"/>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998" t="-1" r="2920" b="2831"/>
                          <a:stretch/>
                        </pic:blipFill>
                        <pic:spPr bwMode="auto">
                          <a:xfrm>
                            <a:off x="0" y="0"/>
                            <a:ext cx="3389259" cy="1800623"/>
                          </a:xfrm>
                          <a:prstGeom prst="rect">
                            <a:avLst/>
                          </a:prstGeom>
                          <a:noFill/>
                          <a:ln>
                            <a:noFill/>
                          </a:ln>
                          <a:extLst>
                            <a:ext uri="{53640926-AAD7-44D8-BBD7-CCE9431645EC}">
                              <a14:shadowObscured xmlns:a14="http://schemas.microsoft.com/office/drawing/2010/main"/>
                            </a:ext>
                          </a:extLst>
                        </pic:spPr>
                      </pic:pic>
                    </a:graphicData>
                  </a:graphic>
                </wp:inline>
              </w:drawing>
            </w:r>
          </w:p>
          <w:p w14:paraId="062B36F3" w14:textId="1B31C9A2" w:rsidR="007A0827" w:rsidRPr="00EB3B3A" w:rsidRDefault="007A0827" w:rsidP="007A0827">
            <w:pPr>
              <w:pStyle w:val="N01RC"/>
            </w:pPr>
            <w:r w:rsidRPr="00EB3B3A">
              <w:rPr>
                <w:lang w:val="hu"/>
              </w:rPr>
              <w:t>Megjelenik az Állomásbeállítások képernyő. Nyomja meg a Lefelé nyíl gombot az Állomás sorrend beállítás kiválasztásához; majd nyomja meg a Tovább gombot.</w:t>
            </w:r>
          </w:p>
          <w:p w14:paraId="42E7C665" w14:textId="79D9B332" w:rsidR="007A0827" w:rsidRPr="00EB3B3A" w:rsidRDefault="007A0827" w:rsidP="007A0827">
            <w:pPr>
              <w:pStyle w:val="N02RC"/>
              <w:spacing w:before="120" w:after="120"/>
            </w:pPr>
            <w:r w:rsidRPr="00EB3B3A">
              <w:rPr>
                <w:lang w:val="hu"/>
              </w:rPr>
              <w:t>Megjelenik az Állomás sorrend beállítás képernyő. Nyomja meg a + és - gombokat az állomások sorrendjének beállításához az állomásszámok vagy az állomások prioritása szerint.</w:t>
            </w:r>
          </w:p>
          <w:p w14:paraId="67BB631B" w14:textId="50B2DA6C" w:rsidR="007A0827" w:rsidRPr="00EB3B3A" w:rsidRDefault="007A0827" w:rsidP="00B34300">
            <w:pPr>
              <w:pStyle w:val="RCBigNumbPict"/>
              <w:spacing w:after="240"/>
            </w:pPr>
            <w:r w:rsidRPr="00EB3B3A">
              <w:rPr>
                <w:noProof/>
                <w:lang w:val="hu"/>
              </w:rPr>
              <w:drawing>
                <wp:inline distT="0" distB="0" distL="0" distR="0" wp14:anchorId="787230E1" wp14:editId="4FCA2B29">
                  <wp:extent cx="3698875" cy="1258437"/>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685" t="1308" r="2874" b="6274"/>
                          <a:stretch/>
                        </pic:blipFill>
                        <pic:spPr bwMode="auto">
                          <a:xfrm>
                            <a:off x="0" y="0"/>
                            <a:ext cx="3699967" cy="12588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A0827" w:rsidRPr="00EB3B3A" w14:paraId="6CF935F8" w14:textId="77777777" w:rsidTr="00433E2A">
        <w:trPr>
          <w:trHeight w:val="20"/>
        </w:trPr>
        <w:tc>
          <w:tcPr>
            <w:tcW w:w="448" w:type="dxa"/>
            <w:tcBorders>
              <w:bottom w:val="nil"/>
            </w:tcBorders>
            <w:shd w:val="clear" w:color="auto" w:fill="auto"/>
          </w:tcPr>
          <w:p w14:paraId="2ED6AE15" w14:textId="4849C08B" w:rsidR="007A0827" w:rsidRPr="00EB3B3A" w:rsidRDefault="007A0827" w:rsidP="007A0827">
            <w:pPr>
              <w:pStyle w:val="LClilpict"/>
              <w:spacing w:before="120"/>
              <w:rPr>
                <w:i/>
                <w:iCs/>
                <w:noProof w:val="0"/>
                <w:sz w:val="18"/>
                <w:szCs w:val="18"/>
              </w:rPr>
            </w:pPr>
            <w:r w:rsidRPr="00EB3B3A">
              <w:rPr>
                <w:lang w:val="hu"/>
              </w:rPr>
              <w:drawing>
                <wp:inline distT="0" distB="0" distL="0" distR="0" wp14:anchorId="506C7C1F" wp14:editId="6CE2931E">
                  <wp:extent cx="241935" cy="243840"/>
                  <wp:effectExtent l="0" t="0" r="5715" b="3810"/>
                  <wp:docPr id="852" name="Рисунок 852"/>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3" w:type="dxa"/>
            <w:tcBorders>
              <w:bottom w:val="nil"/>
            </w:tcBorders>
            <w:shd w:val="clear" w:color="auto" w:fill="auto"/>
          </w:tcPr>
          <w:p w14:paraId="1340537D" w14:textId="0E895508" w:rsidR="007A0827" w:rsidRPr="00EB3B3A" w:rsidRDefault="007A0827" w:rsidP="007A0827">
            <w:pPr>
              <w:pStyle w:val="LCNOTES"/>
              <w:spacing w:before="180"/>
              <w:jc w:val="left"/>
              <w:rPr>
                <w:sz w:val="10"/>
                <w:szCs w:val="10"/>
              </w:rPr>
            </w:pPr>
            <w:r w:rsidRPr="00EB3B3A">
              <w:rPr>
                <w:b/>
                <w:bCs/>
                <w:lang w:val="hu"/>
              </w:rPr>
              <w:t>MEGJEGYZÉS:</w:t>
            </w:r>
            <w:r w:rsidRPr="00EB3B3A">
              <w:rPr>
                <w:lang w:val="hu"/>
              </w:rPr>
              <w:t xml:space="preserve"> A nem-öntözési prioritást élvező állomások mindig az első helyre lesznek kiválasztva.</w:t>
            </w:r>
          </w:p>
        </w:tc>
        <w:tc>
          <w:tcPr>
            <w:tcW w:w="5893" w:type="dxa"/>
            <w:gridSpan w:val="2"/>
            <w:vMerge/>
            <w:tcBorders>
              <w:bottom w:val="nil"/>
            </w:tcBorders>
            <w:shd w:val="clear" w:color="auto" w:fill="auto"/>
          </w:tcPr>
          <w:p w14:paraId="29AD0082" w14:textId="4D1218AE" w:rsidR="007A0827" w:rsidRPr="00EB3B3A" w:rsidRDefault="007A0827" w:rsidP="007A0827">
            <w:pPr>
              <w:pStyle w:val="RCBigNumbPict"/>
              <w:spacing w:after="120"/>
              <w:rPr>
                <w:color w:val="000000" w:themeColor="text1"/>
              </w:rPr>
            </w:pPr>
          </w:p>
        </w:tc>
      </w:tr>
      <w:tr w:rsidR="007A0827" w:rsidRPr="00EB3B3A" w14:paraId="161F73CA" w14:textId="77777777" w:rsidTr="007A0827">
        <w:trPr>
          <w:trHeight w:val="20"/>
        </w:trPr>
        <w:tc>
          <w:tcPr>
            <w:tcW w:w="6371" w:type="dxa"/>
            <w:gridSpan w:val="2"/>
            <w:shd w:val="clear" w:color="auto" w:fill="auto"/>
          </w:tcPr>
          <w:p w14:paraId="765597CE" w14:textId="056FEA03" w:rsidR="007A0827" w:rsidRPr="00EB3B3A" w:rsidRDefault="007A0827" w:rsidP="00B34300">
            <w:pPr>
              <w:pStyle w:val="LCMainTextBI"/>
              <w:spacing w:before="60" w:after="120"/>
            </w:pPr>
            <w:r w:rsidRPr="00EB3B3A">
              <w:rPr>
                <w:lang w:val="hu"/>
              </w:rPr>
              <w:t>Az Állomások sorrendbe állítása állomásprioritás szerint a következő sorrendben választja ki az állomásokat:</w:t>
            </w:r>
          </w:p>
          <w:tbl>
            <w:tblPr>
              <w:tblStyle w:val="TableGrid"/>
              <w:tblW w:w="0" w:type="auto"/>
              <w:tblInd w:w="107" w:type="dxa"/>
              <w:tblLayout w:type="fixed"/>
              <w:tblCellMar>
                <w:left w:w="85" w:type="dxa"/>
                <w:right w:w="85" w:type="dxa"/>
              </w:tblCellMar>
              <w:tblLook w:val="04A0" w:firstRow="1" w:lastRow="0" w:firstColumn="1" w:lastColumn="0" w:noHBand="0" w:noVBand="1"/>
            </w:tblPr>
            <w:tblGrid>
              <w:gridCol w:w="364"/>
              <w:gridCol w:w="2044"/>
              <w:gridCol w:w="3387"/>
            </w:tblGrid>
            <w:tr w:rsidR="007A0827" w:rsidRPr="00EB3B3A" w14:paraId="26B0484C" w14:textId="77777777" w:rsidTr="00696925">
              <w:tc>
                <w:tcPr>
                  <w:tcW w:w="364" w:type="dxa"/>
                </w:tcPr>
                <w:p w14:paraId="727FDC66" w14:textId="32662534" w:rsidR="007A0827" w:rsidRPr="00EB3B3A" w:rsidRDefault="002C0484" w:rsidP="007831CD">
                  <w:pPr>
                    <w:pStyle w:val="LCMainTextBI"/>
                    <w:spacing w:before="20" w:after="20"/>
                    <w:rPr>
                      <w:i w:val="0"/>
                    </w:rPr>
                  </w:pPr>
                  <w:r w:rsidRPr="00EB3B3A">
                    <w:rPr>
                      <w:i w:val="0"/>
                      <w:iCs w:val="0"/>
                      <w:lang w:val="hu"/>
                    </w:rPr>
                    <w:t>1</w:t>
                  </w:r>
                </w:p>
              </w:tc>
              <w:tc>
                <w:tcPr>
                  <w:tcW w:w="2044" w:type="dxa"/>
                </w:tcPr>
                <w:p w14:paraId="2E3738C8" w14:textId="1A0D6851" w:rsidR="007A0827" w:rsidRPr="00EB3B3A" w:rsidRDefault="007A0827" w:rsidP="007831CD">
                  <w:pPr>
                    <w:pStyle w:val="LCMainTextBI"/>
                    <w:spacing w:before="20" w:after="20"/>
                    <w:ind w:right="57"/>
                    <w:rPr>
                      <w:b w:val="0"/>
                      <w:i w:val="0"/>
                    </w:rPr>
                  </w:pPr>
                  <w:r w:rsidRPr="00EB3B3A">
                    <w:rPr>
                      <w:b w:val="0"/>
                      <w:bCs w:val="0"/>
                      <w:i w:val="0"/>
                      <w:iCs w:val="0"/>
                      <w:lang w:val="hu"/>
                    </w:rPr>
                    <w:t>Állomás prioritás</w:t>
                  </w:r>
                </w:p>
              </w:tc>
              <w:tc>
                <w:tcPr>
                  <w:tcW w:w="3387" w:type="dxa"/>
                </w:tcPr>
                <w:p w14:paraId="178A10B9" w14:textId="0F67A127" w:rsidR="007A0827" w:rsidRPr="00EB3B3A" w:rsidRDefault="007A0827" w:rsidP="007831CD">
                  <w:pPr>
                    <w:pStyle w:val="LCMainTextBI"/>
                    <w:spacing w:before="20" w:after="20"/>
                    <w:ind w:right="57"/>
                    <w:rPr>
                      <w:b w:val="0"/>
                      <w:i w:val="0"/>
                    </w:rPr>
                  </w:pPr>
                  <w:r w:rsidRPr="00EB3B3A">
                    <w:rPr>
                      <w:b w:val="0"/>
                      <w:bCs w:val="0"/>
                      <w:i w:val="0"/>
                      <w:iCs w:val="0"/>
                      <w:lang w:val="hu"/>
                    </w:rPr>
                    <w:t>Nem öntözés &gt; Magas &gt; Közepes &gt; Alacsony</w:t>
                  </w:r>
                </w:p>
              </w:tc>
            </w:tr>
            <w:tr w:rsidR="007A0827" w:rsidRPr="00EB3B3A" w14:paraId="7762A8C3" w14:textId="77777777" w:rsidTr="00696925">
              <w:tc>
                <w:tcPr>
                  <w:tcW w:w="364" w:type="dxa"/>
                </w:tcPr>
                <w:p w14:paraId="53D26333" w14:textId="53B04F9B" w:rsidR="007A0827" w:rsidRPr="00EB3B3A" w:rsidRDefault="002C0484" w:rsidP="007831CD">
                  <w:pPr>
                    <w:pStyle w:val="LCMainTextBI"/>
                    <w:spacing w:before="20" w:after="20"/>
                    <w:rPr>
                      <w:i w:val="0"/>
                    </w:rPr>
                  </w:pPr>
                  <w:r w:rsidRPr="00EB3B3A">
                    <w:rPr>
                      <w:i w:val="0"/>
                      <w:iCs w:val="0"/>
                      <w:lang w:val="hu"/>
                    </w:rPr>
                    <w:t>2</w:t>
                  </w:r>
                </w:p>
              </w:tc>
              <w:tc>
                <w:tcPr>
                  <w:tcW w:w="2044" w:type="dxa"/>
                </w:tcPr>
                <w:p w14:paraId="49348254" w14:textId="6C1A43F6" w:rsidR="007A0827" w:rsidRPr="00EB3B3A" w:rsidRDefault="007A0827" w:rsidP="007831CD">
                  <w:pPr>
                    <w:pStyle w:val="LCMainTextBI"/>
                    <w:spacing w:before="20" w:after="20"/>
                    <w:ind w:right="57"/>
                    <w:rPr>
                      <w:b w:val="0"/>
                      <w:i w:val="0"/>
                    </w:rPr>
                  </w:pPr>
                  <w:r w:rsidRPr="00EB3B3A">
                    <w:rPr>
                      <w:b w:val="0"/>
                      <w:bCs w:val="0"/>
                      <w:i w:val="0"/>
                      <w:iCs w:val="0"/>
                      <w:lang w:val="hu"/>
                    </w:rPr>
                    <w:t>Állomás futási idő</w:t>
                  </w:r>
                </w:p>
              </w:tc>
              <w:tc>
                <w:tcPr>
                  <w:tcW w:w="3387" w:type="dxa"/>
                </w:tcPr>
                <w:p w14:paraId="7E78B272" w14:textId="46AE3432" w:rsidR="007A0827" w:rsidRPr="00EB3B3A" w:rsidRDefault="007A0827" w:rsidP="007831CD">
                  <w:pPr>
                    <w:pStyle w:val="LCMainTextBI"/>
                    <w:spacing w:before="20" w:after="20"/>
                    <w:ind w:right="57"/>
                    <w:rPr>
                      <w:b w:val="0"/>
                      <w:i w:val="0"/>
                    </w:rPr>
                  </w:pPr>
                  <w:r w:rsidRPr="00EB3B3A">
                    <w:rPr>
                      <w:b w:val="0"/>
                      <w:bCs w:val="0"/>
                      <w:i w:val="0"/>
                      <w:iCs w:val="0"/>
                      <w:lang w:val="hu"/>
                    </w:rPr>
                    <w:t>Leghosszabb futási idő &gt; legrövidebb futási idő</w:t>
                  </w:r>
                </w:p>
              </w:tc>
            </w:tr>
            <w:tr w:rsidR="007A0827" w:rsidRPr="00EB3B3A" w14:paraId="7509C371" w14:textId="77777777" w:rsidTr="00696925">
              <w:tc>
                <w:tcPr>
                  <w:tcW w:w="364" w:type="dxa"/>
                </w:tcPr>
                <w:p w14:paraId="1EF129AB" w14:textId="4B90EA20" w:rsidR="007A0827" w:rsidRPr="00EB3B3A" w:rsidRDefault="002C0484" w:rsidP="007831CD">
                  <w:pPr>
                    <w:pStyle w:val="LCMainTextBI"/>
                    <w:spacing w:before="20" w:after="20"/>
                    <w:rPr>
                      <w:i w:val="0"/>
                    </w:rPr>
                  </w:pPr>
                  <w:r w:rsidRPr="00EB3B3A">
                    <w:rPr>
                      <w:i w:val="0"/>
                      <w:iCs w:val="0"/>
                      <w:lang w:val="hu"/>
                    </w:rPr>
                    <w:t>3</w:t>
                  </w:r>
                </w:p>
              </w:tc>
              <w:tc>
                <w:tcPr>
                  <w:tcW w:w="2044" w:type="dxa"/>
                </w:tcPr>
                <w:p w14:paraId="24D83D18" w14:textId="5CFF4BCB" w:rsidR="007A0827" w:rsidRPr="00EB3B3A" w:rsidRDefault="007A0827" w:rsidP="007831CD">
                  <w:pPr>
                    <w:pStyle w:val="LCMainTextBI"/>
                    <w:spacing w:before="20" w:after="20"/>
                    <w:ind w:right="57"/>
                    <w:rPr>
                      <w:b w:val="0"/>
                      <w:i w:val="0"/>
                    </w:rPr>
                  </w:pPr>
                  <w:r w:rsidRPr="00EB3B3A">
                    <w:rPr>
                      <w:b w:val="0"/>
                      <w:bCs w:val="0"/>
                      <w:i w:val="0"/>
                      <w:iCs w:val="0"/>
                      <w:lang w:val="hu"/>
                    </w:rPr>
                    <w:t>Állomás száma</w:t>
                  </w:r>
                </w:p>
              </w:tc>
              <w:tc>
                <w:tcPr>
                  <w:tcW w:w="3387" w:type="dxa"/>
                </w:tcPr>
                <w:p w14:paraId="16AC8F7F" w14:textId="40DA6856" w:rsidR="007A0827" w:rsidRPr="00EB3B3A" w:rsidRDefault="002C0484" w:rsidP="007831CD">
                  <w:pPr>
                    <w:pStyle w:val="LCMainTextBI"/>
                    <w:spacing w:before="20" w:after="20"/>
                    <w:rPr>
                      <w:b w:val="0"/>
                      <w:i w:val="0"/>
                    </w:rPr>
                  </w:pPr>
                  <w:r w:rsidRPr="00EB3B3A">
                    <w:rPr>
                      <w:b w:val="0"/>
                      <w:bCs w:val="0"/>
                      <w:i w:val="0"/>
                      <w:iCs w:val="0"/>
                      <w:lang w:val="hu"/>
                    </w:rPr>
                    <w:t>1 &gt; 2 &gt; 3...</w:t>
                  </w:r>
                </w:p>
              </w:tc>
            </w:tr>
            <w:tr w:rsidR="007A0827" w:rsidRPr="00EB3B3A" w14:paraId="1F46E89B" w14:textId="77777777" w:rsidTr="00696925">
              <w:tc>
                <w:tcPr>
                  <w:tcW w:w="364" w:type="dxa"/>
                </w:tcPr>
                <w:p w14:paraId="129BAAC2" w14:textId="62A8C13D" w:rsidR="007A0827" w:rsidRPr="00EB3B3A" w:rsidRDefault="002C0484" w:rsidP="007831CD">
                  <w:pPr>
                    <w:pStyle w:val="LCMainTextBI"/>
                    <w:spacing w:before="20" w:after="20"/>
                    <w:rPr>
                      <w:i w:val="0"/>
                    </w:rPr>
                  </w:pPr>
                  <w:r w:rsidRPr="00EB3B3A">
                    <w:rPr>
                      <w:i w:val="0"/>
                      <w:iCs w:val="0"/>
                      <w:lang w:val="hu"/>
                    </w:rPr>
                    <w:t>4</w:t>
                  </w:r>
                </w:p>
              </w:tc>
              <w:tc>
                <w:tcPr>
                  <w:tcW w:w="2044" w:type="dxa"/>
                </w:tcPr>
                <w:p w14:paraId="78F28CBF" w14:textId="2BBC3860" w:rsidR="007A0827" w:rsidRPr="00EB3B3A" w:rsidRDefault="007A0827" w:rsidP="007831CD">
                  <w:pPr>
                    <w:pStyle w:val="LCMainTextBI"/>
                    <w:spacing w:before="20" w:after="20"/>
                    <w:ind w:right="57"/>
                    <w:rPr>
                      <w:b w:val="0"/>
                      <w:i w:val="0"/>
                    </w:rPr>
                  </w:pPr>
                  <w:r w:rsidRPr="00EB3B3A">
                    <w:rPr>
                      <w:b w:val="0"/>
                      <w:bCs w:val="0"/>
                      <w:i w:val="0"/>
                      <w:iCs w:val="0"/>
                      <w:lang w:val="hu"/>
                    </w:rPr>
                    <w:t>Program hozzárendelés</w:t>
                  </w:r>
                </w:p>
              </w:tc>
              <w:tc>
                <w:tcPr>
                  <w:tcW w:w="3387" w:type="dxa"/>
                </w:tcPr>
                <w:p w14:paraId="0C0E650A" w14:textId="6ECB8F8B" w:rsidR="007A0827" w:rsidRPr="00EB3B3A" w:rsidRDefault="007A0827" w:rsidP="007831CD">
                  <w:pPr>
                    <w:pStyle w:val="LCMainTextBI"/>
                    <w:spacing w:before="20" w:after="20"/>
                    <w:rPr>
                      <w:b w:val="0"/>
                      <w:i w:val="0"/>
                    </w:rPr>
                  </w:pPr>
                  <w:r w:rsidRPr="00EB3B3A">
                    <w:rPr>
                      <w:b w:val="0"/>
                      <w:bCs w:val="0"/>
                      <w:i w:val="0"/>
                      <w:iCs w:val="0"/>
                      <w:lang w:val="hu"/>
                    </w:rPr>
                    <w:t>A &gt; B &gt; C &gt; D</w:t>
                  </w:r>
                </w:p>
              </w:tc>
            </w:tr>
          </w:tbl>
          <w:p w14:paraId="61C3FF44" w14:textId="42B35F23" w:rsidR="007A0827" w:rsidRPr="00EB3B3A" w:rsidRDefault="007A0827" w:rsidP="00EC1E36">
            <w:pPr>
              <w:pStyle w:val="LCMainTextBI"/>
            </w:pPr>
          </w:p>
        </w:tc>
        <w:tc>
          <w:tcPr>
            <w:tcW w:w="5893" w:type="dxa"/>
            <w:gridSpan w:val="2"/>
            <w:vMerge/>
            <w:tcBorders>
              <w:bottom w:val="nil"/>
            </w:tcBorders>
            <w:shd w:val="clear" w:color="auto" w:fill="auto"/>
          </w:tcPr>
          <w:p w14:paraId="3724B423" w14:textId="14C04447" w:rsidR="007A0827" w:rsidRPr="00EB3B3A" w:rsidRDefault="007A0827" w:rsidP="007A0827">
            <w:pPr>
              <w:pStyle w:val="RCBigNumbPict"/>
              <w:spacing w:after="120"/>
              <w:rPr>
                <w:color w:val="000000" w:themeColor="text1"/>
              </w:rPr>
            </w:pPr>
          </w:p>
        </w:tc>
      </w:tr>
      <w:tr w:rsidR="007A0827" w:rsidRPr="00EB3B3A" w14:paraId="068D6253" w14:textId="77777777" w:rsidTr="00433E2A">
        <w:trPr>
          <w:trHeight w:val="230"/>
        </w:trPr>
        <w:tc>
          <w:tcPr>
            <w:tcW w:w="448" w:type="dxa"/>
            <w:vMerge w:val="restart"/>
            <w:tcBorders>
              <w:bottom w:val="nil"/>
            </w:tcBorders>
            <w:shd w:val="clear" w:color="auto" w:fill="auto"/>
          </w:tcPr>
          <w:p w14:paraId="7A8505A2" w14:textId="30FBF513" w:rsidR="007A0827" w:rsidRPr="00EB3B3A" w:rsidRDefault="007A0827" w:rsidP="00433E2A">
            <w:pPr>
              <w:pStyle w:val="LClilpict"/>
              <w:spacing w:before="120"/>
              <w:rPr>
                <w:noProof w:val="0"/>
              </w:rPr>
            </w:pPr>
            <w:r w:rsidRPr="00EB3B3A">
              <w:rPr>
                <w:lang w:val="hu"/>
              </w:rPr>
              <w:drawing>
                <wp:inline distT="0" distB="0" distL="0" distR="0" wp14:anchorId="4CF594F2" wp14:editId="045FE6DA">
                  <wp:extent cx="241935" cy="243840"/>
                  <wp:effectExtent l="0" t="0" r="5715" b="3810"/>
                  <wp:docPr id="853" name="Рисунок 85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3" w:type="dxa"/>
            <w:vMerge w:val="restart"/>
            <w:tcBorders>
              <w:bottom w:val="nil"/>
            </w:tcBorders>
            <w:shd w:val="clear" w:color="auto" w:fill="auto"/>
          </w:tcPr>
          <w:p w14:paraId="5C3601B9" w14:textId="47C31C2F" w:rsidR="007A0827" w:rsidRPr="00EB3B3A" w:rsidRDefault="007A0827" w:rsidP="00433E2A">
            <w:pPr>
              <w:pStyle w:val="LCNOTES"/>
              <w:spacing w:before="180"/>
            </w:pPr>
            <w:r w:rsidRPr="00EB3B3A">
              <w:rPr>
                <w:b/>
                <w:bCs/>
                <w:lang w:val="hu"/>
              </w:rPr>
              <w:t>MEGJEGYZÉS:</w:t>
            </w:r>
            <w:r w:rsidRPr="00EB3B3A">
              <w:rPr>
                <w:lang w:val="hu"/>
              </w:rPr>
              <w:t xml:space="preserve"> Ha a FloManager be van kapcsolva, akkor az alapértelmezett Állomás-sorrendbeállítás az Állomásprioritások szerinti sorrendbeállítás. Az állomásszám szerinti állomási sorrend kiválasztásához a FloManager-t először ki kell kapcsolni. További részletekért lásd: F szakasz, Áramláskezelés, FloManager engedélyezése/letiltása.</w:t>
            </w:r>
          </w:p>
        </w:tc>
        <w:tc>
          <w:tcPr>
            <w:tcW w:w="5893" w:type="dxa"/>
            <w:gridSpan w:val="2"/>
            <w:vMerge/>
            <w:tcBorders>
              <w:bottom w:val="nil"/>
            </w:tcBorders>
            <w:shd w:val="clear" w:color="auto" w:fill="auto"/>
          </w:tcPr>
          <w:p w14:paraId="1EED0960" w14:textId="77777777" w:rsidR="007A0827" w:rsidRPr="00EB3B3A" w:rsidRDefault="007A0827" w:rsidP="00553310">
            <w:pPr>
              <w:suppressAutoHyphens/>
              <w:rPr>
                <w:color w:val="000000" w:themeColor="text1"/>
              </w:rPr>
            </w:pPr>
          </w:p>
        </w:tc>
      </w:tr>
      <w:tr w:rsidR="00B71525" w:rsidRPr="00FF231A" w14:paraId="46C2284B" w14:textId="77777777" w:rsidTr="00433E2A">
        <w:trPr>
          <w:trHeight w:val="20"/>
        </w:trPr>
        <w:tc>
          <w:tcPr>
            <w:tcW w:w="448" w:type="dxa"/>
            <w:vMerge/>
            <w:shd w:val="clear" w:color="auto" w:fill="auto"/>
          </w:tcPr>
          <w:p w14:paraId="582EC167" w14:textId="77777777" w:rsidR="00B71525" w:rsidRPr="00EB3B3A" w:rsidRDefault="00B71525" w:rsidP="00553310">
            <w:pPr>
              <w:suppressAutoHyphens/>
              <w:rPr>
                <w:color w:val="000000" w:themeColor="text1"/>
              </w:rPr>
            </w:pPr>
          </w:p>
        </w:tc>
        <w:tc>
          <w:tcPr>
            <w:tcW w:w="5923" w:type="dxa"/>
            <w:vMerge/>
            <w:shd w:val="clear" w:color="auto" w:fill="auto"/>
          </w:tcPr>
          <w:p w14:paraId="14BE82CF" w14:textId="77777777" w:rsidR="00B71525" w:rsidRPr="00EB3B3A" w:rsidRDefault="00B71525" w:rsidP="00553310">
            <w:pPr>
              <w:suppressAutoHyphens/>
              <w:rPr>
                <w:color w:val="000000" w:themeColor="text1"/>
              </w:rPr>
            </w:pPr>
          </w:p>
        </w:tc>
        <w:tc>
          <w:tcPr>
            <w:tcW w:w="446" w:type="dxa"/>
            <w:shd w:val="clear" w:color="auto" w:fill="auto"/>
          </w:tcPr>
          <w:p w14:paraId="6BACF25F" w14:textId="682507BE" w:rsidR="00B71525" w:rsidRPr="00EB3B3A" w:rsidRDefault="005A1087" w:rsidP="007A0827">
            <w:pPr>
              <w:pStyle w:val="RClilpict"/>
              <w:rPr>
                <w:noProof w:val="0"/>
              </w:rPr>
            </w:pPr>
            <w:r w:rsidRPr="00EB3B3A">
              <w:rPr>
                <w:lang w:val="hu"/>
              </w:rPr>
              <w:drawing>
                <wp:inline distT="0" distB="0" distL="0" distR="0" wp14:anchorId="6FA6E55A" wp14:editId="70B9AC06">
                  <wp:extent cx="241935" cy="243840"/>
                  <wp:effectExtent l="0" t="0" r="5715" b="3810"/>
                  <wp:docPr id="854" name="Рисунок 854"/>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7" w:type="dxa"/>
            <w:shd w:val="clear" w:color="auto" w:fill="auto"/>
            <w:vAlign w:val="center"/>
          </w:tcPr>
          <w:p w14:paraId="64DB2909" w14:textId="71BA7538" w:rsidR="00B71525" w:rsidRPr="00D71C31" w:rsidRDefault="00B71525" w:rsidP="007A0827">
            <w:pPr>
              <w:pStyle w:val="RCNOTES"/>
              <w:rPr>
                <w:lang w:val="hu"/>
              </w:rPr>
            </w:pPr>
            <w:r w:rsidRPr="00EB3B3A">
              <w:rPr>
                <w:b/>
                <w:bCs/>
                <w:lang w:val="hu"/>
              </w:rPr>
              <w:t>MEGJEGYZÉS:</w:t>
            </w:r>
            <w:r w:rsidRPr="00EB3B3A">
              <w:rPr>
                <w:lang w:val="hu"/>
              </w:rPr>
              <w:t xml:space="preserve"> Ha az Állomások sorrendbe állítása az Állomásprioritások szerinti sorrendbe állításra van állítva, akkor is működtetheti az állomásokat manuálisan az állomásszám-sorrendben az Összes állomás tesztelése opcióval a Kézi öntözés tárcsa pozícióból. További részletekért lásd a G. szakaszt, Kiegészítő működés, Kézi öntözés, Minden állomás tesztelése.</w:t>
            </w:r>
          </w:p>
        </w:tc>
      </w:tr>
    </w:tbl>
    <w:p w14:paraId="44537F3E" w14:textId="77777777" w:rsidR="00B71525" w:rsidRPr="00762E20" w:rsidRDefault="00B71525" w:rsidP="00B71525">
      <w:pPr>
        <w:suppressAutoHyphens/>
        <w:rPr>
          <w:color w:val="000000" w:themeColor="text1"/>
          <w:sz w:val="2"/>
          <w:szCs w:val="2"/>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532"/>
        <w:gridCol w:w="5837"/>
        <w:gridCol w:w="5895"/>
      </w:tblGrid>
      <w:tr w:rsidR="00553310" w:rsidRPr="00FF231A" w14:paraId="06945250" w14:textId="77777777" w:rsidTr="003B52B5">
        <w:trPr>
          <w:trHeight w:val="23"/>
        </w:trPr>
        <w:tc>
          <w:tcPr>
            <w:tcW w:w="6369" w:type="dxa"/>
            <w:gridSpan w:val="2"/>
            <w:vMerge w:val="restart"/>
            <w:shd w:val="clear" w:color="auto" w:fill="auto"/>
            <w:vAlign w:val="bottom"/>
          </w:tcPr>
          <w:p w14:paraId="71283FF7" w14:textId="77777777" w:rsidR="007E4FAB" w:rsidRPr="00D71C31" w:rsidRDefault="00B71525" w:rsidP="00762E20">
            <w:pPr>
              <w:pStyle w:val="Heading1"/>
              <w:spacing w:line="216" w:lineRule="auto"/>
              <w:rPr>
                <w:lang w:val="hu"/>
              </w:rPr>
            </w:pPr>
            <w:bookmarkStart w:id="95" w:name="_Toc71721092"/>
            <w:r w:rsidRPr="00EB3B3A">
              <w:rPr>
                <w:bCs/>
                <w:iCs/>
                <w:lang w:val="hu"/>
              </w:rPr>
              <w:t>E szakasz - Opciók és különleges jellemzők</w:t>
            </w:r>
            <w:bookmarkEnd w:id="95"/>
          </w:p>
          <w:p w14:paraId="52453FF2" w14:textId="5704E093" w:rsidR="00B71525" w:rsidRPr="00D71C31" w:rsidRDefault="00B71525" w:rsidP="00762E20">
            <w:pPr>
              <w:pStyle w:val="Heading2"/>
              <w:spacing w:after="60" w:line="216" w:lineRule="auto"/>
              <w:rPr>
                <w:sz w:val="18"/>
                <w:lang w:val="hu"/>
              </w:rPr>
            </w:pPr>
            <w:bookmarkStart w:id="96" w:name="_Toc71721093"/>
            <w:r w:rsidRPr="00EB3B3A">
              <w:rPr>
                <w:bCs/>
                <w:lang w:val="hu"/>
              </w:rPr>
              <w:t>Biztonsági mentés és visszahívás programok</w:t>
            </w:r>
            <w:bookmarkEnd w:id="96"/>
          </w:p>
          <w:p w14:paraId="45B2F943" w14:textId="771EB574" w:rsidR="00B71525" w:rsidRPr="00D71C31" w:rsidRDefault="00B71525" w:rsidP="00762E20">
            <w:pPr>
              <w:pStyle w:val="LCMainTextBI"/>
              <w:spacing w:line="216" w:lineRule="auto"/>
              <w:rPr>
                <w:lang w:val="hu"/>
              </w:rPr>
            </w:pPr>
            <w:r w:rsidRPr="00EB3B3A">
              <w:rPr>
                <w:lang w:val="hu"/>
              </w:rPr>
              <w:t>Az ESP-LXD vezérlő alapfelszereltségként rendelkezik egy egyszerűen használható biztonsági mentési program funkcióval.</w:t>
            </w:r>
          </w:p>
          <w:p w14:paraId="7E114AB7" w14:textId="4693FE1C" w:rsidR="00B71525" w:rsidRPr="00D71C31" w:rsidRDefault="00B71525" w:rsidP="00762E20">
            <w:pPr>
              <w:pStyle w:val="LCMainText"/>
              <w:spacing w:before="60" w:after="60" w:line="216" w:lineRule="auto"/>
              <w:rPr>
                <w:lang w:val="hu"/>
              </w:rPr>
            </w:pPr>
            <w:r w:rsidRPr="00EB3B3A">
              <w:rPr>
                <w:lang w:val="hu"/>
              </w:rPr>
              <w:t>A Backup Programs (Programok biztonsági mentése) lehetővé teszi, hogy a programokat a Contractor Default (Vállalkozó alapértelmezett) néven mentse, majd később visszahívja őket. Tartalmaz egy késleltetett visszahívás funkciót is, amely lehetővé teszi, hogy egy normál öntözési ütemtervet mentsen biztonsági mentésként, majd később automatikusan visszaállítsa azt. Ez hasznos lehet új vetőmag vagy gyep esetében, ahol a gyakori öntözés programozható egy meghatározott időpontig, amikor a Késleltetett visszahívás automatikusan visszaállítja a vezérlő programozását a normál öntözési ütemtervre.</w:t>
            </w:r>
          </w:p>
        </w:tc>
        <w:tc>
          <w:tcPr>
            <w:tcW w:w="5895" w:type="dxa"/>
            <w:shd w:val="clear" w:color="auto" w:fill="auto"/>
            <w:vAlign w:val="center"/>
          </w:tcPr>
          <w:p w14:paraId="786C4457" w14:textId="7401B974" w:rsidR="00B71525" w:rsidRPr="00EB3B3A" w:rsidRDefault="00B71525" w:rsidP="00762E20">
            <w:pPr>
              <w:pStyle w:val="N01RC"/>
              <w:spacing w:line="216" w:lineRule="auto"/>
            </w:pPr>
            <w:r w:rsidRPr="00EB3B3A">
              <w:rPr>
                <w:lang w:val="hu"/>
              </w:rPr>
              <w:t>Megjelenik a Különleges funkciók képernyő. Nyomja meg a Lefelé nyíl gombot a Backup Programs (Biztonsági mentési programok) kiválasztásához; majd nyomja meg a Next (Tovább) gombot.</w:t>
            </w:r>
          </w:p>
          <w:p w14:paraId="6C86B32A" w14:textId="48C48E31" w:rsidR="00B71525" w:rsidRPr="00EB3B3A" w:rsidRDefault="00B71525" w:rsidP="00762E20">
            <w:pPr>
              <w:pStyle w:val="N02RC"/>
              <w:spacing w:before="120" w:after="120" w:line="216" w:lineRule="auto"/>
            </w:pPr>
            <w:r w:rsidRPr="00EB3B3A">
              <w:rPr>
                <w:lang w:val="hu"/>
              </w:rPr>
              <w:t>Megjelenik a Backup Programs (Biztonsági mentés programok) képernyő a Store Programs (Programok tárolása) kijelölésével; nyomja meg a Next (Tovább) gombot.</w:t>
            </w:r>
          </w:p>
        </w:tc>
      </w:tr>
      <w:tr w:rsidR="00553310" w:rsidRPr="00EB3B3A" w14:paraId="3E6ED165" w14:textId="77777777" w:rsidTr="003B52B5">
        <w:trPr>
          <w:trHeight w:val="23"/>
        </w:trPr>
        <w:tc>
          <w:tcPr>
            <w:tcW w:w="6369" w:type="dxa"/>
            <w:gridSpan w:val="2"/>
            <w:vMerge/>
            <w:shd w:val="clear" w:color="auto" w:fill="auto"/>
            <w:vAlign w:val="bottom"/>
          </w:tcPr>
          <w:p w14:paraId="03268AE0" w14:textId="77777777" w:rsidR="00B71525" w:rsidRPr="00D71C31" w:rsidRDefault="00B71525" w:rsidP="00762E20">
            <w:pPr>
              <w:suppressAutoHyphens/>
              <w:spacing w:line="216" w:lineRule="auto"/>
              <w:rPr>
                <w:color w:val="000000" w:themeColor="text1"/>
                <w:lang w:val="ru-RU"/>
              </w:rPr>
            </w:pPr>
          </w:p>
        </w:tc>
        <w:tc>
          <w:tcPr>
            <w:tcW w:w="5895" w:type="dxa"/>
            <w:shd w:val="clear" w:color="auto" w:fill="auto"/>
          </w:tcPr>
          <w:p w14:paraId="78AA759C" w14:textId="77777777" w:rsidR="00B71525" w:rsidRPr="00EB3B3A" w:rsidRDefault="00B71525" w:rsidP="00762E20">
            <w:pPr>
              <w:pStyle w:val="RCBigNumbPict"/>
              <w:spacing w:line="216" w:lineRule="auto"/>
            </w:pPr>
            <w:r w:rsidRPr="00EB3B3A">
              <w:rPr>
                <w:noProof/>
                <w:lang w:val="hu"/>
              </w:rPr>
              <w:drawing>
                <wp:inline distT="0" distB="0" distL="0" distR="0" wp14:anchorId="2547F0E4" wp14:editId="63D5A36F">
                  <wp:extent cx="3626931" cy="1226416"/>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690" t="3096" r="2502" b="3620"/>
                          <a:stretch/>
                        </pic:blipFill>
                        <pic:spPr bwMode="auto">
                          <a:xfrm>
                            <a:off x="0" y="0"/>
                            <a:ext cx="3634311" cy="12289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3924583F" w14:textId="77777777" w:rsidTr="003B52B5">
        <w:trPr>
          <w:trHeight w:val="23"/>
        </w:trPr>
        <w:tc>
          <w:tcPr>
            <w:tcW w:w="532" w:type="dxa"/>
            <w:shd w:val="clear" w:color="auto" w:fill="auto"/>
          </w:tcPr>
          <w:p w14:paraId="3C63D381" w14:textId="60E82A27" w:rsidR="00B71525" w:rsidRPr="00EB3B3A" w:rsidRDefault="005A1087" w:rsidP="00762E20">
            <w:pPr>
              <w:pStyle w:val="LClilpict"/>
              <w:spacing w:line="216" w:lineRule="auto"/>
              <w:rPr>
                <w:noProof w:val="0"/>
              </w:rPr>
            </w:pPr>
            <w:r w:rsidRPr="00EB3B3A">
              <w:rPr>
                <w:lang w:val="hu"/>
              </w:rPr>
              <w:drawing>
                <wp:inline distT="0" distB="0" distL="0" distR="0" wp14:anchorId="45A5F595" wp14:editId="0ACB1FB0">
                  <wp:extent cx="272415" cy="272415"/>
                  <wp:effectExtent l="0" t="0" r="0" b="0"/>
                  <wp:docPr id="856" name="Рисунок 856"/>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37" w:type="dxa"/>
            <w:shd w:val="clear" w:color="auto" w:fill="auto"/>
            <w:vAlign w:val="bottom"/>
          </w:tcPr>
          <w:p w14:paraId="5CB5BE19" w14:textId="3B82B6A5" w:rsidR="00B71525" w:rsidRPr="00EB3B3A" w:rsidRDefault="00B71525" w:rsidP="00762E20">
            <w:pPr>
              <w:pStyle w:val="LCNOTES"/>
              <w:spacing w:before="40" w:after="60" w:line="216" w:lineRule="auto"/>
            </w:pPr>
            <w:r w:rsidRPr="00EB3B3A">
              <w:rPr>
                <w:b/>
                <w:bCs/>
                <w:lang w:val="hu"/>
              </w:rPr>
              <w:t>VIGYÁZAT:</w:t>
            </w:r>
            <w:r w:rsidRPr="00EB3B3A">
              <w:rPr>
                <w:lang w:val="hu"/>
              </w:rPr>
              <w:t xml:space="preserve"> A Backup Programs (Programok biztonsági másolata) funkció MINDEN öntözési programozást elment és visszaállít MINDEN programban (A, B, C és D).</w:t>
            </w:r>
          </w:p>
        </w:tc>
        <w:tc>
          <w:tcPr>
            <w:tcW w:w="5895" w:type="dxa"/>
            <w:vMerge w:val="restart"/>
            <w:shd w:val="clear" w:color="auto" w:fill="auto"/>
            <w:vAlign w:val="center"/>
          </w:tcPr>
          <w:p w14:paraId="434AB4CD" w14:textId="311802C3" w:rsidR="00B71525" w:rsidRPr="00EB3B3A" w:rsidRDefault="00B71525" w:rsidP="00762E20">
            <w:pPr>
              <w:pStyle w:val="N03RC"/>
              <w:spacing w:before="120" w:after="120" w:line="216" w:lineRule="auto"/>
            </w:pPr>
            <w:r w:rsidRPr="00EB3B3A">
              <w:rPr>
                <w:lang w:val="hu"/>
              </w:rPr>
              <w:t>Megjelenik egy megerősítő képernyő. A programok tárolásához nyomja meg és tartsa lenyomva az Igen gombot négy másodpercig. Ha nem biztos benne, nyomja meg a Nem gombot.</w:t>
            </w:r>
          </w:p>
          <w:p w14:paraId="2406EFA5" w14:textId="04BB6461" w:rsidR="00B71525" w:rsidRPr="00EB3B3A" w:rsidRDefault="00B71525" w:rsidP="00762E20">
            <w:pPr>
              <w:pStyle w:val="N04RC"/>
              <w:spacing w:before="120" w:after="120" w:line="216" w:lineRule="auto"/>
            </w:pPr>
            <w:r w:rsidRPr="00EB3B3A">
              <w:rPr>
                <w:lang w:val="hu"/>
              </w:rPr>
              <w:t>Megjelenik egy megerősítő képernyő.</w:t>
            </w:r>
          </w:p>
        </w:tc>
      </w:tr>
      <w:tr w:rsidR="00553310" w:rsidRPr="00EB3B3A" w14:paraId="63837A64" w14:textId="77777777" w:rsidTr="00EC06CD">
        <w:trPr>
          <w:trHeight w:val="230"/>
        </w:trPr>
        <w:tc>
          <w:tcPr>
            <w:tcW w:w="532" w:type="dxa"/>
            <w:vMerge w:val="restart"/>
            <w:shd w:val="clear" w:color="auto" w:fill="auto"/>
          </w:tcPr>
          <w:p w14:paraId="425A316B" w14:textId="52CE7A75" w:rsidR="00B71525" w:rsidRPr="00EB3B3A" w:rsidRDefault="005A1087" w:rsidP="00762E20">
            <w:pPr>
              <w:pStyle w:val="LClilpict"/>
              <w:spacing w:line="216" w:lineRule="auto"/>
              <w:rPr>
                <w:noProof w:val="0"/>
              </w:rPr>
            </w:pPr>
            <w:r w:rsidRPr="00EB3B3A">
              <w:rPr>
                <w:lang w:val="hu"/>
              </w:rPr>
              <w:drawing>
                <wp:inline distT="0" distB="0" distL="0" distR="0" wp14:anchorId="563CBEE8" wp14:editId="7374B367">
                  <wp:extent cx="241935" cy="243840"/>
                  <wp:effectExtent l="0" t="0" r="5715" b="3810"/>
                  <wp:docPr id="857" name="Рисунок 857"/>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37" w:type="dxa"/>
            <w:vMerge w:val="restart"/>
            <w:shd w:val="clear" w:color="auto" w:fill="auto"/>
          </w:tcPr>
          <w:p w14:paraId="1926A91E" w14:textId="0B5E18A1" w:rsidR="00B71525" w:rsidRPr="00EB3B3A" w:rsidRDefault="00B71525" w:rsidP="00762E20">
            <w:pPr>
              <w:pStyle w:val="LCNOTES"/>
              <w:spacing w:before="40" w:after="0" w:line="216" w:lineRule="auto"/>
            </w:pPr>
            <w:r w:rsidRPr="00EB3B3A">
              <w:rPr>
                <w:b/>
                <w:bCs/>
                <w:lang w:val="hu"/>
              </w:rPr>
              <w:t>MEGJEGYZÉS:</w:t>
            </w:r>
            <w:r w:rsidRPr="00EB3B3A">
              <w:rPr>
                <w:lang w:val="hu"/>
              </w:rPr>
              <w:t xml:space="preserve"> Az ESP-LXD nyolc programmentést is támogat az opcionális programozási mentőkazetta (PBC-LXD) használatával. További részletekért lásd a Biztonsági kazetta programozása című fejezetet.</w:t>
            </w:r>
          </w:p>
        </w:tc>
        <w:tc>
          <w:tcPr>
            <w:tcW w:w="5895" w:type="dxa"/>
            <w:vMerge/>
            <w:shd w:val="clear" w:color="auto" w:fill="auto"/>
            <w:vAlign w:val="center"/>
          </w:tcPr>
          <w:p w14:paraId="7B32B62B" w14:textId="77777777" w:rsidR="00B71525" w:rsidRPr="00EB3B3A" w:rsidRDefault="00B71525" w:rsidP="00762E20">
            <w:pPr>
              <w:suppressAutoHyphens/>
              <w:spacing w:line="216" w:lineRule="auto"/>
              <w:rPr>
                <w:color w:val="000000" w:themeColor="text1"/>
              </w:rPr>
            </w:pPr>
          </w:p>
        </w:tc>
      </w:tr>
      <w:tr w:rsidR="00553310" w:rsidRPr="00EB3B3A" w14:paraId="151653A2" w14:textId="77777777" w:rsidTr="003B52B5">
        <w:trPr>
          <w:trHeight w:val="276"/>
        </w:trPr>
        <w:tc>
          <w:tcPr>
            <w:tcW w:w="532" w:type="dxa"/>
            <w:vMerge/>
            <w:shd w:val="clear" w:color="auto" w:fill="auto"/>
          </w:tcPr>
          <w:p w14:paraId="45FB4863" w14:textId="77777777" w:rsidR="00B71525" w:rsidRPr="00EB3B3A" w:rsidRDefault="00B71525" w:rsidP="00762E20">
            <w:pPr>
              <w:suppressAutoHyphens/>
              <w:spacing w:line="216" w:lineRule="auto"/>
              <w:rPr>
                <w:color w:val="000000" w:themeColor="text1"/>
              </w:rPr>
            </w:pPr>
          </w:p>
        </w:tc>
        <w:tc>
          <w:tcPr>
            <w:tcW w:w="5837" w:type="dxa"/>
            <w:vMerge/>
            <w:shd w:val="clear" w:color="auto" w:fill="auto"/>
            <w:vAlign w:val="center"/>
          </w:tcPr>
          <w:p w14:paraId="5414D3AF" w14:textId="77777777" w:rsidR="00B71525" w:rsidRPr="00EB3B3A" w:rsidRDefault="00B71525" w:rsidP="00762E20">
            <w:pPr>
              <w:suppressAutoHyphens/>
              <w:spacing w:line="216" w:lineRule="auto"/>
              <w:rPr>
                <w:color w:val="000000" w:themeColor="text1"/>
              </w:rPr>
            </w:pPr>
          </w:p>
        </w:tc>
        <w:tc>
          <w:tcPr>
            <w:tcW w:w="5895" w:type="dxa"/>
            <w:vMerge w:val="restart"/>
            <w:shd w:val="clear" w:color="auto" w:fill="auto"/>
          </w:tcPr>
          <w:p w14:paraId="3E09B29F" w14:textId="77777777" w:rsidR="00B71525" w:rsidRPr="00EB3B3A" w:rsidRDefault="00B71525" w:rsidP="00762E20">
            <w:pPr>
              <w:pStyle w:val="RCBigNumbPict"/>
              <w:spacing w:line="216" w:lineRule="auto"/>
            </w:pPr>
            <w:r w:rsidRPr="00EB3B3A">
              <w:rPr>
                <w:noProof/>
                <w:lang w:val="hu"/>
              </w:rPr>
              <w:drawing>
                <wp:inline distT="0" distB="0" distL="0" distR="0" wp14:anchorId="6C198624" wp14:editId="13C58FEF">
                  <wp:extent cx="3637128" cy="1223976"/>
                  <wp:effectExtent l="0" t="0" r="190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381" t="669" r="2348" b="52355"/>
                          <a:stretch/>
                        </pic:blipFill>
                        <pic:spPr bwMode="auto">
                          <a:xfrm>
                            <a:off x="0" y="0"/>
                            <a:ext cx="3646809" cy="12272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712EA6DC" w14:textId="77777777" w:rsidTr="003B52B5">
        <w:trPr>
          <w:trHeight w:val="23"/>
        </w:trPr>
        <w:tc>
          <w:tcPr>
            <w:tcW w:w="6369" w:type="dxa"/>
            <w:gridSpan w:val="2"/>
            <w:shd w:val="clear" w:color="auto" w:fill="auto"/>
            <w:vAlign w:val="bottom"/>
          </w:tcPr>
          <w:p w14:paraId="14932779" w14:textId="25D2D02F" w:rsidR="00B71525" w:rsidRPr="00EB3B3A" w:rsidRDefault="00B71525" w:rsidP="00762E20">
            <w:pPr>
              <w:pStyle w:val="Heading3"/>
              <w:spacing w:before="60" w:line="216" w:lineRule="auto"/>
            </w:pPr>
            <w:bookmarkStart w:id="97" w:name="_Toc71721094"/>
            <w:r w:rsidRPr="00EB3B3A">
              <w:rPr>
                <w:bCs/>
                <w:lang w:val="hu"/>
              </w:rPr>
              <w:t>Alapértelmezett programok tárolása</w:t>
            </w:r>
            <w:bookmarkEnd w:id="97"/>
          </w:p>
        </w:tc>
        <w:tc>
          <w:tcPr>
            <w:tcW w:w="5895" w:type="dxa"/>
            <w:vMerge/>
            <w:shd w:val="clear" w:color="auto" w:fill="auto"/>
          </w:tcPr>
          <w:p w14:paraId="6C5E1A95" w14:textId="77777777" w:rsidR="00B71525" w:rsidRPr="00EB3B3A" w:rsidRDefault="00B71525" w:rsidP="00762E20">
            <w:pPr>
              <w:suppressAutoHyphens/>
              <w:spacing w:line="216" w:lineRule="auto"/>
              <w:rPr>
                <w:color w:val="000000" w:themeColor="text1"/>
              </w:rPr>
            </w:pPr>
          </w:p>
        </w:tc>
      </w:tr>
      <w:tr w:rsidR="00553310" w:rsidRPr="00EB3B3A" w14:paraId="5821D05B" w14:textId="77777777" w:rsidTr="003B52B5">
        <w:trPr>
          <w:trHeight w:val="23"/>
        </w:trPr>
        <w:tc>
          <w:tcPr>
            <w:tcW w:w="532" w:type="dxa"/>
            <w:shd w:val="clear" w:color="auto" w:fill="auto"/>
          </w:tcPr>
          <w:p w14:paraId="25C432F2" w14:textId="2323849F" w:rsidR="00B71525" w:rsidRPr="00EB3B3A" w:rsidRDefault="005A1087" w:rsidP="00762E20">
            <w:pPr>
              <w:pStyle w:val="LClilpict"/>
              <w:spacing w:line="216" w:lineRule="auto"/>
              <w:rPr>
                <w:noProof w:val="0"/>
              </w:rPr>
            </w:pPr>
            <w:r w:rsidRPr="00EB3B3A">
              <w:rPr>
                <w:lang w:val="hu"/>
              </w:rPr>
              <w:drawing>
                <wp:inline distT="0" distB="0" distL="0" distR="0" wp14:anchorId="24A399A9" wp14:editId="334AB054">
                  <wp:extent cx="241300" cy="245745"/>
                  <wp:effectExtent l="0" t="0" r="6350" b="1905"/>
                  <wp:docPr id="858" name="Рисунок 858"/>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37" w:type="dxa"/>
            <w:shd w:val="clear" w:color="auto" w:fill="auto"/>
            <w:vAlign w:val="bottom"/>
          </w:tcPr>
          <w:p w14:paraId="72E32C7A" w14:textId="7678D445" w:rsidR="00B71525" w:rsidRPr="00EB3B3A" w:rsidRDefault="00B71525" w:rsidP="00762E20">
            <w:pPr>
              <w:pStyle w:val="LCNOTES"/>
              <w:spacing w:line="216" w:lineRule="auto"/>
            </w:pPr>
            <w:r w:rsidRPr="00EB3B3A">
              <w:rPr>
                <w:lang w:val="hu"/>
              </w:rPr>
              <w:t>Fordítsa a vezérlőtárcsát a Speciális funkciók állásba.</w:t>
            </w:r>
          </w:p>
        </w:tc>
        <w:tc>
          <w:tcPr>
            <w:tcW w:w="5895" w:type="dxa"/>
            <w:vMerge/>
            <w:shd w:val="clear" w:color="auto" w:fill="auto"/>
          </w:tcPr>
          <w:p w14:paraId="102E37DD" w14:textId="77777777" w:rsidR="00B71525" w:rsidRPr="00EB3B3A" w:rsidRDefault="00B71525" w:rsidP="00762E20">
            <w:pPr>
              <w:suppressAutoHyphens/>
              <w:spacing w:line="216" w:lineRule="auto"/>
              <w:rPr>
                <w:color w:val="000000" w:themeColor="text1"/>
              </w:rPr>
            </w:pPr>
          </w:p>
        </w:tc>
      </w:tr>
      <w:tr w:rsidR="00553310" w:rsidRPr="00EB3B3A" w14:paraId="7DD69D23" w14:textId="77777777" w:rsidTr="003B52B5">
        <w:trPr>
          <w:trHeight w:val="230"/>
        </w:trPr>
        <w:tc>
          <w:tcPr>
            <w:tcW w:w="6369" w:type="dxa"/>
            <w:gridSpan w:val="2"/>
            <w:vMerge w:val="restart"/>
            <w:shd w:val="clear" w:color="auto" w:fill="auto"/>
          </w:tcPr>
          <w:p w14:paraId="2443204E" w14:textId="77777777" w:rsidR="00B71525" w:rsidRPr="00EB3B3A" w:rsidRDefault="00B71525" w:rsidP="00762E20">
            <w:pPr>
              <w:pStyle w:val="LCBigPict"/>
              <w:spacing w:line="216" w:lineRule="auto"/>
              <w:rPr>
                <w:noProof w:val="0"/>
              </w:rPr>
            </w:pPr>
            <w:r w:rsidRPr="00EB3B3A">
              <w:rPr>
                <w:lang w:val="hu"/>
              </w:rPr>
              <w:drawing>
                <wp:inline distT="0" distB="0" distL="0" distR="0" wp14:anchorId="798B1A0F" wp14:editId="63E94363">
                  <wp:extent cx="3359808" cy="1804646"/>
                  <wp:effectExtent l="0" t="0" r="0" b="571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11634" r="4905" b="3205"/>
                          <a:stretch/>
                        </pic:blipFill>
                        <pic:spPr bwMode="auto">
                          <a:xfrm>
                            <a:off x="0" y="0"/>
                            <a:ext cx="3366062" cy="1808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5" w:type="dxa"/>
            <w:vMerge/>
            <w:shd w:val="clear" w:color="auto" w:fill="auto"/>
          </w:tcPr>
          <w:p w14:paraId="3E3B23BB" w14:textId="77777777" w:rsidR="00B71525" w:rsidRPr="00EB3B3A" w:rsidRDefault="00B71525" w:rsidP="00762E20">
            <w:pPr>
              <w:suppressAutoHyphens/>
              <w:spacing w:line="216" w:lineRule="auto"/>
              <w:rPr>
                <w:color w:val="000000" w:themeColor="text1"/>
              </w:rPr>
            </w:pPr>
          </w:p>
        </w:tc>
      </w:tr>
      <w:tr w:rsidR="00B71525" w:rsidRPr="00EB3B3A" w14:paraId="16B45E93" w14:textId="77777777" w:rsidTr="003B52B5">
        <w:trPr>
          <w:trHeight w:val="276"/>
        </w:trPr>
        <w:tc>
          <w:tcPr>
            <w:tcW w:w="6369" w:type="dxa"/>
            <w:gridSpan w:val="2"/>
            <w:vMerge/>
            <w:shd w:val="clear" w:color="auto" w:fill="auto"/>
          </w:tcPr>
          <w:p w14:paraId="2D57509C" w14:textId="77777777" w:rsidR="00B71525" w:rsidRPr="00EB3B3A" w:rsidRDefault="00B71525" w:rsidP="00762E20">
            <w:pPr>
              <w:suppressAutoHyphens/>
              <w:spacing w:line="216" w:lineRule="auto"/>
              <w:rPr>
                <w:color w:val="000000" w:themeColor="text1"/>
              </w:rPr>
            </w:pPr>
          </w:p>
        </w:tc>
        <w:tc>
          <w:tcPr>
            <w:tcW w:w="5895" w:type="dxa"/>
            <w:vMerge/>
            <w:shd w:val="clear" w:color="auto" w:fill="auto"/>
          </w:tcPr>
          <w:p w14:paraId="09BC451F" w14:textId="77777777" w:rsidR="00B71525" w:rsidRPr="00EB3B3A" w:rsidRDefault="00B71525" w:rsidP="00762E20">
            <w:pPr>
              <w:suppressAutoHyphens/>
              <w:spacing w:line="216" w:lineRule="auto"/>
              <w:rPr>
                <w:color w:val="000000" w:themeColor="text1"/>
              </w:rPr>
            </w:pPr>
          </w:p>
        </w:tc>
      </w:tr>
    </w:tbl>
    <w:p w14:paraId="4193798F" w14:textId="77777777" w:rsidR="00B71525" w:rsidRPr="00762E20" w:rsidRDefault="00B71525" w:rsidP="00B71525">
      <w:pPr>
        <w:suppressAutoHyphens/>
        <w:rPr>
          <w:color w:val="000000" w:themeColor="text1"/>
          <w:sz w:val="2"/>
          <w:szCs w:val="2"/>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02"/>
        <w:gridCol w:w="514"/>
        <w:gridCol w:w="5486"/>
      </w:tblGrid>
      <w:tr w:rsidR="00553310" w:rsidRPr="00EB3B3A" w14:paraId="617814B0" w14:textId="77777777" w:rsidTr="00AF4BC4">
        <w:trPr>
          <w:trHeight w:val="23"/>
        </w:trPr>
        <w:tc>
          <w:tcPr>
            <w:tcW w:w="6264" w:type="dxa"/>
            <w:gridSpan w:val="2"/>
            <w:shd w:val="clear" w:color="auto" w:fill="auto"/>
          </w:tcPr>
          <w:p w14:paraId="51AB4614" w14:textId="77777777" w:rsidR="00B71525" w:rsidRPr="00EB3B3A" w:rsidRDefault="00B71525" w:rsidP="00AF4BC4">
            <w:pPr>
              <w:pStyle w:val="Heading3"/>
            </w:pPr>
            <w:bookmarkStart w:id="98" w:name="_Toc71721095"/>
            <w:r w:rsidRPr="00EB3B3A">
              <w:rPr>
                <w:bCs/>
                <w:lang w:val="hu"/>
              </w:rPr>
              <w:t>Alapértelmezett programok visszahívása</w:t>
            </w:r>
            <w:bookmarkEnd w:id="98"/>
          </w:p>
        </w:tc>
        <w:tc>
          <w:tcPr>
            <w:tcW w:w="6000" w:type="dxa"/>
            <w:gridSpan w:val="2"/>
            <w:vMerge w:val="restart"/>
            <w:shd w:val="clear" w:color="auto" w:fill="auto"/>
          </w:tcPr>
          <w:p w14:paraId="32AC5305" w14:textId="2075AC04" w:rsidR="00B71525" w:rsidRPr="00EB3B3A" w:rsidRDefault="00B71525" w:rsidP="00AF4BC4">
            <w:pPr>
              <w:pStyle w:val="N03RC"/>
            </w:pPr>
            <w:r w:rsidRPr="00EB3B3A">
              <w:rPr>
                <w:lang w:val="hu"/>
              </w:rPr>
              <w:t>Megjelenik egy megerősítő képernyő. A programok visszahívásához nyomja meg és tartsa lenyomva az Igen gombot négy másodpercig. Ha nem biztos benne, nyomja meg a Nem gombot.</w:t>
            </w:r>
          </w:p>
          <w:p w14:paraId="17F9B3EC" w14:textId="61EB2E92" w:rsidR="00B71525" w:rsidRPr="00EB3B3A" w:rsidRDefault="00B71525" w:rsidP="00AF4BC4">
            <w:pPr>
              <w:pStyle w:val="N04RC"/>
              <w:spacing w:before="120" w:after="120"/>
            </w:pPr>
            <w:r w:rsidRPr="00EB3B3A">
              <w:rPr>
                <w:lang w:val="hu"/>
              </w:rPr>
              <w:t>Megjelenik egy megerősítő képernyő.</w:t>
            </w:r>
          </w:p>
        </w:tc>
      </w:tr>
      <w:tr w:rsidR="00553310" w:rsidRPr="00EB3B3A" w14:paraId="7F564270" w14:textId="77777777" w:rsidTr="00AF4BC4">
        <w:trPr>
          <w:trHeight w:val="23"/>
        </w:trPr>
        <w:tc>
          <w:tcPr>
            <w:tcW w:w="462" w:type="dxa"/>
            <w:shd w:val="clear" w:color="auto" w:fill="auto"/>
          </w:tcPr>
          <w:p w14:paraId="56BE875E" w14:textId="76709121" w:rsidR="00B71525" w:rsidRPr="00EB3B3A" w:rsidRDefault="005A1087" w:rsidP="00AF4BC4">
            <w:pPr>
              <w:pStyle w:val="LClilpict"/>
              <w:rPr>
                <w:noProof w:val="0"/>
              </w:rPr>
            </w:pPr>
            <w:r w:rsidRPr="00EB3B3A">
              <w:rPr>
                <w:lang w:val="hu"/>
              </w:rPr>
              <w:drawing>
                <wp:inline distT="0" distB="0" distL="0" distR="0" wp14:anchorId="577C9C1E" wp14:editId="627E11EC">
                  <wp:extent cx="241300" cy="245745"/>
                  <wp:effectExtent l="0" t="0" r="6350" b="1905"/>
                  <wp:docPr id="859" name="Рисунок 859"/>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02" w:type="dxa"/>
            <w:shd w:val="clear" w:color="auto" w:fill="auto"/>
          </w:tcPr>
          <w:p w14:paraId="665BFC69" w14:textId="3C7D277B" w:rsidR="00B71525" w:rsidRPr="00EB3B3A" w:rsidRDefault="00B71525" w:rsidP="00AF4BC4">
            <w:pPr>
              <w:pStyle w:val="LCNOTES"/>
            </w:pPr>
            <w:r w:rsidRPr="00EB3B3A">
              <w:rPr>
                <w:lang w:val="hu"/>
              </w:rPr>
              <w:t>Fordítsa a vezérlőtárcsát a Speciális funkciók állásba.</w:t>
            </w:r>
          </w:p>
        </w:tc>
        <w:tc>
          <w:tcPr>
            <w:tcW w:w="6000" w:type="dxa"/>
            <w:gridSpan w:val="2"/>
            <w:vMerge/>
            <w:shd w:val="clear" w:color="auto" w:fill="auto"/>
          </w:tcPr>
          <w:p w14:paraId="71EF2B1F" w14:textId="77777777" w:rsidR="00B71525" w:rsidRPr="00EB3B3A" w:rsidRDefault="00B71525" w:rsidP="00AF4BC4">
            <w:pPr>
              <w:suppressAutoHyphens/>
              <w:rPr>
                <w:color w:val="000000" w:themeColor="text1"/>
              </w:rPr>
            </w:pPr>
          </w:p>
        </w:tc>
      </w:tr>
      <w:tr w:rsidR="00AF4BC4" w:rsidRPr="00EB3B3A" w14:paraId="6164F452" w14:textId="77777777" w:rsidTr="00AF4BC4">
        <w:trPr>
          <w:trHeight w:val="230"/>
        </w:trPr>
        <w:tc>
          <w:tcPr>
            <w:tcW w:w="6264" w:type="dxa"/>
            <w:gridSpan w:val="2"/>
            <w:vMerge w:val="restart"/>
            <w:shd w:val="clear" w:color="auto" w:fill="auto"/>
          </w:tcPr>
          <w:p w14:paraId="14982E3F" w14:textId="77777777" w:rsidR="00AF4BC4" w:rsidRPr="00EB3B3A" w:rsidRDefault="00AF4BC4" w:rsidP="00AF4BC4">
            <w:pPr>
              <w:pStyle w:val="LCBigPict"/>
              <w:rPr>
                <w:noProof w:val="0"/>
              </w:rPr>
            </w:pPr>
            <w:r w:rsidRPr="00EB3B3A">
              <w:rPr>
                <w:lang w:val="hu"/>
              </w:rPr>
              <w:drawing>
                <wp:inline distT="0" distB="0" distL="0" distR="0" wp14:anchorId="358BED02" wp14:editId="77101AD0">
                  <wp:extent cx="3333051" cy="1760561"/>
                  <wp:effectExtent l="0" t="0" r="127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0269" t="1" r="3928" b="1722"/>
                          <a:stretch/>
                        </pic:blipFill>
                        <pic:spPr bwMode="auto">
                          <a:xfrm>
                            <a:off x="0" y="0"/>
                            <a:ext cx="3349430" cy="1769213"/>
                          </a:xfrm>
                          <a:prstGeom prst="rect">
                            <a:avLst/>
                          </a:prstGeom>
                          <a:noFill/>
                          <a:ln>
                            <a:noFill/>
                          </a:ln>
                          <a:extLst>
                            <a:ext uri="{53640926-AAD7-44D8-BBD7-CCE9431645EC}">
                              <a14:shadowObscured xmlns:a14="http://schemas.microsoft.com/office/drawing/2010/main"/>
                            </a:ext>
                          </a:extLst>
                        </pic:spPr>
                      </pic:pic>
                    </a:graphicData>
                  </a:graphic>
                </wp:inline>
              </w:drawing>
            </w:r>
          </w:p>
          <w:p w14:paraId="7BCA8FA8" w14:textId="33BC9602" w:rsidR="00AF4BC4" w:rsidRPr="00D71C31" w:rsidRDefault="00AF4BC4" w:rsidP="00AF4BC4">
            <w:pPr>
              <w:pStyle w:val="N01"/>
              <w:spacing w:before="120" w:after="120"/>
              <w:rPr>
                <w:lang w:val="hu"/>
              </w:rPr>
            </w:pPr>
            <w:r w:rsidRPr="00EB3B3A">
              <w:rPr>
                <w:lang w:val="hu"/>
              </w:rPr>
              <w:t>Megjelenik a Különleges funkciók képernyő. Nyomja meg a Lefelé nyíl gombot a Backup Programs (Biztonsági mentési programok) kiválasztásához; majd nyomja meg a Next (Tovább) gombot.</w:t>
            </w:r>
          </w:p>
          <w:p w14:paraId="11B3C1B0" w14:textId="081D4279" w:rsidR="00AF4BC4" w:rsidRPr="00EB3B3A" w:rsidRDefault="00AF4BC4" w:rsidP="00AF4BC4">
            <w:pPr>
              <w:pStyle w:val="N02"/>
            </w:pPr>
            <w:r w:rsidRPr="00EB3B3A">
              <w:rPr>
                <w:lang w:val="hu"/>
              </w:rPr>
              <w:t>Megjelenik a Biztonsági mentési programok képernyő. Nyomja meg a Lefelé nyíl gombot a Programok visszahívása lehetőség kiválasztásához; majd nyomja meg a Tovább gombot.</w:t>
            </w:r>
          </w:p>
          <w:p w14:paraId="2B3FBE65" w14:textId="381A28EC" w:rsidR="00AF4BC4" w:rsidRPr="00EB3B3A" w:rsidRDefault="00AF4BC4" w:rsidP="00AF4BC4">
            <w:pPr>
              <w:pStyle w:val="LCBigNumbPict"/>
              <w:rPr>
                <w:noProof w:val="0"/>
              </w:rPr>
            </w:pPr>
            <w:r w:rsidRPr="00EB3B3A">
              <w:rPr>
                <w:lang w:val="hu"/>
              </w:rPr>
              <w:drawing>
                <wp:inline distT="0" distB="0" distL="0" distR="0" wp14:anchorId="5EA0B11C" wp14:editId="4C3CAD55">
                  <wp:extent cx="3643952" cy="1241850"/>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3081" t="4396" r="4807" b="10082"/>
                          <a:stretch/>
                        </pic:blipFill>
                        <pic:spPr bwMode="auto">
                          <a:xfrm>
                            <a:off x="0" y="0"/>
                            <a:ext cx="3652083" cy="12446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00" w:type="dxa"/>
            <w:gridSpan w:val="2"/>
            <w:vMerge/>
            <w:shd w:val="clear" w:color="auto" w:fill="auto"/>
          </w:tcPr>
          <w:p w14:paraId="4777FE56" w14:textId="77777777" w:rsidR="00AF4BC4" w:rsidRPr="00EB3B3A" w:rsidRDefault="00AF4BC4" w:rsidP="00AF4BC4">
            <w:pPr>
              <w:suppressAutoHyphens/>
              <w:rPr>
                <w:color w:val="000000" w:themeColor="text1"/>
              </w:rPr>
            </w:pPr>
          </w:p>
        </w:tc>
      </w:tr>
      <w:tr w:rsidR="00AF4BC4" w:rsidRPr="00EB3B3A" w14:paraId="2423FB11" w14:textId="77777777" w:rsidTr="00AF4BC4">
        <w:trPr>
          <w:trHeight w:val="23"/>
        </w:trPr>
        <w:tc>
          <w:tcPr>
            <w:tcW w:w="6264" w:type="dxa"/>
            <w:gridSpan w:val="2"/>
            <w:vMerge/>
            <w:shd w:val="clear" w:color="auto" w:fill="auto"/>
          </w:tcPr>
          <w:p w14:paraId="78FDC7C6" w14:textId="0A91C0A5" w:rsidR="00AF4BC4" w:rsidRPr="00EB3B3A" w:rsidRDefault="00AF4BC4" w:rsidP="00553310">
            <w:pPr>
              <w:suppressAutoHyphens/>
              <w:rPr>
                <w:color w:val="000000" w:themeColor="text1"/>
              </w:rPr>
            </w:pPr>
          </w:p>
        </w:tc>
        <w:tc>
          <w:tcPr>
            <w:tcW w:w="6000" w:type="dxa"/>
            <w:gridSpan w:val="2"/>
            <w:shd w:val="clear" w:color="auto" w:fill="auto"/>
          </w:tcPr>
          <w:p w14:paraId="3AE5FCE7" w14:textId="77777777" w:rsidR="00AF4BC4" w:rsidRPr="00EB3B3A" w:rsidRDefault="00AF4BC4" w:rsidP="00AF4BC4">
            <w:pPr>
              <w:pStyle w:val="RCBigNumbPict"/>
              <w:spacing w:before="120" w:after="120"/>
            </w:pPr>
            <w:r w:rsidRPr="00EB3B3A">
              <w:rPr>
                <w:noProof/>
                <w:lang w:val="hu"/>
              </w:rPr>
              <w:drawing>
                <wp:inline distT="0" distB="0" distL="0" distR="0" wp14:anchorId="0D833970" wp14:editId="01411F74">
                  <wp:extent cx="3608811" cy="1241425"/>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901" r="3813" b="2622"/>
                          <a:stretch/>
                        </pic:blipFill>
                        <pic:spPr bwMode="auto">
                          <a:xfrm>
                            <a:off x="0" y="0"/>
                            <a:ext cx="3620253" cy="12453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F4BC4" w:rsidRPr="00EB3B3A" w14:paraId="279CD747" w14:textId="77777777" w:rsidTr="00AF4BC4">
        <w:trPr>
          <w:trHeight w:val="429"/>
        </w:trPr>
        <w:tc>
          <w:tcPr>
            <w:tcW w:w="6264" w:type="dxa"/>
            <w:gridSpan w:val="2"/>
            <w:vMerge/>
            <w:tcBorders>
              <w:bottom w:val="nil"/>
            </w:tcBorders>
            <w:shd w:val="clear" w:color="auto" w:fill="auto"/>
          </w:tcPr>
          <w:p w14:paraId="13638A27" w14:textId="1C190FD4" w:rsidR="00AF4BC4" w:rsidRPr="00EB3B3A" w:rsidRDefault="00AF4BC4" w:rsidP="00553310">
            <w:pPr>
              <w:suppressAutoHyphens/>
              <w:rPr>
                <w:color w:val="000000" w:themeColor="text1"/>
              </w:rPr>
            </w:pPr>
          </w:p>
        </w:tc>
        <w:tc>
          <w:tcPr>
            <w:tcW w:w="514" w:type="dxa"/>
            <w:tcBorders>
              <w:bottom w:val="nil"/>
            </w:tcBorders>
            <w:shd w:val="clear" w:color="auto" w:fill="auto"/>
          </w:tcPr>
          <w:p w14:paraId="6CB7BEE0" w14:textId="1D0B110B" w:rsidR="00AF4BC4" w:rsidRPr="00EB3B3A" w:rsidRDefault="00AF4BC4" w:rsidP="00AF4BC4">
            <w:pPr>
              <w:pStyle w:val="RClilpict"/>
              <w:rPr>
                <w:noProof w:val="0"/>
              </w:rPr>
            </w:pPr>
            <w:r w:rsidRPr="00EB3B3A">
              <w:rPr>
                <w:lang w:val="hu"/>
              </w:rPr>
              <w:drawing>
                <wp:inline distT="0" distB="0" distL="0" distR="0" wp14:anchorId="4C99832D" wp14:editId="384A2752">
                  <wp:extent cx="272415" cy="272415"/>
                  <wp:effectExtent l="0" t="0" r="0" b="0"/>
                  <wp:docPr id="860" name="Рисунок 860"/>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86" w:type="dxa"/>
            <w:tcBorders>
              <w:bottom w:val="nil"/>
            </w:tcBorders>
            <w:shd w:val="clear" w:color="auto" w:fill="auto"/>
          </w:tcPr>
          <w:p w14:paraId="602286DE" w14:textId="29C43863" w:rsidR="00AF4BC4" w:rsidRPr="00EB3B3A" w:rsidRDefault="00AF4BC4" w:rsidP="00AF4BC4">
            <w:pPr>
              <w:pStyle w:val="RCNOTES"/>
            </w:pPr>
            <w:r w:rsidRPr="00EB3B3A">
              <w:rPr>
                <w:b/>
                <w:bCs/>
                <w:lang w:val="hu"/>
              </w:rPr>
              <w:t>VIGYÁZAT:</w:t>
            </w:r>
            <w:r w:rsidRPr="00EB3B3A">
              <w:rPr>
                <w:lang w:val="hu"/>
              </w:rPr>
              <w:t xml:space="preserve"> Ha az aktuális programokat a Recall Programok használatával cserélték le, azok nem állíthatók vissza.</w:t>
            </w:r>
          </w:p>
        </w:tc>
      </w:tr>
    </w:tbl>
    <w:p w14:paraId="375BFFFF"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920"/>
        <w:gridCol w:w="5896"/>
      </w:tblGrid>
      <w:tr w:rsidR="0085480B" w:rsidRPr="00EB3B3A" w14:paraId="45D42FC4" w14:textId="77777777" w:rsidTr="0085480B">
        <w:trPr>
          <w:trHeight w:val="23"/>
        </w:trPr>
        <w:tc>
          <w:tcPr>
            <w:tcW w:w="6368" w:type="dxa"/>
            <w:gridSpan w:val="2"/>
            <w:shd w:val="clear" w:color="auto" w:fill="auto"/>
            <w:vAlign w:val="bottom"/>
          </w:tcPr>
          <w:p w14:paraId="5F78A2C4" w14:textId="77777777" w:rsidR="0085480B" w:rsidRPr="00EB3B3A" w:rsidRDefault="0085480B" w:rsidP="00526DAC">
            <w:pPr>
              <w:pStyle w:val="Heading3"/>
            </w:pPr>
            <w:bookmarkStart w:id="99" w:name="_Toc71721096"/>
            <w:r w:rsidRPr="00EB3B3A">
              <w:rPr>
                <w:bCs/>
                <w:lang w:val="hu"/>
              </w:rPr>
              <w:t>Késleltetett visszahívás</w:t>
            </w:r>
            <w:bookmarkEnd w:id="99"/>
          </w:p>
          <w:p w14:paraId="32091DD5" w14:textId="2A1951E3" w:rsidR="0085480B" w:rsidRPr="00EB3B3A" w:rsidRDefault="0085480B" w:rsidP="0085480B">
            <w:pPr>
              <w:pStyle w:val="LCMainText"/>
            </w:pPr>
            <w:r w:rsidRPr="00EB3B3A">
              <w:rPr>
                <w:lang w:val="hu"/>
              </w:rPr>
              <w:t>A Késleltetett visszahívás funkcióval egy későbbi időpontban automatikusan lecserélheti az aktuálisan betöltött programokat egy korábban tárolt programra.</w:t>
            </w:r>
          </w:p>
        </w:tc>
        <w:tc>
          <w:tcPr>
            <w:tcW w:w="5896" w:type="dxa"/>
            <w:vMerge w:val="restart"/>
            <w:shd w:val="clear" w:color="auto" w:fill="auto"/>
          </w:tcPr>
          <w:p w14:paraId="38E9D1BF" w14:textId="3710FED1" w:rsidR="0085480B" w:rsidRPr="00EB3B3A" w:rsidRDefault="0085480B" w:rsidP="0085480B">
            <w:pPr>
              <w:pStyle w:val="N03RC"/>
            </w:pPr>
            <w:r w:rsidRPr="00EB3B3A">
              <w:rPr>
                <w:lang w:val="hu"/>
              </w:rPr>
              <w:t>Megjelenik a Visszahívás késleltetése képernyő. Nyomja meg a + és - gombokat a napok számának megadásához (0 és 90 nap között), mielőtt a szerződéses alapértelmezett értékek visszaállnak. Állítsa be például 7 napra, ha azt szeretné, hogy az eredeti programokat egy héten belül visszaállítsa. Ha egy korábban késleltetett visszahívást törölni szeretne, állítsa a napok számát 0-ra.</w:t>
            </w:r>
          </w:p>
          <w:p w14:paraId="22CA4C0C" w14:textId="7D2066E6" w:rsidR="0085480B" w:rsidRPr="00EB3B3A" w:rsidRDefault="0085480B" w:rsidP="0085480B">
            <w:pPr>
              <w:pStyle w:val="RCBigNumbPict"/>
              <w:spacing w:before="120"/>
            </w:pPr>
            <w:r w:rsidRPr="00EB3B3A">
              <w:rPr>
                <w:noProof/>
                <w:lang w:val="hu"/>
              </w:rPr>
              <w:drawing>
                <wp:inline distT="0" distB="0" distL="0" distR="0" wp14:anchorId="5F186F94" wp14:editId="69F16C38">
                  <wp:extent cx="1792887" cy="1252220"/>
                  <wp:effectExtent l="0" t="0" r="0" b="508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1075" t="1176" r="51844" b="71250"/>
                          <a:stretch/>
                        </pic:blipFill>
                        <pic:spPr bwMode="auto">
                          <a:xfrm>
                            <a:off x="0" y="0"/>
                            <a:ext cx="1793775" cy="12528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480B" w:rsidRPr="00EB3B3A" w14:paraId="5294CA6E" w14:textId="77777777" w:rsidTr="00774CD7">
        <w:trPr>
          <w:trHeight w:val="617"/>
        </w:trPr>
        <w:tc>
          <w:tcPr>
            <w:tcW w:w="448" w:type="dxa"/>
            <w:tcBorders>
              <w:bottom w:val="nil"/>
            </w:tcBorders>
            <w:shd w:val="clear" w:color="auto" w:fill="auto"/>
          </w:tcPr>
          <w:p w14:paraId="78395003" w14:textId="50E87469" w:rsidR="0085480B" w:rsidRPr="00EB3B3A" w:rsidRDefault="0085480B" w:rsidP="0085480B">
            <w:pPr>
              <w:pStyle w:val="LClilpict"/>
              <w:rPr>
                <w:noProof w:val="0"/>
              </w:rPr>
            </w:pPr>
            <w:r w:rsidRPr="00EB3B3A">
              <w:rPr>
                <w:lang w:val="hu"/>
              </w:rPr>
              <w:drawing>
                <wp:inline distT="0" distB="0" distL="0" distR="0" wp14:anchorId="00C6BFC2" wp14:editId="63B72042">
                  <wp:extent cx="272415" cy="272415"/>
                  <wp:effectExtent l="0" t="0" r="0" b="0"/>
                  <wp:docPr id="861" name="Рисунок 86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0" w:type="dxa"/>
            <w:tcBorders>
              <w:bottom w:val="nil"/>
            </w:tcBorders>
            <w:shd w:val="clear" w:color="auto" w:fill="auto"/>
            <w:vAlign w:val="bottom"/>
          </w:tcPr>
          <w:p w14:paraId="49BF6CD0" w14:textId="18AA5436" w:rsidR="0085480B" w:rsidRPr="00AE4C55" w:rsidRDefault="0085480B" w:rsidP="0085480B">
            <w:pPr>
              <w:pStyle w:val="LCNOTES"/>
              <w:rPr>
                <w:spacing w:val="-4"/>
              </w:rPr>
            </w:pPr>
            <w:r w:rsidRPr="00AE4C55">
              <w:rPr>
                <w:b/>
                <w:bCs/>
                <w:spacing w:val="-4"/>
                <w:lang w:val="hu"/>
              </w:rPr>
              <w:t>VIGYÁZAT:</w:t>
            </w:r>
            <w:r w:rsidRPr="00AE4C55">
              <w:rPr>
                <w:spacing w:val="-4"/>
                <w:lang w:val="hu"/>
              </w:rPr>
              <w:t xml:space="preserve"> Ha az aktuális programokat a Késleltetett visszahívás funkcióval helyettesítették, azok nem állíthatók vissza.</w:t>
            </w:r>
          </w:p>
        </w:tc>
        <w:tc>
          <w:tcPr>
            <w:tcW w:w="5896" w:type="dxa"/>
            <w:vMerge/>
            <w:tcBorders>
              <w:bottom w:val="nil"/>
            </w:tcBorders>
            <w:shd w:val="clear" w:color="auto" w:fill="auto"/>
            <w:vAlign w:val="bottom"/>
          </w:tcPr>
          <w:p w14:paraId="4FBE4CCA" w14:textId="26B99730" w:rsidR="0085480B" w:rsidRPr="00EB3B3A" w:rsidRDefault="0085480B" w:rsidP="00553310">
            <w:pPr>
              <w:suppressAutoHyphens/>
              <w:rPr>
                <w:color w:val="000000" w:themeColor="text1"/>
              </w:rPr>
            </w:pPr>
          </w:p>
        </w:tc>
      </w:tr>
      <w:tr w:rsidR="0085480B" w:rsidRPr="00EB3B3A" w14:paraId="2D2FBB67" w14:textId="77777777" w:rsidTr="0085480B">
        <w:trPr>
          <w:trHeight w:val="23"/>
        </w:trPr>
        <w:tc>
          <w:tcPr>
            <w:tcW w:w="448" w:type="dxa"/>
            <w:shd w:val="clear" w:color="auto" w:fill="auto"/>
          </w:tcPr>
          <w:p w14:paraId="2D6032C8" w14:textId="27C3B559" w:rsidR="0085480B" w:rsidRPr="00EB3B3A" w:rsidRDefault="0085480B" w:rsidP="0085480B">
            <w:pPr>
              <w:pStyle w:val="LClilpict"/>
              <w:rPr>
                <w:noProof w:val="0"/>
              </w:rPr>
            </w:pPr>
            <w:r w:rsidRPr="00EB3B3A">
              <w:rPr>
                <w:lang w:val="hu"/>
              </w:rPr>
              <w:drawing>
                <wp:inline distT="0" distB="0" distL="0" distR="0" wp14:anchorId="1A10D66D" wp14:editId="12FEC4D4">
                  <wp:extent cx="241300" cy="245745"/>
                  <wp:effectExtent l="0" t="0" r="6350" b="1905"/>
                  <wp:docPr id="862" name="Рисунок 862"/>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0" w:type="dxa"/>
            <w:shd w:val="clear" w:color="auto" w:fill="auto"/>
            <w:vAlign w:val="center"/>
          </w:tcPr>
          <w:p w14:paraId="5E89002B" w14:textId="356A29AF" w:rsidR="0085480B" w:rsidRPr="00EB3B3A" w:rsidRDefault="0085480B" w:rsidP="0085480B">
            <w:pPr>
              <w:pStyle w:val="LCNOTES"/>
              <w:rPr>
                <w:bCs/>
              </w:rPr>
            </w:pPr>
            <w:r w:rsidRPr="00EB3B3A">
              <w:rPr>
                <w:lang w:val="hu"/>
              </w:rPr>
              <w:t>Fordítsa a vezérlőtárcsát a Speciális funkciók állásba.</w:t>
            </w:r>
          </w:p>
        </w:tc>
        <w:tc>
          <w:tcPr>
            <w:tcW w:w="5896" w:type="dxa"/>
            <w:vMerge/>
            <w:shd w:val="clear" w:color="auto" w:fill="auto"/>
          </w:tcPr>
          <w:p w14:paraId="48D84DDC" w14:textId="77777777" w:rsidR="0085480B" w:rsidRPr="00EB3B3A" w:rsidRDefault="0085480B" w:rsidP="00553310">
            <w:pPr>
              <w:suppressAutoHyphens/>
              <w:rPr>
                <w:color w:val="000000" w:themeColor="text1"/>
              </w:rPr>
            </w:pPr>
          </w:p>
        </w:tc>
      </w:tr>
      <w:tr w:rsidR="0085480B" w:rsidRPr="00EB3B3A" w14:paraId="2D214FD8" w14:textId="77777777" w:rsidTr="00774CD7">
        <w:trPr>
          <w:trHeight w:val="3120"/>
        </w:trPr>
        <w:tc>
          <w:tcPr>
            <w:tcW w:w="6368" w:type="dxa"/>
            <w:gridSpan w:val="2"/>
            <w:tcBorders>
              <w:bottom w:val="nil"/>
            </w:tcBorders>
            <w:shd w:val="clear" w:color="auto" w:fill="auto"/>
          </w:tcPr>
          <w:p w14:paraId="1B352707" w14:textId="77777777" w:rsidR="0085480B" w:rsidRPr="00EB3B3A" w:rsidRDefault="0085480B" w:rsidP="0085480B">
            <w:pPr>
              <w:pStyle w:val="LCBigPict"/>
              <w:spacing w:before="120" w:after="120"/>
              <w:rPr>
                <w:noProof w:val="0"/>
              </w:rPr>
            </w:pPr>
            <w:r w:rsidRPr="00EB3B3A">
              <w:rPr>
                <w:lang w:val="hu"/>
              </w:rPr>
              <w:drawing>
                <wp:inline distT="0" distB="0" distL="0" distR="0" wp14:anchorId="68739463" wp14:editId="66FA9662">
                  <wp:extent cx="3420074" cy="1828800"/>
                  <wp:effectExtent l="0" t="0" r="952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10390" r="6061"/>
                          <a:stretch/>
                        </pic:blipFill>
                        <pic:spPr bwMode="auto">
                          <a:xfrm>
                            <a:off x="0" y="0"/>
                            <a:ext cx="3434512" cy="18365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6" w:type="dxa"/>
            <w:vMerge/>
            <w:tcBorders>
              <w:bottom w:val="nil"/>
            </w:tcBorders>
            <w:shd w:val="clear" w:color="auto" w:fill="auto"/>
          </w:tcPr>
          <w:p w14:paraId="6126EB64" w14:textId="77777777" w:rsidR="0085480B" w:rsidRPr="00EB3B3A" w:rsidRDefault="0085480B" w:rsidP="00553310">
            <w:pPr>
              <w:suppressAutoHyphens/>
              <w:rPr>
                <w:color w:val="000000" w:themeColor="text1"/>
              </w:rPr>
            </w:pPr>
          </w:p>
        </w:tc>
      </w:tr>
      <w:tr w:rsidR="0085480B" w:rsidRPr="00FF231A" w14:paraId="2DFF1EEE" w14:textId="77777777" w:rsidTr="0085480B">
        <w:trPr>
          <w:trHeight w:val="23"/>
        </w:trPr>
        <w:tc>
          <w:tcPr>
            <w:tcW w:w="6368" w:type="dxa"/>
            <w:gridSpan w:val="2"/>
            <w:shd w:val="clear" w:color="auto" w:fill="auto"/>
            <w:vAlign w:val="bottom"/>
          </w:tcPr>
          <w:p w14:paraId="4F636309" w14:textId="03AEFD87" w:rsidR="0085480B" w:rsidRPr="00D71C31" w:rsidRDefault="0085480B" w:rsidP="003C7F6A">
            <w:pPr>
              <w:pStyle w:val="N01"/>
              <w:spacing w:after="60"/>
              <w:rPr>
                <w:lang w:val="hu"/>
              </w:rPr>
            </w:pPr>
            <w:r w:rsidRPr="00EB3B3A">
              <w:rPr>
                <w:lang w:val="hu"/>
              </w:rPr>
              <w:t>Megjelenik a Különleges funkciók képernyő. Nyomja meg a Lefelé nyíl gombot a Backup Programs (Biztonsági mentési programok) kiválasztásához; majd nyomja meg a Next (Tovább) gombot.</w:t>
            </w:r>
          </w:p>
          <w:p w14:paraId="32DB3666" w14:textId="20F6637C" w:rsidR="0085480B" w:rsidRPr="00EB3B3A" w:rsidRDefault="0085480B" w:rsidP="0085480B">
            <w:pPr>
              <w:pStyle w:val="N02"/>
            </w:pPr>
            <w:r w:rsidRPr="00EB3B3A">
              <w:rPr>
                <w:lang w:val="hu"/>
              </w:rPr>
              <w:t>Megjelenik a Biztonsági mentési programok képernyő. Nyomja meg a Lefelé nyíl gombot a Késleltetett visszahívás kiválasztásához; majd nyomja meg a Tovább gombot.</w:t>
            </w:r>
          </w:p>
        </w:tc>
        <w:tc>
          <w:tcPr>
            <w:tcW w:w="5896" w:type="dxa"/>
            <w:vMerge/>
            <w:shd w:val="clear" w:color="auto" w:fill="auto"/>
          </w:tcPr>
          <w:p w14:paraId="1EC2B0A3" w14:textId="77777777" w:rsidR="0085480B" w:rsidRPr="00D71C31" w:rsidRDefault="0085480B" w:rsidP="00553310">
            <w:pPr>
              <w:suppressAutoHyphens/>
              <w:rPr>
                <w:color w:val="000000" w:themeColor="text1"/>
                <w:lang w:val="hu"/>
              </w:rPr>
            </w:pPr>
          </w:p>
        </w:tc>
      </w:tr>
      <w:tr w:rsidR="0085480B" w:rsidRPr="00EB3B3A" w14:paraId="01B95D96" w14:textId="77777777" w:rsidTr="0085480B">
        <w:trPr>
          <w:trHeight w:val="23"/>
        </w:trPr>
        <w:tc>
          <w:tcPr>
            <w:tcW w:w="6368" w:type="dxa"/>
            <w:gridSpan w:val="2"/>
            <w:shd w:val="clear" w:color="auto" w:fill="auto"/>
          </w:tcPr>
          <w:p w14:paraId="2F524F67" w14:textId="77777777" w:rsidR="0085480B" w:rsidRPr="00EB3B3A" w:rsidRDefault="0085480B" w:rsidP="0085480B">
            <w:pPr>
              <w:pStyle w:val="LCBigNumbPict"/>
              <w:rPr>
                <w:noProof w:val="0"/>
              </w:rPr>
            </w:pPr>
            <w:r w:rsidRPr="00EB3B3A">
              <w:rPr>
                <w:lang w:val="hu"/>
              </w:rPr>
              <w:drawing>
                <wp:inline distT="0" distB="0" distL="0" distR="0" wp14:anchorId="54038E53" wp14:editId="1CF0080C">
                  <wp:extent cx="3692201" cy="1264408"/>
                  <wp:effectExtent l="0" t="0" r="381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3752" t="3282" r="6493" b="9362"/>
                          <a:stretch/>
                        </pic:blipFill>
                        <pic:spPr bwMode="auto">
                          <a:xfrm>
                            <a:off x="0" y="0"/>
                            <a:ext cx="3693220" cy="12647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6" w:type="dxa"/>
            <w:vMerge/>
            <w:shd w:val="clear" w:color="auto" w:fill="auto"/>
          </w:tcPr>
          <w:p w14:paraId="03BCEC14" w14:textId="77777777" w:rsidR="0085480B" w:rsidRPr="00EB3B3A" w:rsidRDefault="0085480B" w:rsidP="00553310">
            <w:pPr>
              <w:suppressAutoHyphens/>
              <w:rPr>
                <w:color w:val="000000" w:themeColor="text1"/>
              </w:rPr>
            </w:pPr>
          </w:p>
        </w:tc>
      </w:tr>
    </w:tbl>
    <w:p w14:paraId="47F40D18" w14:textId="77777777" w:rsidR="00B71525" w:rsidRPr="00304687" w:rsidRDefault="00B71525" w:rsidP="00B71525">
      <w:pPr>
        <w:suppressAutoHyphens/>
        <w:rPr>
          <w:color w:val="000000" w:themeColor="text1"/>
          <w:sz w:val="10"/>
          <w:szCs w:val="10"/>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312"/>
        <w:gridCol w:w="517"/>
        <w:gridCol w:w="5435"/>
      </w:tblGrid>
      <w:tr w:rsidR="00020979" w:rsidRPr="00FF231A" w14:paraId="0B453155" w14:textId="77777777" w:rsidTr="00020979">
        <w:trPr>
          <w:trHeight w:val="23"/>
        </w:trPr>
        <w:tc>
          <w:tcPr>
            <w:tcW w:w="6312" w:type="dxa"/>
            <w:vMerge w:val="restart"/>
            <w:shd w:val="clear" w:color="auto" w:fill="auto"/>
          </w:tcPr>
          <w:p w14:paraId="78A72DE1" w14:textId="77777777" w:rsidR="00020979" w:rsidRPr="00EB3B3A" w:rsidRDefault="00020979" w:rsidP="00020979">
            <w:pPr>
              <w:pStyle w:val="Heading2"/>
              <w:rPr>
                <w:sz w:val="26"/>
              </w:rPr>
            </w:pPr>
            <w:bookmarkStart w:id="100" w:name="_Toc71721097"/>
            <w:r w:rsidRPr="00EB3B3A">
              <w:rPr>
                <w:rStyle w:val="Heading2Char"/>
                <w:b/>
                <w:bCs/>
                <w:lang w:val="hu"/>
              </w:rPr>
              <w:t>Programozási tartalékkazetta (PBC-LXD</w:t>
            </w:r>
            <w:r w:rsidRPr="00EB3B3A">
              <w:rPr>
                <w:bCs/>
                <w:sz w:val="26"/>
                <w:lang w:val="hu"/>
              </w:rPr>
              <w:t>)</w:t>
            </w:r>
            <w:bookmarkEnd w:id="100"/>
          </w:p>
          <w:p w14:paraId="4097FA9D" w14:textId="22709B29" w:rsidR="00020979" w:rsidRPr="00EB3B3A" w:rsidRDefault="00020979" w:rsidP="00EC1E36">
            <w:pPr>
              <w:pStyle w:val="LCMainTextBI"/>
            </w:pPr>
            <w:r w:rsidRPr="00EB3B3A">
              <w:rPr>
                <w:lang w:val="hu"/>
              </w:rPr>
              <w:t>Az opcionális PBC-LXD lehetővé teszi az öntözőprogramozás több biztonsági másolatának kezelését.</w:t>
            </w:r>
          </w:p>
          <w:p w14:paraId="217625D7" w14:textId="7231DFFA" w:rsidR="00020979" w:rsidRPr="00D71C31" w:rsidRDefault="00020979" w:rsidP="00020979">
            <w:pPr>
              <w:pStyle w:val="LCMainText"/>
              <w:rPr>
                <w:lang w:val="hu"/>
              </w:rPr>
            </w:pPr>
            <w:r w:rsidRPr="00EB3B3A">
              <w:rPr>
                <w:lang w:val="hu"/>
              </w:rPr>
              <w:t>Az ESP-LXD vezérlőhöz opcionális programozási biztonsági mentőkazetta (PBC-LXD) kapható, amely lehetővé teszi az öntözőprogramok többszörös biztonsági mentésének létrehozását és visszaállítását. A PBC-LXD hordozható, könnyen telepíthető és eltávolítható, így egyetlen PBC-LXD-t több ESP- LXD vezérlővel is használhat.</w:t>
            </w:r>
          </w:p>
          <w:p w14:paraId="4C96638D" w14:textId="77777777" w:rsidR="00020979" w:rsidRPr="00EB3B3A" w:rsidRDefault="00020979" w:rsidP="00020979">
            <w:pPr>
              <w:pStyle w:val="Heading3"/>
              <w:spacing w:after="120"/>
            </w:pPr>
            <w:bookmarkStart w:id="101" w:name="_Toc71721098"/>
            <w:r w:rsidRPr="00EB3B3A">
              <w:rPr>
                <w:bCs/>
                <w:lang w:val="hu"/>
              </w:rPr>
              <w:t>PBC-LXD jellemzők</w:t>
            </w:r>
            <w:bookmarkEnd w:id="101"/>
          </w:p>
          <w:p w14:paraId="4075E5C6" w14:textId="31CBB12B" w:rsidR="00020979" w:rsidRPr="00EB3B3A" w:rsidRDefault="00020979" w:rsidP="00020979">
            <w:pPr>
              <w:pStyle w:val="N01"/>
            </w:pPr>
            <w:r w:rsidRPr="00EB3B3A">
              <w:rPr>
                <w:lang w:val="hu"/>
              </w:rPr>
              <w:t>Visszaállítás gomb - a PBC-LXD visszaállításához.</w:t>
            </w:r>
          </w:p>
          <w:p w14:paraId="05FCB6B3" w14:textId="30104DDC" w:rsidR="00020979" w:rsidRPr="00EB3B3A" w:rsidRDefault="00020979" w:rsidP="00020979">
            <w:pPr>
              <w:pStyle w:val="N02"/>
              <w:spacing w:before="120" w:after="120"/>
            </w:pPr>
            <w:r w:rsidRPr="00EB3B3A">
              <w:rPr>
                <w:lang w:val="hu"/>
              </w:rPr>
              <w:t>Vezérlő csatlakoztathatóság - világít, villog, ha a PBC-LXD csatlakoztatható a vezérlőhöz.</w:t>
            </w:r>
          </w:p>
          <w:p w14:paraId="619EDC9C" w14:textId="7CC9550B" w:rsidR="00020979" w:rsidRPr="00EB3B3A" w:rsidRDefault="00020979" w:rsidP="00020979">
            <w:pPr>
              <w:pStyle w:val="N03"/>
              <w:rPr>
                <w:noProof w:val="0"/>
              </w:rPr>
            </w:pPr>
            <w:r w:rsidRPr="00EB3B3A">
              <w:rPr>
                <w:noProof w:val="0"/>
                <w:lang w:val="hu"/>
              </w:rPr>
              <w:t>Vonalkódolvasó funkció - világít, ha az opcionális vonalkódolvasó toll csatlakoztatva van.</w:t>
            </w:r>
          </w:p>
          <w:p w14:paraId="4AF9955E" w14:textId="2682356C" w:rsidR="00020979" w:rsidRPr="00EB3B3A" w:rsidRDefault="00020979" w:rsidP="00020979">
            <w:pPr>
              <w:pStyle w:val="LCBigNumbPict"/>
              <w:rPr>
                <w:b/>
                <w:bCs/>
                <w:noProof w:val="0"/>
              </w:rPr>
            </w:pPr>
            <w:r w:rsidRPr="00EB3B3A">
              <w:rPr>
                <w:lang w:val="hu"/>
              </w:rPr>
              <w:drawing>
                <wp:inline distT="0" distB="0" distL="0" distR="0" wp14:anchorId="6C484786" wp14:editId="2BECD0F9">
                  <wp:extent cx="3359150" cy="2042556"/>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0508" t="3555" r="9121" b="2349"/>
                          <a:stretch/>
                        </pic:blipFill>
                        <pic:spPr bwMode="auto">
                          <a:xfrm>
                            <a:off x="0" y="0"/>
                            <a:ext cx="3360686" cy="20434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2" w:type="dxa"/>
            <w:gridSpan w:val="2"/>
            <w:shd w:val="clear" w:color="auto" w:fill="auto"/>
          </w:tcPr>
          <w:p w14:paraId="63E414A8" w14:textId="77777777" w:rsidR="00020979" w:rsidRPr="00EB3B3A" w:rsidRDefault="00020979" w:rsidP="00020979">
            <w:pPr>
              <w:pStyle w:val="Heading3"/>
            </w:pPr>
            <w:bookmarkStart w:id="102" w:name="_Toc71721099"/>
            <w:r w:rsidRPr="00EB3B3A">
              <w:rPr>
                <w:bCs/>
                <w:lang w:val="hu"/>
              </w:rPr>
              <w:t>Vonalkód beolvasási funkció</w:t>
            </w:r>
            <w:bookmarkEnd w:id="102"/>
          </w:p>
          <w:p w14:paraId="3FF9653F" w14:textId="59532D0F" w:rsidR="00020979" w:rsidRPr="00EB3B3A" w:rsidRDefault="00020979" w:rsidP="00020979">
            <w:pPr>
              <w:pStyle w:val="RCMainTextBI"/>
            </w:pPr>
            <w:r w:rsidRPr="00EB3B3A">
              <w:rPr>
                <w:lang w:val="hu"/>
              </w:rPr>
              <w:t>A PBC-LXD kazetta telepítésével a Field Decoder címeket is beállíthatja egy opcionális vonalkód olvasási funkció segítségével.</w:t>
            </w:r>
          </w:p>
          <w:p w14:paraId="5DADF129" w14:textId="4B2646FA" w:rsidR="00020979" w:rsidRPr="00D71C31" w:rsidRDefault="00020979" w:rsidP="00020979">
            <w:pPr>
              <w:pStyle w:val="RCMainText"/>
              <w:rPr>
                <w:lang w:val="hu"/>
              </w:rPr>
            </w:pPr>
            <w:r w:rsidRPr="00EB3B3A">
              <w:rPr>
                <w:lang w:val="hu"/>
              </w:rPr>
              <w:t>A PBC-LXD egységet egy kiegészítő PBC-LXD RJ45 csatlakozókábellel szállítjuk, amely vonalkódolvasó tollal használható. Ha nem tervezi, hogy azonnal használja a vonalkódolvasó funkciót, akkor tárolja a kábelt egy későbbi használatra.</w:t>
            </w:r>
          </w:p>
          <w:p w14:paraId="75099279" w14:textId="0AFC0C72" w:rsidR="00020979" w:rsidRPr="00D71C31" w:rsidRDefault="00020979" w:rsidP="00020979">
            <w:pPr>
              <w:pStyle w:val="RCMainText"/>
              <w:rPr>
                <w:lang w:val="hu"/>
              </w:rPr>
            </w:pPr>
            <w:r w:rsidRPr="00EB3B3A">
              <w:rPr>
                <w:lang w:val="hu"/>
              </w:rPr>
              <w:t>Ha vonalkódolvasó tollat kíván használni, akkor kövesse a további utasításokat a PBC-LXD-hez való csatlakoztatásához, mielőtt bezárná a kazettatartályt (további részletekért lásd: Vonalkódolvasó toll telepítése).</w:t>
            </w:r>
          </w:p>
        </w:tc>
      </w:tr>
      <w:tr w:rsidR="00020979" w:rsidRPr="00EB3B3A" w14:paraId="4E63BE8B" w14:textId="77777777" w:rsidTr="00020979">
        <w:trPr>
          <w:trHeight w:val="23"/>
        </w:trPr>
        <w:tc>
          <w:tcPr>
            <w:tcW w:w="6312" w:type="dxa"/>
            <w:vMerge/>
            <w:shd w:val="clear" w:color="auto" w:fill="auto"/>
            <w:vAlign w:val="bottom"/>
          </w:tcPr>
          <w:p w14:paraId="788249A4" w14:textId="32BB970F" w:rsidR="00020979" w:rsidRPr="00D71C31" w:rsidRDefault="00020979" w:rsidP="00553310">
            <w:pPr>
              <w:suppressAutoHyphens/>
              <w:rPr>
                <w:color w:val="000000" w:themeColor="text1"/>
                <w:lang w:val="hu"/>
              </w:rPr>
            </w:pPr>
          </w:p>
        </w:tc>
        <w:tc>
          <w:tcPr>
            <w:tcW w:w="5952" w:type="dxa"/>
            <w:gridSpan w:val="2"/>
            <w:shd w:val="clear" w:color="auto" w:fill="auto"/>
          </w:tcPr>
          <w:p w14:paraId="292260D5" w14:textId="77777777" w:rsidR="00020979" w:rsidRPr="00EB3B3A" w:rsidRDefault="00020979" w:rsidP="00020979">
            <w:pPr>
              <w:suppressAutoHyphens/>
              <w:spacing w:before="120" w:after="120"/>
              <w:jc w:val="center"/>
              <w:rPr>
                <w:color w:val="000000" w:themeColor="text1"/>
                <w:sz w:val="20"/>
                <w:szCs w:val="2"/>
              </w:rPr>
            </w:pPr>
            <w:r w:rsidRPr="00EB3B3A">
              <w:rPr>
                <w:noProof/>
                <w:color w:val="000000" w:themeColor="text1"/>
                <w:sz w:val="20"/>
                <w:szCs w:val="2"/>
                <w:lang w:val="hu"/>
              </w:rPr>
              <w:drawing>
                <wp:inline distT="0" distB="0" distL="0" distR="0" wp14:anchorId="3EECAD05" wp14:editId="3A5D4741">
                  <wp:extent cx="2717964" cy="866898"/>
                  <wp:effectExtent l="0" t="0" r="6350"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4038" t="7125" r="16833" b="6150"/>
                          <a:stretch/>
                        </pic:blipFill>
                        <pic:spPr bwMode="auto">
                          <a:xfrm>
                            <a:off x="0" y="0"/>
                            <a:ext cx="2719428" cy="867365"/>
                          </a:xfrm>
                          <a:prstGeom prst="rect">
                            <a:avLst/>
                          </a:prstGeom>
                          <a:noFill/>
                          <a:ln>
                            <a:noFill/>
                          </a:ln>
                          <a:extLst>
                            <a:ext uri="{53640926-AAD7-44D8-BBD7-CCE9431645EC}">
                              <a14:shadowObscured xmlns:a14="http://schemas.microsoft.com/office/drawing/2010/main"/>
                            </a:ext>
                          </a:extLst>
                        </pic:spPr>
                      </pic:pic>
                    </a:graphicData>
                  </a:graphic>
                </wp:inline>
              </w:drawing>
            </w:r>
          </w:p>
          <w:p w14:paraId="39500886" w14:textId="400B3E79" w:rsidR="00020979" w:rsidRPr="00EB3B3A" w:rsidRDefault="00020979" w:rsidP="00020979">
            <w:pPr>
              <w:pStyle w:val="RCNOTES"/>
              <w:jc w:val="center"/>
              <w:rPr>
                <w:b/>
                <w:bCs/>
                <w:sz w:val="20"/>
                <w:szCs w:val="2"/>
              </w:rPr>
            </w:pPr>
            <w:r w:rsidRPr="00EB3B3A">
              <w:rPr>
                <w:b/>
                <w:bCs/>
                <w:lang w:val="hu"/>
              </w:rPr>
              <w:t>PBC-LXD RJ45 csatlakozó kábel</w:t>
            </w:r>
          </w:p>
        </w:tc>
      </w:tr>
      <w:tr w:rsidR="00020979" w:rsidRPr="00EB3B3A" w14:paraId="54E59812" w14:textId="77777777" w:rsidTr="00020979">
        <w:trPr>
          <w:trHeight w:val="230"/>
        </w:trPr>
        <w:tc>
          <w:tcPr>
            <w:tcW w:w="6312" w:type="dxa"/>
            <w:vMerge/>
            <w:shd w:val="clear" w:color="auto" w:fill="auto"/>
          </w:tcPr>
          <w:p w14:paraId="6391A75F" w14:textId="661C4DBC" w:rsidR="00020979" w:rsidRPr="00EB3B3A" w:rsidRDefault="00020979" w:rsidP="00553310">
            <w:pPr>
              <w:suppressAutoHyphens/>
              <w:rPr>
                <w:color w:val="000000" w:themeColor="text1"/>
                <w:sz w:val="20"/>
                <w:szCs w:val="2"/>
              </w:rPr>
            </w:pPr>
          </w:p>
        </w:tc>
        <w:tc>
          <w:tcPr>
            <w:tcW w:w="517" w:type="dxa"/>
            <w:vMerge w:val="restart"/>
            <w:shd w:val="clear" w:color="auto" w:fill="auto"/>
          </w:tcPr>
          <w:p w14:paraId="65CECF49" w14:textId="58E60741" w:rsidR="00020979" w:rsidRPr="00EB3B3A" w:rsidRDefault="00020979" w:rsidP="00020979">
            <w:pPr>
              <w:pStyle w:val="RClilpict"/>
              <w:rPr>
                <w:noProof w:val="0"/>
              </w:rPr>
            </w:pPr>
            <w:r w:rsidRPr="00EB3B3A">
              <w:rPr>
                <w:lang w:val="hu"/>
              </w:rPr>
              <w:drawing>
                <wp:inline distT="0" distB="0" distL="0" distR="0" wp14:anchorId="0BB13DF4" wp14:editId="29A27E5A">
                  <wp:extent cx="241935" cy="243840"/>
                  <wp:effectExtent l="0" t="0" r="5715" b="3810"/>
                  <wp:docPr id="863" name="Рисунок 86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35" w:type="dxa"/>
            <w:vMerge w:val="restart"/>
            <w:shd w:val="clear" w:color="auto" w:fill="auto"/>
          </w:tcPr>
          <w:p w14:paraId="0D38BE34" w14:textId="0059756F" w:rsidR="00020979" w:rsidRPr="00EB3B3A" w:rsidRDefault="00020979" w:rsidP="00020979">
            <w:pPr>
              <w:pStyle w:val="RCNOTES"/>
            </w:pPr>
            <w:r w:rsidRPr="00EB3B3A">
              <w:rPr>
                <w:b/>
                <w:bCs/>
                <w:lang w:val="hu"/>
              </w:rPr>
              <w:t>MEGJEGYZÉS:</w:t>
            </w:r>
            <w:r w:rsidRPr="00EB3B3A">
              <w:rPr>
                <w:lang w:val="hu"/>
              </w:rPr>
              <w:t xml:space="preserve"> A PBC-LXD biztonsági mentés és visszaállítás funkcióinak használatához nem szükséges a vonalkódtoll funkció telepítése.</w:t>
            </w:r>
          </w:p>
        </w:tc>
      </w:tr>
      <w:tr w:rsidR="00B71525" w:rsidRPr="00EB3B3A" w14:paraId="21F4737D" w14:textId="77777777" w:rsidTr="00020979">
        <w:trPr>
          <w:trHeight w:val="23"/>
        </w:trPr>
        <w:tc>
          <w:tcPr>
            <w:tcW w:w="6312" w:type="dxa"/>
            <w:shd w:val="clear" w:color="auto" w:fill="auto"/>
          </w:tcPr>
          <w:p w14:paraId="0707D9D0" w14:textId="77777777" w:rsidR="00B71525" w:rsidRPr="00EB3B3A" w:rsidRDefault="00B71525" w:rsidP="00020979">
            <w:pPr>
              <w:pStyle w:val="RCNOTES"/>
              <w:spacing w:before="120" w:after="0"/>
              <w:ind w:left="826"/>
              <w:rPr>
                <w:b/>
                <w:bCs/>
              </w:rPr>
            </w:pPr>
            <w:r w:rsidRPr="00EB3B3A">
              <w:rPr>
                <w:b/>
                <w:bCs/>
                <w:lang w:val="hu"/>
              </w:rPr>
              <w:t>Programozási tartalékkazetta (PBC-LXD)</w:t>
            </w:r>
          </w:p>
        </w:tc>
        <w:tc>
          <w:tcPr>
            <w:tcW w:w="517" w:type="dxa"/>
            <w:vMerge/>
            <w:shd w:val="clear" w:color="auto" w:fill="auto"/>
          </w:tcPr>
          <w:p w14:paraId="533BA9EC" w14:textId="77777777" w:rsidR="00B71525" w:rsidRPr="00EB3B3A" w:rsidRDefault="00B71525" w:rsidP="00553310">
            <w:pPr>
              <w:suppressAutoHyphens/>
              <w:rPr>
                <w:color w:val="000000" w:themeColor="text1"/>
              </w:rPr>
            </w:pPr>
          </w:p>
        </w:tc>
        <w:tc>
          <w:tcPr>
            <w:tcW w:w="5435" w:type="dxa"/>
            <w:vMerge/>
            <w:shd w:val="clear" w:color="auto" w:fill="auto"/>
          </w:tcPr>
          <w:p w14:paraId="32F2A6C4" w14:textId="77777777" w:rsidR="00B71525" w:rsidRPr="00EB3B3A" w:rsidRDefault="00B71525" w:rsidP="00553310">
            <w:pPr>
              <w:suppressAutoHyphens/>
              <w:rPr>
                <w:color w:val="000000" w:themeColor="text1"/>
              </w:rPr>
            </w:pPr>
          </w:p>
        </w:tc>
      </w:tr>
    </w:tbl>
    <w:p w14:paraId="10F0BE0D"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318"/>
        <w:gridCol w:w="458"/>
        <w:gridCol w:w="5488"/>
      </w:tblGrid>
      <w:tr w:rsidR="00553310" w:rsidRPr="00FF231A" w14:paraId="127A5185" w14:textId="77777777" w:rsidTr="00553310">
        <w:trPr>
          <w:trHeight w:val="23"/>
        </w:trPr>
        <w:tc>
          <w:tcPr>
            <w:tcW w:w="6437" w:type="dxa"/>
            <w:vMerge w:val="restart"/>
            <w:shd w:val="clear" w:color="auto" w:fill="auto"/>
            <w:vAlign w:val="center"/>
          </w:tcPr>
          <w:p w14:paraId="7EB7B1E4" w14:textId="77777777" w:rsidR="00B71525" w:rsidRPr="00EB3B3A" w:rsidRDefault="00B71525" w:rsidP="00526DAC">
            <w:pPr>
              <w:pStyle w:val="Heading3"/>
            </w:pPr>
            <w:bookmarkStart w:id="103" w:name="_Toc71721100"/>
            <w:r w:rsidRPr="00EB3B3A">
              <w:rPr>
                <w:bCs/>
                <w:lang w:val="hu"/>
              </w:rPr>
              <w:t>PBC-LXD telepítése</w:t>
            </w:r>
            <w:bookmarkEnd w:id="103"/>
          </w:p>
          <w:p w14:paraId="6830685E" w14:textId="5B5801B4" w:rsidR="00B71525" w:rsidRPr="00EB3B3A" w:rsidRDefault="00B71525" w:rsidP="00EC1E36">
            <w:pPr>
              <w:pStyle w:val="LCMainTextBI"/>
            </w:pPr>
            <w:r w:rsidRPr="00EB3B3A">
              <w:rPr>
                <w:lang w:val="hu"/>
              </w:rPr>
              <w:t>A programozási tartalékkazetta (PBC-LXD) a vezérlő előlapjának hátuljába kerül beszerelésre.</w:t>
            </w:r>
          </w:p>
          <w:p w14:paraId="2420D7C2" w14:textId="4DA57116" w:rsidR="00B71525" w:rsidRPr="00D71C31" w:rsidRDefault="00B71525" w:rsidP="00C73FD3">
            <w:pPr>
              <w:pStyle w:val="N01"/>
              <w:rPr>
                <w:lang w:val="hu"/>
              </w:rPr>
            </w:pPr>
            <w:r w:rsidRPr="00EB3B3A">
              <w:rPr>
                <w:lang w:val="hu"/>
              </w:rPr>
              <w:t>Nyissa ki a vezérlő külső szekrényajtót és a belső előlapot. További részletekért lásd a H szakasz, Hozzáférés-vezérlő szekrény című részét.</w:t>
            </w:r>
          </w:p>
          <w:p w14:paraId="1B01FFC0" w14:textId="012E1A56" w:rsidR="00B71525" w:rsidRPr="00EB3B3A" w:rsidRDefault="00B71525" w:rsidP="00C73FD3">
            <w:pPr>
              <w:pStyle w:val="N02"/>
              <w:spacing w:before="120" w:after="120"/>
            </w:pPr>
            <w:r w:rsidRPr="00EB3B3A">
              <w:rPr>
                <w:lang w:val="hu"/>
              </w:rPr>
              <w:t>Nyomja le a kazettatartó rekesz fedelének felső reteszét, és</w:t>
            </w:r>
            <w:r w:rsidR="0086719B">
              <w:rPr>
                <w:lang w:val="hu"/>
              </w:rPr>
              <w:t> </w:t>
            </w:r>
            <w:r w:rsidRPr="00EB3B3A">
              <w:rPr>
                <w:lang w:val="hu"/>
              </w:rPr>
              <w:t>vegye le a vezérlő előlapjának hátuljáról.</w:t>
            </w:r>
          </w:p>
        </w:tc>
        <w:tc>
          <w:tcPr>
            <w:tcW w:w="6058" w:type="dxa"/>
            <w:gridSpan w:val="2"/>
            <w:shd w:val="clear" w:color="auto" w:fill="auto"/>
            <w:vAlign w:val="center"/>
          </w:tcPr>
          <w:p w14:paraId="36BD2D29" w14:textId="1E35D456" w:rsidR="00B71525" w:rsidRPr="00EB3B3A" w:rsidRDefault="00B71525" w:rsidP="00C73FD3">
            <w:pPr>
              <w:pStyle w:val="N04RC"/>
            </w:pPr>
            <w:r w:rsidRPr="00EB3B3A">
              <w:rPr>
                <w:lang w:val="hu"/>
              </w:rPr>
              <w:t>Igazítsa a kazettát úgy, hogy a két alsó zsanér illeszkedjen a kazettatartó rekesz alján lévő zsanérnyílásokba. Ezután</w:t>
            </w:r>
            <w:r w:rsidR="0086719B">
              <w:rPr>
                <w:lang w:val="hu"/>
              </w:rPr>
              <w:t> </w:t>
            </w:r>
            <w:r w:rsidRPr="00EB3B3A">
              <w:rPr>
                <w:lang w:val="hu"/>
              </w:rPr>
              <w:t>óvatosan lendítse fel a PBC-LXD-t a helyére, a felső retesz bepattanásával.</w:t>
            </w:r>
          </w:p>
        </w:tc>
      </w:tr>
      <w:tr w:rsidR="00553310" w:rsidRPr="00EB3B3A" w14:paraId="5551D197" w14:textId="77777777" w:rsidTr="00553310">
        <w:trPr>
          <w:trHeight w:val="276"/>
        </w:trPr>
        <w:tc>
          <w:tcPr>
            <w:tcW w:w="6437" w:type="dxa"/>
            <w:vMerge/>
            <w:shd w:val="clear" w:color="auto" w:fill="auto"/>
            <w:vAlign w:val="center"/>
          </w:tcPr>
          <w:p w14:paraId="799603B3" w14:textId="77777777" w:rsidR="00B71525" w:rsidRPr="00D71C31" w:rsidRDefault="00B71525" w:rsidP="00553310">
            <w:pPr>
              <w:suppressAutoHyphens/>
              <w:rPr>
                <w:color w:val="000000" w:themeColor="text1"/>
                <w:lang w:val="hu"/>
              </w:rPr>
            </w:pPr>
          </w:p>
        </w:tc>
        <w:tc>
          <w:tcPr>
            <w:tcW w:w="6058" w:type="dxa"/>
            <w:gridSpan w:val="2"/>
            <w:vMerge w:val="restart"/>
            <w:shd w:val="clear" w:color="auto" w:fill="auto"/>
          </w:tcPr>
          <w:p w14:paraId="0B18E690" w14:textId="77777777" w:rsidR="00B71525" w:rsidRPr="00EB3B3A" w:rsidRDefault="00B71525" w:rsidP="00C73FD3">
            <w:pPr>
              <w:pStyle w:val="RCBigPict"/>
              <w:spacing w:before="240" w:after="120"/>
            </w:pPr>
            <w:r w:rsidRPr="00EB3B3A">
              <w:rPr>
                <w:noProof/>
                <w:lang w:val="hu"/>
              </w:rPr>
              <w:drawing>
                <wp:inline distT="0" distB="0" distL="0" distR="0" wp14:anchorId="0038E62C" wp14:editId="11754EA6">
                  <wp:extent cx="3447705" cy="2450592"/>
                  <wp:effectExtent l="0" t="0" r="635" b="698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9721" t="959" r="1657" b="1162"/>
                          <a:stretch/>
                        </pic:blipFill>
                        <pic:spPr bwMode="auto">
                          <a:xfrm>
                            <a:off x="0" y="0"/>
                            <a:ext cx="3453000" cy="24543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6498AD30" w14:textId="77777777" w:rsidTr="00553310">
        <w:trPr>
          <w:trHeight w:val="230"/>
        </w:trPr>
        <w:tc>
          <w:tcPr>
            <w:tcW w:w="6437" w:type="dxa"/>
            <w:vMerge w:val="restart"/>
            <w:shd w:val="clear" w:color="auto" w:fill="auto"/>
          </w:tcPr>
          <w:p w14:paraId="3EE27F4C" w14:textId="77777777" w:rsidR="00B71525" w:rsidRPr="00EB3B3A" w:rsidRDefault="00B71525" w:rsidP="00C73FD3">
            <w:pPr>
              <w:pStyle w:val="LCBigNumbPict"/>
              <w:rPr>
                <w:noProof w:val="0"/>
              </w:rPr>
            </w:pPr>
            <w:r w:rsidRPr="00EB3B3A">
              <w:rPr>
                <w:lang w:val="hu"/>
              </w:rPr>
              <w:drawing>
                <wp:inline distT="0" distB="0" distL="0" distR="0" wp14:anchorId="13731B70" wp14:editId="73D26395">
                  <wp:extent cx="3664424" cy="2011008"/>
                  <wp:effectExtent l="0" t="0" r="0" b="889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2907" t="2517" r="5985" b="1297"/>
                          <a:stretch/>
                        </pic:blipFill>
                        <pic:spPr bwMode="auto">
                          <a:xfrm>
                            <a:off x="0" y="0"/>
                            <a:ext cx="3670377" cy="20142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58" w:type="dxa"/>
            <w:gridSpan w:val="2"/>
            <w:vMerge/>
            <w:shd w:val="clear" w:color="auto" w:fill="auto"/>
          </w:tcPr>
          <w:p w14:paraId="123A609A" w14:textId="77777777" w:rsidR="00B71525" w:rsidRPr="00EB3B3A" w:rsidRDefault="00B71525" w:rsidP="00553310">
            <w:pPr>
              <w:suppressAutoHyphens/>
              <w:rPr>
                <w:color w:val="000000" w:themeColor="text1"/>
              </w:rPr>
            </w:pPr>
          </w:p>
        </w:tc>
      </w:tr>
      <w:tr w:rsidR="00553310" w:rsidRPr="00EB3B3A" w14:paraId="6E323948" w14:textId="77777777" w:rsidTr="00C73FD3">
        <w:trPr>
          <w:trHeight w:val="23"/>
        </w:trPr>
        <w:tc>
          <w:tcPr>
            <w:tcW w:w="6437" w:type="dxa"/>
            <w:vMerge/>
            <w:shd w:val="clear" w:color="auto" w:fill="auto"/>
          </w:tcPr>
          <w:p w14:paraId="503901F3" w14:textId="77777777" w:rsidR="00B71525" w:rsidRPr="00EB3B3A" w:rsidRDefault="00B71525" w:rsidP="00553310">
            <w:pPr>
              <w:suppressAutoHyphens/>
              <w:rPr>
                <w:color w:val="000000" w:themeColor="text1"/>
              </w:rPr>
            </w:pPr>
          </w:p>
        </w:tc>
        <w:tc>
          <w:tcPr>
            <w:tcW w:w="466" w:type="dxa"/>
            <w:shd w:val="clear" w:color="auto" w:fill="auto"/>
          </w:tcPr>
          <w:p w14:paraId="360C9641" w14:textId="0D9771D1" w:rsidR="00B71525" w:rsidRPr="00EB3B3A" w:rsidRDefault="00E62A07" w:rsidP="00C73FD3">
            <w:pPr>
              <w:pStyle w:val="RClilpict"/>
              <w:rPr>
                <w:noProof w:val="0"/>
              </w:rPr>
            </w:pPr>
            <w:r w:rsidRPr="00EB3B3A">
              <w:rPr>
                <w:lang w:val="hu"/>
              </w:rPr>
              <w:drawing>
                <wp:inline distT="0" distB="0" distL="0" distR="0" wp14:anchorId="05F622AA" wp14:editId="4E9C8F07">
                  <wp:extent cx="241300" cy="245745"/>
                  <wp:effectExtent l="0" t="0" r="6350" b="1905"/>
                  <wp:docPr id="864" name="Рисунок 864"/>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92" w:type="dxa"/>
            <w:shd w:val="clear" w:color="auto" w:fill="auto"/>
          </w:tcPr>
          <w:p w14:paraId="1BED0053" w14:textId="14146487" w:rsidR="00B71525" w:rsidRPr="00EB3B3A" w:rsidRDefault="00B71525" w:rsidP="00C73FD3">
            <w:pPr>
              <w:pStyle w:val="RCNOTES"/>
            </w:pPr>
            <w:r w:rsidRPr="00EB3B3A">
              <w:rPr>
                <w:lang w:val="hu"/>
              </w:rPr>
              <w:t>Fordítsa a vezérlőtárcsát az ETM/IQ/PBC Settings (ETM/IQ/PBC beállítások) állásba, hogy ellenőrizze, hogy a vezérlő felismerte-e a PBC-LXD-t.</w:t>
            </w:r>
          </w:p>
        </w:tc>
      </w:tr>
      <w:tr w:rsidR="00553310" w:rsidRPr="00EB3B3A" w14:paraId="0A12B7AC" w14:textId="77777777" w:rsidTr="00C73FD3">
        <w:trPr>
          <w:trHeight w:val="23"/>
        </w:trPr>
        <w:tc>
          <w:tcPr>
            <w:tcW w:w="6437" w:type="dxa"/>
            <w:vMerge w:val="restart"/>
            <w:shd w:val="clear" w:color="auto" w:fill="auto"/>
            <w:vAlign w:val="center"/>
          </w:tcPr>
          <w:p w14:paraId="17CC63CA" w14:textId="3AE0DBAA" w:rsidR="00B71525" w:rsidRPr="00EB3B3A" w:rsidRDefault="00B71525" w:rsidP="00C73FD3">
            <w:pPr>
              <w:pStyle w:val="N03"/>
              <w:rPr>
                <w:noProof w:val="0"/>
              </w:rPr>
            </w:pPr>
            <w:r w:rsidRPr="00EB3B3A">
              <w:rPr>
                <w:noProof w:val="0"/>
                <w:lang w:val="hu"/>
              </w:rPr>
              <w:t>Csatlakoztassa a PBC-LXD szalagkábelt a vezérlő előlapjának kazettatartó rekeszének bal felső sarkában található késes csatlakozóhoz.</w:t>
            </w:r>
          </w:p>
        </w:tc>
        <w:tc>
          <w:tcPr>
            <w:tcW w:w="466" w:type="dxa"/>
            <w:shd w:val="clear" w:color="auto" w:fill="auto"/>
          </w:tcPr>
          <w:p w14:paraId="171CEDC3" w14:textId="4BB0DF16" w:rsidR="00B71525" w:rsidRPr="00EB3B3A" w:rsidRDefault="00E62A07" w:rsidP="00C73FD3">
            <w:pPr>
              <w:pStyle w:val="RClilpict"/>
              <w:rPr>
                <w:noProof w:val="0"/>
              </w:rPr>
            </w:pPr>
            <w:r w:rsidRPr="00EB3B3A">
              <w:rPr>
                <w:lang w:val="hu"/>
              </w:rPr>
              <w:drawing>
                <wp:inline distT="0" distB="0" distL="0" distR="0" wp14:anchorId="5B6B1C04" wp14:editId="371EBB2B">
                  <wp:extent cx="241935" cy="243840"/>
                  <wp:effectExtent l="0" t="0" r="5715" b="3810"/>
                  <wp:docPr id="865" name="Рисунок 865"/>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92" w:type="dxa"/>
            <w:shd w:val="clear" w:color="auto" w:fill="auto"/>
          </w:tcPr>
          <w:p w14:paraId="4BDA2037" w14:textId="26DDBE14" w:rsidR="00B71525" w:rsidRPr="00EB3B3A" w:rsidRDefault="00B71525" w:rsidP="00C73FD3">
            <w:pPr>
              <w:pStyle w:val="RCNOTES"/>
            </w:pPr>
            <w:r w:rsidRPr="00EB3B3A">
              <w:rPr>
                <w:b/>
                <w:bCs/>
                <w:lang w:val="hu"/>
              </w:rPr>
              <w:t>MEGJEGYZÉS:</w:t>
            </w:r>
            <w:r w:rsidRPr="00EB3B3A">
              <w:rPr>
                <w:lang w:val="hu"/>
              </w:rPr>
              <w:t xml:space="preserve"> Előfordulhat egy rövid késleltetés, amíg az ESP-LXD vezérlő először felismeri az újonnan telepített kazettát.</w:t>
            </w:r>
          </w:p>
        </w:tc>
      </w:tr>
      <w:tr w:rsidR="00553310" w:rsidRPr="00EB3B3A" w14:paraId="6790308E" w14:textId="77777777" w:rsidTr="00C73FD3">
        <w:trPr>
          <w:trHeight w:val="276"/>
        </w:trPr>
        <w:tc>
          <w:tcPr>
            <w:tcW w:w="6437" w:type="dxa"/>
            <w:vMerge/>
            <w:shd w:val="clear" w:color="auto" w:fill="auto"/>
            <w:vAlign w:val="center"/>
          </w:tcPr>
          <w:p w14:paraId="0B1D0539" w14:textId="77777777" w:rsidR="00B71525" w:rsidRPr="00EB3B3A" w:rsidRDefault="00B71525" w:rsidP="00553310">
            <w:pPr>
              <w:suppressAutoHyphens/>
              <w:rPr>
                <w:color w:val="000000" w:themeColor="text1"/>
              </w:rPr>
            </w:pPr>
          </w:p>
        </w:tc>
        <w:tc>
          <w:tcPr>
            <w:tcW w:w="466" w:type="dxa"/>
            <w:vMerge w:val="restart"/>
            <w:shd w:val="clear" w:color="auto" w:fill="auto"/>
          </w:tcPr>
          <w:p w14:paraId="735E16F9" w14:textId="79F26AC9" w:rsidR="00B71525" w:rsidRPr="00EB3B3A" w:rsidRDefault="00E62A07" w:rsidP="00C73FD3">
            <w:pPr>
              <w:pStyle w:val="RClilpict"/>
              <w:rPr>
                <w:noProof w:val="0"/>
              </w:rPr>
            </w:pPr>
            <w:r w:rsidRPr="00EB3B3A">
              <w:rPr>
                <w:lang w:val="hu"/>
              </w:rPr>
              <w:drawing>
                <wp:inline distT="0" distB="0" distL="0" distR="0" wp14:anchorId="63F7A484" wp14:editId="2E6F53C4">
                  <wp:extent cx="241935" cy="243840"/>
                  <wp:effectExtent l="0" t="0" r="5715" b="3810"/>
                  <wp:docPr id="866" name="Рисунок 866"/>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92" w:type="dxa"/>
            <w:vMerge w:val="restart"/>
            <w:shd w:val="clear" w:color="auto" w:fill="auto"/>
          </w:tcPr>
          <w:p w14:paraId="7BA4424B" w14:textId="2D2388F4" w:rsidR="00B71525" w:rsidRPr="00EB3B3A" w:rsidRDefault="00B71525" w:rsidP="00C73FD3">
            <w:pPr>
              <w:pStyle w:val="RCNOTES"/>
            </w:pPr>
            <w:r w:rsidRPr="00EB3B3A">
              <w:rPr>
                <w:b/>
                <w:bCs/>
                <w:lang w:val="hu"/>
              </w:rPr>
              <w:t>MEGJEGYZÉS:</w:t>
            </w:r>
            <w:r w:rsidRPr="00EB3B3A">
              <w:rPr>
                <w:lang w:val="hu"/>
              </w:rPr>
              <w:t xml:space="preserve"> A PBC-LXD csak tápfeszültséghez csatlakoztatott vezérlőben működtethető. Nem működtethető előlapokon, amelyek csak 9 voltos elemmel működnek.</w:t>
            </w:r>
          </w:p>
        </w:tc>
      </w:tr>
      <w:tr w:rsidR="00B71525" w:rsidRPr="00EB3B3A" w14:paraId="44BFC2D7" w14:textId="77777777" w:rsidTr="00553310">
        <w:trPr>
          <w:trHeight w:val="23"/>
        </w:trPr>
        <w:tc>
          <w:tcPr>
            <w:tcW w:w="6437" w:type="dxa"/>
            <w:shd w:val="clear" w:color="auto" w:fill="auto"/>
          </w:tcPr>
          <w:p w14:paraId="21A3946D" w14:textId="77777777" w:rsidR="00B71525" w:rsidRPr="00EB3B3A" w:rsidRDefault="00B71525" w:rsidP="00C73FD3">
            <w:pPr>
              <w:pStyle w:val="LCBigNumbPict"/>
              <w:rPr>
                <w:noProof w:val="0"/>
              </w:rPr>
            </w:pPr>
            <w:r w:rsidRPr="00EB3B3A">
              <w:rPr>
                <w:lang w:val="hu"/>
              </w:rPr>
              <w:drawing>
                <wp:inline distT="0" distB="0" distL="0" distR="0" wp14:anchorId="62C33D3B" wp14:editId="56026BD3">
                  <wp:extent cx="3650776" cy="1222963"/>
                  <wp:effectExtent l="0" t="0" r="6985"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3051" t="2149" r="6711" b="8417"/>
                          <a:stretch/>
                        </pic:blipFill>
                        <pic:spPr bwMode="auto">
                          <a:xfrm>
                            <a:off x="0" y="0"/>
                            <a:ext cx="3654751" cy="12242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6" w:type="dxa"/>
            <w:vMerge/>
            <w:shd w:val="clear" w:color="auto" w:fill="auto"/>
          </w:tcPr>
          <w:p w14:paraId="1B81CF19" w14:textId="77777777" w:rsidR="00B71525" w:rsidRPr="00EB3B3A" w:rsidRDefault="00B71525" w:rsidP="00553310">
            <w:pPr>
              <w:suppressAutoHyphens/>
              <w:rPr>
                <w:color w:val="000000" w:themeColor="text1"/>
              </w:rPr>
            </w:pPr>
          </w:p>
        </w:tc>
        <w:tc>
          <w:tcPr>
            <w:tcW w:w="5592" w:type="dxa"/>
            <w:vMerge/>
            <w:shd w:val="clear" w:color="auto" w:fill="auto"/>
          </w:tcPr>
          <w:p w14:paraId="5DF2C015" w14:textId="77777777" w:rsidR="00B71525" w:rsidRPr="00EB3B3A" w:rsidRDefault="00B71525" w:rsidP="00553310">
            <w:pPr>
              <w:suppressAutoHyphens/>
              <w:rPr>
                <w:color w:val="000000" w:themeColor="text1"/>
              </w:rPr>
            </w:pPr>
          </w:p>
        </w:tc>
      </w:tr>
    </w:tbl>
    <w:p w14:paraId="75A6172B"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51"/>
        <w:gridCol w:w="504"/>
        <w:gridCol w:w="5461"/>
      </w:tblGrid>
      <w:tr w:rsidR="00553310" w:rsidRPr="00EB3B3A" w14:paraId="58654BC0" w14:textId="77777777" w:rsidTr="007831CD">
        <w:trPr>
          <w:trHeight w:val="23"/>
        </w:trPr>
        <w:tc>
          <w:tcPr>
            <w:tcW w:w="6299" w:type="dxa"/>
            <w:gridSpan w:val="2"/>
            <w:vMerge w:val="restart"/>
            <w:shd w:val="clear" w:color="auto" w:fill="auto"/>
          </w:tcPr>
          <w:p w14:paraId="7FD3D211" w14:textId="77777777" w:rsidR="00B71525" w:rsidRPr="00D71C31" w:rsidRDefault="00B71525" w:rsidP="007E7012">
            <w:pPr>
              <w:pStyle w:val="Heading3"/>
              <w:spacing w:line="228" w:lineRule="auto"/>
              <w:rPr>
                <w:lang w:val="pl-PL"/>
              </w:rPr>
            </w:pPr>
            <w:bookmarkStart w:id="104" w:name="_Toc71721101"/>
            <w:r w:rsidRPr="00EB3B3A">
              <w:rPr>
                <w:bCs/>
                <w:lang w:val="hu"/>
              </w:rPr>
              <w:t>Biztonsági másolat programok a PBC-LXD-re</w:t>
            </w:r>
            <w:bookmarkEnd w:id="104"/>
          </w:p>
          <w:p w14:paraId="7C2EC358" w14:textId="017CA079" w:rsidR="00B71525" w:rsidRPr="00D71C31" w:rsidRDefault="00B71525" w:rsidP="007E7012">
            <w:pPr>
              <w:pStyle w:val="LCMainTextBI"/>
              <w:spacing w:line="228" w:lineRule="auto"/>
              <w:jc w:val="left"/>
              <w:rPr>
                <w:lang w:val="pl-PL"/>
              </w:rPr>
            </w:pPr>
            <w:r w:rsidRPr="00EB3B3A">
              <w:rPr>
                <w:lang w:val="hu"/>
              </w:rPr>
              <w:t>Kövesse ezt az eljárást az öntözőprogramok mentéséhez.</w:t>
            </w:r>
          </w:p>
        </w:tc>
        <w:tc>
          <w:tcPr>
            <w:tcW w:w="5965" w:type="dxa"/>
            <w:gridSpan w:val="2"/>
            <w:shd w:val="clear" w:color="auto" w:fill="auto"/>
            <w:vAlign w:val="bottom"/>
          </w:tcPr>
          <w:p w14:paraId="2908F9D6" w14:textId="34194A7A" w:rsidR="00B71525" w:rsidRPr="00EB3B3A" w:rsidRDefault="00B71525" w:rsidP="007E7012">
            <w:pPr>
              <w:pStyle w:val="N03RC"/>
              <w:spacing w:after="60" w:line="228" w:lineRule="auto"/>
            </w:pPr>
            <w:r w:rsidRPr="00EB3B3A">
              <w:rPr>
                <w:lang w:val="hu"/>
              </w:rPr>
              <w:t>Megjelenik egy megerősítő képernyő, amelyen a kiválasztott biztonsági másolat fájl látható. Nyomja meg a Tovább gombot a biztonsági mentés megkezdéséhez.</w:t>
            </w:r>
          </w:p>
        </w:tc>
      </w:tr>
      <w:tr w:rsidR="00553310" w:rsidRPr="00EB3B3A" w14:paraId="376A3AC3" w14:textId="77777777" w:rsidTr="000861CF">
        <w:trPr>
          <w:trHeight w:val="276"/>
        </w:trPr>
        <w:tc>
          <w:tcPr>
            <w:tcW w:w="6299" w:type="dxa"/>
            <w:gridSpan w:val="2"/>
            <w:vMerge/>
            <w:shd w:val="clear" w:color="auto" w:fill="auto"/>
            <w:vAlign w:val="bottom"/>
          </w:tcPr>
          <w:p w14:paraId="4117E9C1" w14:textId="77777777" w:rsidR="00B71525" w:rsidRPr="00EB3B3A" w:rsidRDefault="00B71525" w:rsidP="007E7012">
            <w:pPr>
              <w:suppressAutoHyphens/>
              <w:spacing w:line="228" w:lineRule="auto"/>
              <w:rPr>
                <w:color w:val="000000" w:themeColor="text1"/>
              </w:rPr>
            </w:pPr>
          </w:p>
        </w:tc>
        <w:tc>
          <w:tcPr>
            <w:tcW w:w="504" w:type="dxa"/>
            <w:vMerge w:val="restart"/>
            <w:shd w:val="clear" w:color="auto" w:fill="auto"/>
          </w:tcPr>
          <w:p w14:paraId="4D6F6542" w14:textId="25C3438D" w:rsidR="00B71525" w:rsidRPr="00EB3B3A" w:rsidRDefault="00E62A07" w:rsidP="007E7012">
            <w:pPr>
              <w:pStyle w:val="RClilpict"/>
              <w:spacing w:before="60" w:line="228" w:lineRule="auto"/>
              <w:rPr>
                <w:noProof w:val="0"/>
              </w:rPr>
            </w:pPr>
            <w:r w:rsidRPr="00EB3B3A">
              <w:rPr>
                <w:lang w:val="hu"/>
              </w:rPr>
              <w:drawing>
                <wp:inline distT="0" distB="0" distL="0" distR="0" wp14:anchorId="4F034074" wp14:editId="4ACC7FE0">
                  <wp:extent cx="272415" cy="272415"/>
                  <wp:effectExtent l="0" t="0" r="0" b="0"/>
                  <wp:docPr id="867" name="Рисунок 867"/>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61" w:type="dxa"/>
            <w:vMerge w:val="restart"/>
            <w:shd w:val="clear" w:color="auto" w:fill="auto"/>
            <w:vAlign w:val="bottom"/>
          </w:tcPr>
          <w:p w14:paraId="458C6E24" w14:textId="517ABB4D" w:rsidR="00B71525" w:rsidRPr="00EB3B3A" w:rsidRDefault="00B71525" w:rsidP="007E7012">
            <w:pPr>
              <w:pStyle w:val="RCNOTES"/>
              <w:spacing w:before="40" w:after="60" w:line="228" w:lineRule="auto"/>
              <w:ind w:left="23"/>
            </w:pPr>
            <w:r w:rsidRPr="00EB3B3A">
              <w:rPr>
                <w:b/>
                <w:bCs/>
                <w:lang w:val="hu"/>
              </w:rPr>
              <w:t>VIGYÁZAT:</w:t>
            </w:r>
            <w:r w:rsidRPr="00EB3B3A">
              <w:rPr>
                <w:lang w:val="hu"/>
              </w:rPr>
              <w:t xml:space="preserve"> Ha egy korábban használt biztonsági mentési fájlt választ célállomásként, akkor az a fájl felülíródik, és nem állítható helyre.</w:t>
            </w:r>
          </w:p>
        </w:tc>
      </w:tr>
      <w:tr w:rsidR="00553310" w:rsidRPr="00EB3B3A" w14:paraId="5D289559" w14:textId="77777777" w:rsidTr="007831CD">
        <w:trPr>
          <w:trHeight w:val="23"/>
        </w:trPr>
        <w:tc>
          <w:tcPr>
            <w:tcW w:w="448" w:type="dxa"/>
            <w:shd w:val="clear" w:color="auto" w:fill="auto"/>
          </w:tcPr>
          <w:p w14:paraId="015D22F6" w14:textId="27F3CA62" w:rsidR="00B71525" w:rsidRPr="00EB3B3A" w:rsidRDefault="00E62A07" w:rsidP="007E7012">
            <w:pPr>
              <w:pStyle w:val="LClilpict"/>
              <w:spacing w:line="228" w:lineRule="auto"/>
              <w:rPr>
                <w:noProof w:val="0"/>
              </w:rPr>
            </w:pPr>
            <w:r w:rsidRPr="00EB3B3A">
              <w:rPr>
                <w:lang w:val="hu"/>
              </w:rPr>
              <w:drawing>
                <wp:inline distT="0" distB="0" distL="0" distR="0" wp14:anchorId="4EA7EB5D" wp14:editId="1AFD3FDB">
                  <wp:extent cx="241300" cy="245745"/>
                  <wp:effectExtent l="0" t="0" r="6350" b="1905"/>
                  <wp:docPr id="868" name="Рисунок 868"/>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51" w:type="dxa"/>
            <w:shd w:val="clear" w:color="auto" w:fill="auto"/>
          </w:tcPr>
          <w:p w14:paraId="6D12DBDB" w14:textId="6DCFB4FD" w:rsidR="00B71525" w:rsidRPr="00EB3B3A" w:rsidRDefault="00B71525" w:rsidP="007E7012">
            <w:pPr>
              <w:pStyle w:val="LCNOTES"/>
              <w:spacing w:before="0" w:after="60" w:line="228" w:lineRule="auto"/>
              <w:jc w:val="left"/>
            </w:pPr>
            <w:r w:rsidRPr="00EB3B3A">
              <w:rPr>
                <w:lang w:val="hu"/>
              </w:rPr>
              <w:t>Fordítsa a vezérlőtárcsát az ETM/IQ/PBC Settings (ETM/IQ/PBC beállítások) állásba.</w:t>
            </w:r>
          </w:p>
        </w:tc>
        <w:tc>
          <w:tcPr>
            <w:tcW w:w="504" w:type="dxa"/>
            <w:vMerge/>
            <w:shd w:val="clear" w:color="auto" w:fill="auto"/>
          </w:tcPr>
          <w:p w14:paraId="07894C03" w14:textId="77777777" w:rsidR="00B71525" w:rsidRPr="00EB3B3A" w:rsidRDefault="00B71525" w:rsidP="007E7012">
            <w:pPr>
              <w:suppressAutoHyphens/>
              <w:spacing w:line="228" w:lineRule="auto"/>
              <w:rPr>
                <w:color w:val="000000" w:themeColor="text1"/>
              </w:rPr>
            </w:pPr>
          </w:p>
        </w:tc>
        <w:tc>
          <w:tcPr>
            <w:tcW w:w="5461" w:type="dxa"/>
            <w:vMerge/>
            <w:shd w:val="clear" w:color="auto" w:fill="auto"/>
            <w:vAlign w:val="bottom"/>
          </w:tcPr>
          <w:p w14:paraId="3935B9E0" w14:textId="77777777" w:rsidR="00B71525" w:rsidRPr="00EB3B3A" w:rsidRDefault="00B71525" w:rsidP="007E7012">
            <w:pPr>
              <w:suppressAutoHyphens/>
              <w:spacing w:line="228" w:lineRule="auto"/>
              <w:rPr>
                <w:color w:val="000000" w:themeColor="text1"/>
              </w:rPr>
            </w:pPr>
          </w:p>
        </w:tc>
      </w:tr>
      <w:tr w:rsidR="000861CF" w:rsidRPr="00EB3B3A" w14:paraId="283EE746" w14:textId="77777777" w:rsidTr="00774CD7">
        <w:trPr>
          <w:trHeight w:val="3044"/>
        </w:trPr>
        <w:tc>
          <w:tcPr>
            <w:tcW w:w="6299" w:type="dxa"/>
            <w:gridSpan w:val="2"/>
            <w:tcBorders>
              <w:bottom w:val="nil"/>
            </w:tcBorders>
            <w:shd w:val="clear" w:color="auto" w:fill="auto"/>
          </w:tcPr>
          <w:p w14:paraId="78F66267" w14:textId="77777777" w:rsidR="000861CF" w:rsidRPr="00EB3B3A" w:rsidRDefault="000861CF" w:rsidP="007E7012">
            <w:pPr>
              <w:pStyle w:val="LCBigPict"/>
              <w:spacing w:before="60" w:after="60" w:line="228" w:lineRule="auto"/>
              <w:rPr>
                <w:noProof w:val="0"/>
              </w:rPr>
            </w:pPr>
            <w:r w:rsidRPr="00EB3B3A">
              <w:rPr>
                <w:lang w:val="hu"/>
              </w:rPr>
              <w:drawing>
                <wp:inline distT="0" distB="0" distL="0" distR="0" wp14:anchorId="6C038BD2" wp14:editId="555BBA9B">
                  <wp:extent cx="3352743" cy="1781033"/>
                  <wp:effectExtent l="0" t="0" r="63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11805" r="4694" b="2007"/>
                          <a:stretch/>
                        </pic:blipFill>
                        <pic:spPr bwMode="auto">
                          <a:xfrm>
                            <a:off x="0" y="0"/>
                            <a:ext cx="3361584" cy="17857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65" w:type="dxa"/>
            <w:gridSpan w:val="2"/>
            <w:vMerge w:val="restart"/>
            <w:shd w:val="clear" w:color="auto" w:fill="auto"/>
          </w:tcPr>
          <w:p w14:paraId="459F9890" w14:textId="7F49A65E" w:rsidR="000861CF" w:rsidRPr="00EB3B3A" w:rsidRDefault="000861CF" w:rsidP="007E7012">
            <w:pPr>
              <w:pStyle w:val="N04RC"/>
              <w:spacing w:before="60" w:after="60" w:line="228" w:lineRule="auto"/>
            </w:pPr>
            <w:r w:rsidRPr="00EB3B3A">
              <w:rPr>
                <w:lang w:val="hu"/>
              </w:rPr>
              <w:t>Megjelenik egy megerősítő képernyő, amely jelzi, hogy a biztonsági mentés folyamatban van.</w:t>
            </w:r>
          </w:p>
          <w:p w14:paraId="16ACA46E" w14:textId="77777777" w:rsidR="000861CF" w:rsidRPr="00EB3B3A" w:rsidRDefault="000861CF" w:rsidP="007E7012">
            <w:pPr>
              <w:pStyle w:val="RCBigNumbPict"/>
              <w:spacing w:line="228" w:lineRule="auto"/>
            </w:pPr>
            <w:r w:rsidRPr="00EB3B3A">
              <w:rPr>
                <w:noProof/>
                <w:lang w:val="hu"/>
              </w:rPr>
              <w:drawing>
                <wp:inline distT="0" distB="0" distL="0" distR="0" wp14:anchorId="6BD34902" wp14:editId="534C773E">
                  <wp:extent cx="3682955" cy="1265530"/>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1977" r="2845" b="2123"/>
                          <a:stretch/>
                        </pic:blipFill>
                        <pic:spPr bwMode="auto">
                          <a:xfrm>
                            <a:off x="0" y="0"/>
                            <a:ext cx="3706597" cy="1273654"/>
                          </a:xfrm>
                          <a:prstGeom prst="rect">
                            <a:avLst/>
                          </a:prstGeom>
                          <a:noFill/>
                          <a:ln>
                            <a:noFill/>
                          </a:ln>
                          <a:extLst>
                            <a:ext uri="{53640926-AAD7-44D8-BBD7-CCE9431645EC}">
                              <a14:shadowObscured xmlns:a14="http://schemas.microsoft.com/office/drawing/2010/main"/>
                            </a:ext>
                          </a:extLst>
                        </pic:spPr>
                      </pic:pic>
                    </a:graphicData>
                  </a:graphic>
                </wp:inline>
              </w:drawing>
            </w:r>
          </w:p>
          <w:p w14:paraId="32868280" w14:textId="57E8973D" w:rsidR="000861CF" w:rsidRPr="00EB3B3A" w:rsidRDefault="000861CF" w:rsidP="007E7012">
            <w:pPr>
              <w:pStyle w:val="N05RC"/>
              <w:spacing w:before="120" w:after="120" w:line="228" w:lineRule="auto"/>
            </w:pPr>
            <w:r w:rsidRPr="00EB3B3A">
              <w:rPr>
                <w:lang w:val="hu"/>
              </w:rPr>
              <w:t>Egy második megerősítő képernyő jelenik meg, amikor a biztonsági mentés befejeződött.</w:t>
            </w:r>
          </w:p>
          <w:p w14:paraId="1F29F8EA" w14:textId="6D493EF7" w:rsidR="000861CF" w:rsidRPr="00EB3B3A" w:rsidRDefault="000861CF" w:rsidP="007E7012">
            <w:pPr>
              <w:pStyle w:val="RCBigNumbPict"/>
              <w:spacing w:before="120" w:after="120" w:line="228" w:lineRule="auto"/>
            </w:pPr>
            <w:r w:rsidRPr="00EB3B3A">
              <w:rPr>
                <w:noProof/>
                <w:lang w:val="hu"/>
              </w:rPr>
              <w:drawing>
                <wp:inline distT="0" distB="0" distL="0" distR="0" wp14:anchorId="2E017B19" wp14:editId="09DC412E">
                  <wp:extent cx="1798188" cy="1252218"/>
                  <wp:effectExtent l="0" t="0" r="0" b="571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1826" t="1500" r="52105" b="53300"/>
                          <a:stretch/>
                        </pic:blipFill>
                        <pic:spPr bwMode="auto">
                          <a:xfrm>
                            <a:off x="0" y="0"/>
                            <a:ext cx="1799077" cy="12528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61CF" w:rsidRPr="00FF231A" w14:paraId="31792D52" w14:textId="77777777" w:rsidTr="00774CD7">
        <w:trPr>
          <w:trHeight w:val="978"/>
        </w:trPr>
        <w:tc>
          <w:tcPr>
            <w:tcW w:w="6299" w:type="dxa"/>
            <w:gridSpan w:val="2"/>
            <w:tcBorders>
              <w:bottom w:val="nil"/>
            </w:tcBorders>
            <w:shd w:val="clear" w:color="auto" w:fill="auto"/>
            <w:vAlign w:val="bottom"/>
          </w:tcPr>
          <w:p w14:paraId="5FF98C3F" w14:textId="083F8C22" w:rsidR="000861CF" w:rsidRPr="00EB3B3A" w:rsidRDefault="000861CF" w:rsidP="007E7012">
            <w:pPr>
              <w:pStyle w:val="N01"/>
              <w:spacing w:line="228" w:lineRule="auto"/>
            </w:pPr>
            <w:r w:rsidRPr="00EB3B3A">
              <w:rPr>
                <w:lang w:val="hu"/>
              </w:rPr>
              <w:t>Megjelenik a PBC főmenü a Biztonsági mentés kiválasztásával; nyomja meg a Tovább gombot.</w:t>
            </w:r>
          </w:p>
          <w:p w14:paraId="03862515" w14:textId="3F93A619" w:rsidR="000861CF" w:rsidRPr="00EB3B3A" w:rsidRDefault="000861CF" w:rsidP="007E7012">
            <w:pPr>
              <w:pStyle w:val="N02"/>
              <w:spacing w:before="60" w:after="60" w:line="228" w:lineRule="auto"/>
            </w:pPr>
            <w:r w:rsidRPr="00EB3B3A">
              <w:rPr>
                <w:lang w:val="hu"/>
              </w:rPr>
              <w:t>Megjelenik a PBC biztonsági mentés képernyő. Nyomja meg a + vagy - gombot a biztonsági másolat fájl kiválasztásához, majd nyomja meg a Tovább gombot.</w:t>
            </w:r>
          </w:p>
        </w:tc>
        <w:tc>
          <w:tcPr>
            <w:tcW w:w="5965" w:type="dxa"/>
            <w:gridSpan w:val="2"/>
            <w:vMerge/>
            <w:tcBorders>
              <w:bottom w:val="nil"/>
            </w:tcBorders>
            <w:shd w:val="clear" w:color="auto" w:fill="auto"/>
            <w:vAlign w:val="bottom"/>
          </w:tcPr>
          <w:p w14:paraId="4C494216" w14:textId="500D8A7B" w:rsidR="000861CF" w:rsidRPr="00D71C31" w:rsidRDefault="000861CF" w:rsidP="007E7012">
            <w:pPr>
              <w:pStyle w:val="RCBigNumbPict"/>
              <w:spacing w:line="228" w:lineRule="auto"/>
              <w:rPr>
                <w:color w:val="000000" w:themeColor="text1"/>
                <w:lang w:val="hu"/>
              </w:rPr>
            </w:pPr>
          </w:p>
        </w:tc>
      </w:tr>
      <w:tr w:rsidR="000861CF" w:rsidRPr="00EB3B3A" w14:paraId="067E84EE" w14:textId="77777777" w:rsidTr="000861CF">
        <w:trPr>
          <w:trHeight w:val="23"/>
        </w:trPr>
        <w:tc>
          <w:tcPr>
            <w:tcW w:w="448" w:type="dxa"/>
            <w:shd w:val="clear" w:color="auto" w:fill="auto"/>
          </w:tcPr>
          <w:p w14:paraId="463D6D03" w14:textId="74BFD420" w:rsidR="000861CF" w:rsidRPr="00EB3B3A" w:rsidRDefault="000861CF" w:rsidP="007E7012">
            <w:pPr>
              <w:pStyle w:val="LClilpict"/>
              <w:spacing w:line="228" w:lineRule="auto"/>
              <w:rPr>
                <w:noProof w:val="0"/>
              </w:rPr>
            </w:pPr>
            <w:r w:rsidRPr="00EB3B3A">
              <w:rPr>
                <w:lang w:val="hu"/>
              </w:rPr>
              <w:drawing>
                <wp:inline distT="0" distB="0" distL="0" distR="0" wp14:anchorId="7E39B54D" wp14:editId="06ED378C">
                  <wp:extent cx="241935" cy="243840"/>
                  <wp:effectExtent l="0" t="0" r="5715" b="3810"/>
                  <wp:docPr id="870" name="Рисунок 870"/>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51" w:type="dxa"/>
            <w:shd w:val="clear" w:color="auto" w:fill="auto"/>
            <w:vAlign w:val="center"/>
          </w:tcPr>
          <w:p w14:paraId="3D8BE46E" w14:textId="59600349" w:rsidR="000861CF" w:rsidRPr="00EB3B3A" w:rsidRDefault="000861CF" w:rsidP="007E7012">
            <w:pPr>
              <w:pStyle w:val="LCNOTES"/>
              <w:spacing w:before="40" w:after="60" w:line="228" w:lineRule="auto"/>
            </w:pPr>
            <w:r w:rsidRPr="00EB3B3A">
              <w:rPr>
                <w:b/>
                <w:bCs/>
                <w:lang w:val="hu"/>
              </w:rPr>
              <w:t>MEGJEGYZÉS:</w:t>
            </w:r>
            <w:r w:rsidRPr="00EB3B3A">
              <w:rPr>
                <w:lang w:val="hu"/>
              </w:rPr>
              <w:t xml:space="preserve"> 8 különböző biztonsági mentési fájl áll rendelkezésre, amelyek nevei automatikusan kiosztásra kerülnek (Backup01-től Backup08-ig). A nevek nem módosíthatók, de a dátum és az időbélyegző automatikusan frissül, amikor egy adott fájlt használ. A fel nem használt fájlok &lt;Unused&gt; fájlokként jelennek meg.</w:t>
            </w:r>
          </w:p>
        </w:tc>
        <w:tc>
          <w:tcPr>
            <w:tcW w:w="5965" w:type="dxa"/>
            <w:gridSpan w:val="2"/>
            <w:vMerge/>
            <w:shd w:val="clear" w:color="auto" w:fill="auto"/>
          </w:tcPr>
          <w:p w14:paraId="3AC72FB8" w14:textId="77777777" w:rsidR="000861CF" w:rsidRPr="00EB3B3A" w:rsidRDefault="000861CF" w:rsidP="007E7012">
            <w:pPr>
              <w:suppressAutoHyphens/>
              <w:spacing w:line="228" w:lineRule="auto"/>
              <w:rPr>
                <w:color w:val="000000" w:themeColor="text1"/>
              </w:rPr>
            </w:pPr>
          </w:p>
        </w:tc>
      </w:tr>
      <w:tr w:rsidR="000861CF" w:rsidRPr="00EB3B3A" w14:paraId="22816037" w14:textId="77777777" w:rsidTr="000861CF">
        <w:trPr>
          <w:trHeight w:val="23"/>
        </w:trPr>
        <w:tc>
          <w:tcPr>
            <w:tcW w:w="6299" w:type="dxa"/>
            <w:gridSpan w:val="2"/>
            <w:shd w:val="clear" w:color="auto" w:fill="auto"/>
          </w:tcPr>
          <w:p w14:paraId="3EBE6532" w14:textId="77777777" w:rsidR="000861CF" w:rsidRPr="00EB3B3A" w:rsidRDefault="000861CF" w:rsidP="007E7012">
            <w:pPr>
              <w:pStyle w:val="LCBigNumbPict"/>
              <w:spacing w:line="228" w:lineRule="auto"/>
              <w:rPr>
                <w:noProof w:val="0"/>
              </w:rPr>
            </w:pPr>
            <w:r w:rsidRPr="00EB3B3A">
              <w:rPr>
                <w:lang w:val="hu"/>
              </w:rPr>
              <w:drawing>
                <wp:inline distT="0" distB="0" distL="0" distR="0" wp14:anchorId="209AD097" wp14:editId="27441AD3">
                  <wp:extent cx="3692231" cy="1252220"/>
                  <wp:effectExtent l="0" t="0" r="3810" b="508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4978" t="2581" r="5413" b="6666"/>
                          <a:stretch/>
                        </pic:blipFill>
                        <pic:spPr bwMode="auto">
                          <a:xfrm>
                            <a:off x="0" y="0"/>
                            <a:ext cx="3695772" cy="12534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65" w:type="dxa"/>
            <w:gridSpan w:val="2"/>
            <w:vMerge/>
            <w:shd w:val="clear" w:color="auto" w:fill="auto"/>
          </w:tcPr>
          <w:p w14:paraId="293CF4A0" w14:textId="77777777" w:rsidR="000861CF" w:rsidRPr="00EB3B3A" w:rsidRDefault="000861CF" w:rsidP="007E7012">
            <w:pPr>
              <w:suppressAutoHyphens/>
              <w:spacing w:line="228" w:lineRule="auto"/>
              <w:rPr>
                <w:color w:val="000000" w:themeColor="text1"/>
              </w:rPr>
            </w:pPr>
          </w:p>
        </w:tc>
      </w:tr>
    </w:tbl>
    <w:p w14:paraId="4A24F978" w14:textId="77777777" w:rsidR="00B71525" w:rsidRPr="007E7012" w:rsidRDefault="00B71525" w:rsidP="00B71525">
      <w:pPr>
        <w:suppressAutoHyphens/>
        <w:rPr>
          <w:color w:val="000000" w:themeColor="text1"/>
          <w:sz w:val="2"/>
          <w:szCs w:val="2"/>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950"/>
        <w:gridCol w:w="5852"/>
      </w:tblGrid>
      <w:tr w:rsidR="0056471F" w:rsidRPr="00EB3B3A" w14:paraId="7A917E67" w14:textId="77777777" w:rsidTr="0056471F">
        <w:trPr>
          <w:trHeight w:val="23"/>
        </w:trPr>
        <w:tc>
          <w:tcPr>
            <w:tcW w:w="6412" w:type="dxa"/>
            <w:gridSpan w:val="2"/>
            <w:shd w:val="clear" w:color="auto" w:fill="auto"/>
            <w:vAlign w:val="bottom"/>
          </w:tcPr>
          <w:p w14:paraId="07833B27" w14:textId="77777777" w:rsidR="0056471F" w:rsidRPr="00EB3B3A" w:rsidRDefault="0056471F" w:rsidP="00526DAC">
            <w:pPr>
              <w:pStyle w:val="Heading3"/>
            </w:pPr>
            <w:bookmarkStart w:id="105" w:name="_Toc71721102"/>
            <w:r w:rsidRPr="00EB3B3A">
              <w:rPr>
                <w:bCs/>
                <w:lang w:val="hu"/>
              </w:rPr>
              <w:t>Programok visszaállítása a PBC-LXD-ről</w:t>
            </w:r>
            <w:bookmarkEnd w:id="105"/>
          </w:p>
          <w:p w14:paraId="5080F061" w14:textId="371D8786" w:rsidR="0056471F" w:rsidRPr="00EB3B3A" w:rsidRDefault="0056471F" w:rsidP="00EC1E36">
            <w:pPr>
              <w:pStyle w:val="LCMainTextBI"/>
            </w:pPr>
            <w:r w:rsidRPr="00EB3B3A">
              <w:rPr>
                <w:lang w:val="hu"/>
              </w:rPr>
              <w:t>Kövesse ezt az eljárást az öntözőprogramok visszaállításához egy korábbi biztonsági mentésből.</w:t>
            </w:r>
          </w:p>
        </w:tc>
        <w:tc>
          <w:tcPr>
            <w:tcW w:w="5852" w:type="dxa"/>
            <w:vMerge w:val="restart"/>
            <w:shd w:val="clear" w:color="auto" w:fill="auto"/>
          </w:tcPr>
          <w:p w14:paraId="6CEC5866" w14:textId="77777777" w:rsidR="0056471F" w:rsidRPr="00EB3B3A" w:rsidRDefault="0056471F" w:rsidP="0056471F">
            <w:pPr>
              <w:pStyle w:val="RCBigNumbPict"/>
              <w:spacing w:after="240"/>
            </w:pPr>
            <w:r w:rsidRPr="00EB3B3A">
              <w:rPr>
                <w:noProof/>
                <w:lang w:val="hu"/>
              </w:rPr>
              <w:drawing>
                <wp:inline distT="0" distB="0" distL="0" distR="0" wp14:anchorId="4E7B14E6" wp14:editId="3D7F541A">
                  <wp:extent cx="3706775" cy="1245191"/>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576" t="4551" r="1860"/>
                          <a:stretch/>
                        </pic:blipFill>
                        <pic:spPr bwMode="auto">
                          <a:xfrm>
                            <a:off x="0" y="0"/>
                            <a:ext cx="3707838" cy="1245548"/>
                          </a:xfrm>
                          <a:prstGeom prst="rect">
                            <a:avLst/>
                          </a:prstGeom>
                          <a:noFill/>
                          <a:ln>
                            <a:noFill/>
                          </a:ln>
                          <a:extLst>
                            <a:ext uri="{53640926-AAD7-44D8-BBD7-CCE9431645EC}">
                              <a14:shadowObscured xmlns:a14="http://schemas.microsoft.com/office/drawing/2010/main"/>
                            </a:ext>
                          </a:extLst>
                        </pic:spPr>
                      </pic:pic>
                    </a:graphicData>
                  </a:graphic>
                </wp:inline>
              </w:drawing>
            </w:r>
          </w:p>
          <w:p w14:paraId="420830FF" w14:textId="454AA1BB" w:rsidR="0056471F" w:rsidRPr="00EB3B3A" w:rsidRDefault="0056471F" w:rsidP="0056471F">
            <w:pPr>
              <w:pStyle w:val="N03RC"/>
              <w:spacing w:before="120" w:after="120"/>
            </w:pPr>
            <w:r w:rsidRPr="00EB3B3A">
              <w:rPr>
                <w:lang w:val="hu"/>
              </w:rPr>
              <w:t>Megjelenik egy megerősítő képernyő, amelyen a visszaállításhoz kiválasztott biztonsági mentési fájl látható. Nyomja meg a Tovább gombot a visszaállítás megkezdéséhez.</w:t>
            </w:r>
          </w:p>
          <w:p w14:paraId="4F4C8EDD" w14:textId="74E26B34" w:rsidR="0056471F" w:rsidRPr="00EB3B3A" w:rsidRDefault="0056471F" w:rsidP="0056471F">
            <w:pPr>
              <w:pStyle w:val="N04RC"/>
              <w:spacing w:before="120" w:after="120"/>
            </w:pPr>
            <w:r w:rsidRPr="00EB3B3A">
              <w:rPr>
                <w:lang w:val="hu"/>
              </w:rPr>
              <w:t>Megjelenik egy megerősítő képernyő, amely jelzi, hogy a visszaállítás folyamatban van.</w:t>
            </w:r>
          </w:p>
          <w:p w14:paraId="47118129" w14:textId="77777777" w:rsidR="0056471F" w:rsidRPr="00EB3B3A" w:rsidRDefault="0056471F" w:rsidP="0056471F">
            <w:pPr>
              <w:pStyle w:val="RCBigNumbPict"/>
              <w:spacing w:before="120" w:after="240"/>
            </w:pPr>
            <w:r w:rsidRPr="00EB3B3A">
              <w:rPr>
                <w:noProof/>
                <w:lang w:val="hu"/>
              </w:rPr>
              <w:drawing>
                <wp:inline distT="0" distB="0" distL="0" distR="0" wp14:anchorId="5A5BCF25" wp14:editId="0F26ABFD">
                  <wp:extent cx="3702361" cy="1258784"/>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624" t="3097" r="1884" b="3107"/>
                          <a:stretch/>
                        </pic:blipFill>
                        <pic:spPr bwMode="auto">
                          <a:xfrm>
                            <a:off x="0" y="0"/>
                            <a:ext cx="3705100" cy="1259715"/>
                          </a:xfrm>
                          <a:prstGeom prst="rect">
                            <a:avLst/>
                          </a:prstGeom>
                          <a:noFill/>
                          <a:ln>
                            <a:noFill/>
                          </a:ln>
                          <a:extLst>
                            <a:ext uri="{53640926-AAD7-44D8-BBD7-CCE9431645EC}">
                              <a14:shadowObscured xmlns:a14="http://schemas.microsoft.com/office/drawing/2010/main"/>
                            </a:ext>
                          </a:extLst>
                        </pic:spPr>
                      </pic:pic>
                    </a:graphicData>
                  </a:graphic>
                </wp:inline>
              </w:drawing>
            </w:r>
          </w:p>
          <w:p w14:paraId="0594E9AD" w14:textId="1BB3433E" w:rsidR="0056471F" w:rsidRPr="00EB3B3A" w:rsidRDefault="0056471F" w:rsidP="0056471F">
            <w:pPr>
              <w:pStyle w:val="N05RC"/>
              <w:spacing w:before="120" w:after="120"/>
            </w:pPr>
            <w:r w:rsidRPr="00EB3B3A">
              <w:rPr>
                <w:lang w:val="hu"/>
              </w:rPr>
              <w:t>A visszaállítás befejeztével egy második megerősítő képernyő jelenik meg.</w:t>
            </w:r>
          </w:p>
          <w:p w14:paraId="7D928F54" w14:textId="3CD534EA" w:rsidR="0056471F" w:rsidRPr="00EB3B3A" w:rsidRDefault="0056471F" w:rsidP="0056471F">
            <w:pPr>
              <w:pStyle w:val="RCBigNumbPict"/>
            </w:pPr>
            <w:r w:rsidRPr="00EB3B3A">
              <w:rPr>
                <w:noProof/>
                <w:lang w:val="hu"/>
              </w:rPr>
              <w:drawing>
                <wp:inline distT="0" distB="0" distL="0" distR="0" wp14:anchorId="59A0D1D0" wp14:editId="099E0EA7">
                  <wp:extent cx="1782090" cy="1269941"/>
                  <wp:effectExtent l="0" t="0" r="8890" b="698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578" t="1641" r="52504" b="10595"/>
                          <a:stretch/>
                        </pic:blipFill>
                        <pic:spPr bwMode="auto">
                          <a:xfrm>
                            <a:off x="0" y="0"/>
                            <a:ext cx="1783092" cy="12706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6471F" w:rsidRPr="00FF231A" w14:paraId="17F62717" w14:textId="77777777" w:rsidTr="0056471F">
        <w:trPr>
          <w:trHeight w:val="23"/>
        </w:trPr>
        <w:tc>
          <w:tcPr>
            <w:tcW w:w="462" w:type="dxa"/>
            <w:shd w:val="clear" w:color="auto" w:fill="auto"/>
          </w:tcPr>
          <w:p w14:paraId="3AAB1D0B" w14:textId="6585E58E" w:rsidR="0056471F" w:rsidRPr="00EB3B3A" w:rsidRDefault="0056471F" w:rsidP="0056471F">
            <w:pPr>
              <w:pStyle w:val="LClilpict"/>
              <w:rPr>
                <w:noProof w:val="0"/>
              </w:rPr>
            </w:pPr>
            <w:r w:rsidRPr="00EB3B3A">
              <w:rPr>
                <w:lang w:val="hu"/>
              </w:rPr>
              <w:drawing>
                <wp:inline distT="0" distB="0" distL="0" distR="0" wp14:anchorId="5CC47231" wp14:editId="775DBA6F">
                  <wp:extent cx="272415" cy="272415"/>
                  <wp:effectExtent l="0" t="0" r="0" b="0"/>
                  <wp:docPr id="871" name="Рисунок 87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0" w:type="dxa"/>
            <w:shd w:val="clear" w:color="auto" w:fill="auto"/>
            <w:vAlign w:val="bottom"/>
          </w:tcPr>
          <w:p w14:paraId="518610ED" w14:textId="52087716" w:rsidR="0056471F" w:rsidRPr="00D71C31" w:rsidRDefault="0056471F" w:rsidP="0056471F">
            <w:pPr>
              <w:pStyle w:val="LCNOTES"/>
              <w:rPr>
                <w:lang w:val="hu"/>
              </w:rPr>
            </w:pPr>
            <w:r w:rsidRPr="00EB3B3A">
              <w:rPr>
                <w:b/>
                <w:bCs/>
                <w:lang w:val="hu"/>
              </w:rPr>
              <w:t>VIGYÁZAT</w:t>
            </w:r>
            <w:r w:rsidRPr="00EB3B3A">
              <w:rPr>
                <w:lang w:val="hu"/>
              </w:rPr>
              <w:t>: A Visszaállítás az összes jelenlegi programot törli, és a kiválasztott biztonsági mentési fájlból származó tárolt programokkal helyettesíti. A Visszaállítás használata előtt ajánlott ideiglenes biztonsági másolatot készíteni a jelenlegi programokról.</w:t>
            </w:r>
          </w:p>
        </w:tc>
        <w:tc>
          <w:tcPr>
            <w:tcW w:w="5852" w:type="dxa"/>
            <w:vMerge/>
            <w:shd w:val="clear" w:color="auto" w:fill="auto"/>
          </w:tcPr>
          <w:p w14:paraId="1F443D73" w14:textId="506FD287" w:rsidR="0056471F" w:rsidRPr="00D71C31" w:rsidRDefault="0056471F" w:rsidP="0056471F">
            <w:pPr>
              <w:pStyle w:val="RCBigNumbPict"/>
              <w:rPr>
                <w:color w:val="000000" w:themeColor="text1"/>
                <w:lang w:val="hu"/>
              </w:rPr>
            </w:pPr>
          </w:p>
        </w:tc>
      </w:tr>
      <w:tr w:rsidR="0056471F" w:rsidRPr="00EB3B3A" w14:paraId="424BA466" w14:textId="77777777" w:rsidTr="0056471F">
        <w:trPr>
          <w:trHeight w:val="23"/>
        </w:trPr>
        <w:tc>
          <w:tcPr>
            <w:tcW w:w="462" w:type="dxa"/>
            <w:shd w:val="clear" w:color="auto" w:fill="auto"/>
          </w:tcPr>
          <w:p w14:paraId="59466DAD" w14:textId="67334729" w:rsidR="0056471F" w:rsidRPr="00EB3B3A" w:rsidRDefault="0056471F" w:rsidP="0056471F">
            <w:pPr>
              <w:pStyle w:val="LClilpict"/>
              <w:rPr>
                <w:noProof w:val="0"/>
              </w:rPr>
            </w:pPr>
            <w:r w:rsidRPr="00EB3B3A">
              <w:rPr>
                <w:lang w:val="hu"/>
              </w:rPr>
              <w:drawing>
                <wp:inline distT="0" distB="0" distL="0" distR="0" wp14:anchorId="353DDDBE" wp14:editId="21708071">
                  <wp:extent cx="241300" cy="245745"/>
                  <wp:effectExtent l="0" t="0" r="6350" b="1905"/>
                  <wp:docPr id="872" name="Рисунок 872"/>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0" w:type="dxa"/>
            <w:shd w:val="clear" w:color="auto" w:fill="auto"/>
            <w:vAlign w:val="center"/>
          </w:tcPr>
          <w:p w14:paraId="7DEA7B42" w14:textId="4E748710" w:rsidR="0056471F" w:rsidRPr="00EB3B3A" w:rsidRDefault="0056471F" w:rsidP="0056471F">
            <w:pPr>
              <w:pStyle w:val="LCNOTES"/>
            </w:pPr>
            <w:r w:rsidRPr="00EB3B3A">
              <w:rPr>
                <w:lang w:val="hu"/>
              </w:rPr>
              <w:t>Fordítsa a vezérlőtárcsát az ETM/IQ/PBC Settings (ETM/IQ/PBC beállítások) állásba.</w:t>
            </w:r>
          </w:p>
        </w:tc>
        <w:tc>
          <w:tcPr>
            <w:tcW w:w="5852" w:type="dxa"/>
            <w:vMerge/>
            <w:shd w:val="clear" w:color="auto" w:fill="auto"/>
            <w:vAlign w:val="bottom"/>
          </w:tcPr>
          <w:p w14:paraId="1506D5FA" w14:textId="5D063BDA" w:rsidR="0056471F" w:rsidRPr="00EB3B3A" w:rsidRDefault="0056471F" w:rsidP="0056471F">
            <w:pPr>
              <w:pStyle w:val="RCBigNumbPict"/>
            </w:pPr>
          </w:p>
        </w:tc>
      </w:tr>
      <w:tr w:rsidR="0056471F" w:rsidRPr="00EB3B3A" w14:paraId="56FB4803" w14:textId="77777777" w:rsidTr="00774CD7">
        <w:trPr>
          <w:trHeight w:val="2880"/>
        </w:trPr>
        <w:tc>
          <w:tcPr>
            <w:tcW w:w="6412" w:type="dxa"/>
            <w:gridSpan w:val="2"/>
            <w:tcBorders>
              <w:bottom w:val="nil"/>
            </w:tcBorders>
            <w:shd w:val="clear" w:color="auto" w:fill="auto"/>
          </w:tcPr>
          <w:p w14:paraId="6AEEA8F4" w14:textId="77777777" w:rsidR="0056471F" w:rsidRPr="00EB3B3A" w:rsidRDefault="0056471F" w:rsidP="0056471F">
            <w:pPr>
              <w:pStyle w:val="LCBigPict"/>
              <w:rPr>
                <w:noProof w:val="0"/>
              </w:rPr>
            </w:pPr>
            <w:r w:rsidRPr="00EB3B3A">
              <w:rPr>
                <w:lang w:val="hu"/>
              </w:rPr>
              <w:drawing>
                <wp:inline distT="0" distB="0" distL="0" distR="0" wp14:anchorId="7C3CD823" wp14:editId="6402BBBD">
                  <wp:extent cx="3413388" cy="1822071"/>
                  <wp:effectExtent l="0" t="0" r="0" b="698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11295" r="5779"/>
                          <a:stretch/>
                        </pic:blipFill>
                        <pic:spPr bwMode="auto">
                          <a:xfrm>
                            <a:off x="0" y="0"/>
                            <a:ext cx="3420976" cy="18261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52" w:type="dxa"/>
            <w:vMerge/>
            <w:tcBorders>
              <w:bottom w:val="nil"/>
            </w:tcBorders>
            <w:shd w:val="clear" w:color="auto" w:fill="auto"/>
            <w:vAlign w:val="bottom"/>
          </w:tcPr>
          <w:p w14:paraId="60D498EB" w14:textId="0E523B32" w:rsidR="0056471F" w:rsidRPr="00EB3B3A" w:rsidRDefault="0056471F" w:rsidP="0056471F">
            <w:pPr>
              <w:pStyle w:val="RCBigNumbPict"/>
              <w:rPr>
                <w:color w:val="000000" w:themeColor="text1"/>
              </w:rPr>
            </w:pPr>
          </w:p>
        </w:tc>
      </w:tr>
      <w:tr w:rsidR="0056471F" w:rsidRPr="00EB3B3A" w14:paraId="1412494B" w14:textId="77777777" w:rsidTr="00774CD7">
        <w:trPr>
          <w:trHeight w:val="1316"/>
        </w:trPr>
        <w:tc>
          <w:tcPr>
            <w:tcW w:w="6412" w:type="dxa"/>
            <w:gridSpan w:val="2"/>
            <w:tcBorders>
              <w:bottom w:val="nil"/>
            </w:tcBorders>
            <w:shd w:val="clear" w:color="auto" w:fill="auto"/>
            <w:vAlign w:val="bottom"/>
          </w:tcPr>
          <w:p w14:paraId="25A2636C" w14:textId="73ABBDC8" w:rsidR="0056471F" w:rsidRPr="00EB3B3A" w:rsidRDefault="0056471F" w:rsidP="0056471F">
            <w:pPr>
              <w:pStyle w:val="N01"/>
              <w:spacing w:before="120" w:after="120"/>
            </w:pPr>
            <w:r w:rsidRPr="00EB3B3A">
              <w:rPr>
                <w:lang w:val="hu"/>
              </w:rPr>
              <w:t>Megjelenik a PBC főmenü. Nyomja meg a Lefelé nyíl gombot a Programok visszaállítása lehetőség kiválasztásához, majd nyomja meg a Tovább gombot.</w:t>
            </w:r>
          </w:p>
          <w:p w14:paraId="61CCE193" w14:textId="56000FED" w:rsidR="0056471F" w:rsidRPr="00EB3B3A" w:rsidRDefault="0056471F" w:rsidP="0056471F">
            <w:pPr>
              <w:pStyle w:val="N02"/>
              <w:spacing w:before="120" w:after="120"/>
            </w:pPr>
            <w:r w:rsidRPr="00EB3B3A">
              <w:rPr>
                <w:lang w:val="hu"/>
              </w:rPr>
              <w:t>Megjelenik a PBC Restore képernyő. Nyomja meg a + vagy - gombot a visszaállítási fájl kiválasztásához, majd nyomja meg a Tovább gombot.</w:t>
            </w:r>
          </w:p>
        </w:tc>
        <w:tc>
          <w:tcPr>
            <w:tcW w:w="5852" w:type="dxa"/>
            <w:vMerge/>
            <w:tcBorders>
              <w:bottom w:val="nil"/>
            </w:tcBorders>
            <w:shd w:val="clear" w:color="auto" w:fill="auto"/>
            <w:vAlign w:val="bottom"/>
          </w:tcPr>
          <w:p w14:paraId="0BF6BF37" w14:textId="42052DD5" w:rsidR="0056471F" w:rsidRPr="00EB3B3A" w:rsidRDefault="0056471F" w:rsidP="0056471F">
            <w:pPr>
              <w:pStyle w:val="RCBigNumbPict"/>
            </w:pPr>
          </w:p>
        </w:tc>
      </w:tr>
      <w:tr w:rsidR="0056471F" w:rsidRPr="00FF231A" w14:paraId="6EE19075" w14:textId="77777777" w:rsidTr="0056471F">
        <w:trPr>
          <w:trHeight w:val="23"/>
        </w:trPr>
        <w:tc>
          <w:tcPr>
            <w:tcW w:w="462" w:type="dxa"/>
            <w:shd w:val="clear" w:color="auto" w:fill="auto"/>
          </w:tcPr>
          <w:p w14:paraId="48C8FB3D" w14:textId="3DA46C28" w:rsidR="0056471F" w:rsidRPr="00EB3B3A" w:rsidRDefault="0056471F" w:rsidP="0056471F">
            <w:pPr>
              <w:pStyle w:val="LClilpict"/>
              <w:rPr>
                <w:noProof w:val="0"/>
              </w:rPr>
            </w:pPr>
            <w:r w:rsidRPr="00EB3B3A">
              <w:rPr>
                <w:lang w:val="hu"/>
              </w:rPr>
              <w:drawing>
                <wp:inline distT="0" distB="0" distL="0" distR="0" wp14:anchorId="67D614F8" wp14:editId="1AEF5127">
                  <wp:extent cx="241935" cy="243840"/>
                  <wp:effectExtent l="0" t="0" r="5715" b="3810"/>
                  <wp:docPr id="873" name="Рисунок 87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0" w:type="dxa"/>
            <w:shd w:val="clear" w:color="auto" w:fill="auto"/>
          </w:tcPr>
          <w:p w14:paraId="615B2042" w14:textId="271BDEED" w:rsidR="0056471F" w:rsidRPr="00D71C31" w:rsidRDefault="0056471F" w:rsidP="0056471F">
            <w:pPr>
              <w:pStyle w:val="LCNOTES"/>
              <w:rPr>
                <w:lang w:val="hu"/>
              </w:rPr>
            </w:pPr>
            <w:r w:rsidRPr="00EB3B3A">
              <w:rPr>
                <w:b/>
                <w:bCs/>
                <w:lang w:val="hu"/>
              </w:rPr>
              <w:t>MEGJEGYZÉS:</w:t>
            </w:r>
            <w:r w:rsidRPr="00EB3B3A">
              <w:rPr>
                <w:lang w:val="hu"/>
              </w:rPr>
              <w:t xml:space="preserve"> A rendelkezésre álló fájlok létrehozási dátumát és időbélyegzőjét is megjeleníti. A fel nem használt fájlok &lt;Unused&gt; címen jelennek meg, és nem állnak rendelkezésre a visszaállításhoz.</w:t>
            </w:r>
          </w:p>
        </w:tc>
        <w:tc>
          <w:tcPr>
            <w:tcW w:w="5852" w:type="dxa"/>
            <w:vMerge/>
            <w:shd w:val="clear" w:color="auto" w:fill="auto"/>
          </w:tcPr>
          <w:p w14:paraId="7FF180A7" w14:textId="77777777" w:rsidR="0056471F" w:rsidRPr="00D71C31" w:rsidRDefault="0056471F" w:rsidP="00553310">
            <w:pPr>
              <w:suppressAutoHyphens/>
              <w:rPr>
                <w:color w:val="000000" w:themeColor="text1"/>
                <w:lang w:val="hu"/>
              </w:rPr>
            </w:pPr>
          </w:p>
        </w:tc>
      </w:tr>
    </w:tbl>
    <w:p w14:paraId="0412E6EB"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90"/>
        <w:gridCol w:w="5743"/>
        <w:gridCol w:w="6031"/>
      </w:tblGrid>
      <w:tr w:rsidR="002F1AF8" w:rsidRPr="00EB3B3A" w14:paraId="4CCB11DF" w14:textId="77777777" w:rsidTr="002F1AF8">
        <w:trPr>
          <w:trHeight w:val="20"/>
        </w:trPr>
        <w:tc>
          <w:tcPr>
            <w:tcW w:w="6233" w:type="dxa"/>
            <w:gridSpan w:val="2"/>
            <w:tcBorders>
              <w:bottom w:val="nil"/>
            </w:tcBorders>
            <w:shd w:val="clear" w:color="auto" w:fill="auto"/>
            <w:vAlign w:val="bottom"/>
          </w:tcPr>
          <w:p w14:paraId="643179AB" w14:textId="77777777" w:rsidR="002F1AF8" w:rsidRPr="00D71C31" w:rsidRDefault="002F1AF8" w:rsidP="0089055F">
            <w:pPr>
              <w:pStyle w:val="Heading2"/>
              <w:rPr>
                <w:lang w:val="hu"/>
              </w:rPr>
            </w:pPr>
            <w:bookmarkStart w:id="106" w:name="_Toc71721103"/>
            <w:r w:rsidRPr="00EB3B3A">
              <w:rPr>
                <w:bCs/>
                <w:lang w:val="hu"/>
              </w:rPr>
              <w:t>Dekóder Vonalkód szkennelés</w:t>
            </w:r>
            <w:bookmarkEnd w:id="106"/>
          </w:p>
          <w:p w14:paraId="59158D15" w14:textId="10F3231C" w:rsidR="002F1AF8" w:rsidRPr="00D71C31" w:rsidRDefault="002F1AF8" w:rsidP="00EC1E36">
            <w:pPr>
              <w:pStyle w:val="LCMainTextBI"/>
              <w:rPr>
                <w:lang w:val="hu"/>
              </w:rPr>
            </w:pPr>
            <w:r w:rsidRPr="00EB3B3A">
              <w:rPr>
                <w:lang w:val="hu"/>
              </w:rPr>
              <w:t>Az opcionális dekóder vonalkódolvasás funkció lehetővé teszi a meződekóderek címének automatikus bevitelét az ESP- LXD vezérlőbe.</w:t>
            </w:r>
          </w:p>
          <w:p w14:paraId="2AD2310D" w14:textId="2DB3FC68" w:rsidR="002F1AF8" w:rsidRPr="00D71C31" w:rsidRDefault="002F1AF8" w:rsidP="002F1AF8">
            <w:pPr>
              <w:pStyle w:val="LCMainText"/>
              <w:rPr>
                <w:lang w:val="hu"/>
              </w:rPr>
            </w:pPr>
            <w:r w:rsidRPr="00EB3B3A">
              <w:rPr>
                <w:lang w:val="hu"/>
              </w:rPr>
              <w:t>A dekóder vonalkódolvasás a programozási tartalékkazetta (PBC-LXD) opcionális funkciója, amely lehetővé teszi a meződekóderek címének beállítását az ESP-LXD vezérlőben egy vonalkódolvasó toll segítségével, a Rain Bird meződekóderekhez rögzített levehető vonalkódcímkék olvasásával (további részletekért lásd a programozási útmutató utasításait).</w:t>
            </w:r>
          </w:p>
        </w:tc>
        <w:tc>
          <w:tcPr>
            <w:tcW w:w="6031" w:type="dxa"/>
            <w:vMerge w:val="restart"/>
            <w:tcBorders>
              <w:bottom w:val="nil"/>
            </w:tcBorders>
            <w:shd w:val="clear" w:color="auto" w:fill="auto"/>
          </w:tcPr>
          <w:p w14:paraId="5CB09211" w14:textId="036A4EF9" w:rsidR="002F1AF8" w:rsidRPr="00EB3B3A" w:rsidRDefault="002F1AF8" w:rsidP="002F1AF8">
            <w:pPr>
              <w:pStyle w:val="N01RC"/>
            </w:pPr>
            <w:r w:rsidRPr="00EB3B3A">
              <w:rPr>
                <w:lang w:val="hu"/>
              </w:rPr>
              <w:t>Nyissa ki a vezérlő külső szekrényajtót és a belső előlapot. További részletekért lásd a H szakasz, Hozzáférés-vezérlő szekrény című részét.</w:t>
            </w:r>
          </w:p>
          <w:p w14:paraId="3AB0E8CA" w14:textId="6E60D317" w:rsidR="002F1AF8" w:rsidRPr="00EB3B3A" w:rsidRDefault="002F1AF8" w:rsidP="002F1AF8">
            <w:pPr>
              <w:pStyle w:val="N02RC"/>
              <w:spacing w:before="120" w:after="120"/>
            </w:pPr>
            <w:r w:rsidRPr="00EB3B3A">
              <w:rPr>
                <w:lang w:val="hu"/>
              </w:rPr>
              <w:t>Nyomja le a kazettatartó rekesz (vagy a PBC, ha már csatlakoztatva van) fedelének felső reteszét, és vegye le a vezérlő előlapjának hátuljáról.</w:t>
            </w:r>
          </w:p>
          <w:p w14:paraId="2FDF73D0" w14:textId="77777777" w:rsidR="002F1AF8" w:rsidRPr="00EB3B3A" w:rsidRDefault="002F1AF8" w:rsidP="00C13478">
            <w:pPr>
              <w:pStyle w:val="RCBigNumbPict"/>
              <w:spacing w:before="120" w:after="120"/>
              <w:jc w:val="both"/>
            </w:pPr>
            <w:r w:rsidRPr="00EB3B3A">
              <w:rPr>
                <w:noProof/>
                <w:lang w:val="hu"/>
              </w:rPr>
              <w:drawing>
                <wp:inline distT="0" distB="0" distL="0" distR="0" wp14:anchorId="383E69C7" wp14:editId="4D6CD939">
                  <wp:extent cx="3686226" cy="2004060"/>
                  <wp:effectExtent l="0" t="0" r="952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742" t="2237" r="5754" b="1567"/>
                          <a:stretch/>
                        </pic:blipFill>
                        <pic:spPr bwMode="auto">
                          <a:xfrm>
                            <a:off x="0" y="0"/>
                            <a:ext cx="3695881" cy="2009309"/>
                          </a:xfrm>
                          <a:prstGeom prst="rect">
                            <a:avLst/>
                          </a:prstGeom>
                          <a:noFill/>
                          <a:ln>
                            <a:noFill/>
                          </a:ln>
                          <a:extLst>
                            <a:ext uri="{53640926-AAD7-44D8-BBD7-CCE9431645EC}">
                              <a14:shadowObscured xmlns:a14="http://schemas.microsoft.com/office/drawing/2010/main"/>
                            </a:ext>
                          </a:extLst>
                        </pic:spPr>
                      </pic:pic>
                    </a:graphicData>
                  </a:graphic>
                </wp:inline>
              </w:drawing>
            </w:r>
          </w:p>
          <w:p w14:paraId="2A6AB1A7" w14:textId="5BFB876C" w:rsidR="002F1AF8" w:rsidRPr="00EB3B3A" w:rsidRDefault="002F1AF8" w:rsidP="00C13478">
            <w:pPr>
              <w:pStyle w:val="N03RC"/>
              <w:spacing w:before="120" w:after="240"/>
            </w:pPr>
            <w:r w:rsidRPr="00EB3B3A">
              <w:rPr>
                <w:lang w:val="hu"/>
              </w:rPr>
              <w:t>Csatlakoztassa a PBC-LXD RJ45 csatlakozókábelt a PBC-LXD hátoldalán lévő csatlakozóaljzathoz.</w:t>
            </w:r>
          </w:p>
          <w:p w14:paraId="7CE087EA" w14:textId="5A2E2B42" w:rsidR="002F1AF8" w:rsidRPr="00EB3B3A" w:rsidRDefault="002F1AF8" w:rsidP="00C13478">
            <w:pPr>
              <w:pStyle w:val="RCBigNumbPict"/>
              <w:spacing w:before="120"/>
              <w:jc w:val="both"/>
            </w:pPr>
            <w:r w:rsidRPr="00EB3B3A">
              <w:rPr>
                <w:noProof/>
                <w:lang w:val="hu"/>
              </w:rPr>
              <w:drawing>
                <wp:inline distT="0" distB="0" distL="0" distR="0" wp14:anchorId="63D6490E" wp14:editId="06EC1765">
                  <wp:extent cx="3657600" cy="1737497"/>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739" t="1338" r="7527" b="19737"/>
                          <a:stretch/>
                        </pic:blipFill>
                        <pic:spPr bwMode="auto">
                          <a:xfrm>
                            <a:off x="0" y="0"/>
                            <a:ext cx="3657600" cy="17374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1AF8" w:rsidRPr="00EB3B3A" w14:paraId="767C8462" w14:textId="77777777" w:rsidTr="002F1AF8">
        <w:trPr>
          <w:trHeight w:val="20"/>
        </w:trPr>
        <w:tc>
          <w:tcPr>
            <w:tcW w:w="490" w:type="dxa"/>
            <w:shd w:val="clear" w:color="auto" w:fill="auto"/>
          </w:tcPr>
          <w:p w14:paraId="2CD84811" w14:textId="10C6FF85" w:rsidR="002F1AF8" w:rsidRPr="00EB3B3A" w:rsidRDefault="002F1AF8" w:rsidP="002F1AF8">
            <w:pPr>
              <w:pStyle w:val="LClilpict"/>
              <w:rPr>
                <w:noProof w:val="0"/>
              </w:rPr>
            </w:pPr>
            <w:r w:rsidRPr="00EB3B3A">
              <w:rPr>
                <w:lang w:val="hu"/>
              </w:rPr>
              <w:drawing>
                <wp:inline distT="0" distB="0" distL="0" distR="0" wp14:anchorId="3D455667" wp14:editId="28107307">
                  <wp:extent cx="241935" cy="243840"/>
                  <wp:effectExtent l="0" t="0" r="5715" b="3810"/>
                  <wp:docPr id="874" name="Рисунок 874"/>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43" w:type="dxa"/>
            <w:shd w:val="clear" w:color="auto" w:fill="auto"/>
            <w:vAlign w:val="bottom"/>
          </w:tcPr>
          <w:p w14:paraId="0051816E" w14:textId="0E7B65E4" w:rsidR="002F1AF8" w:rsidRPr="00EB3B3A" w:rsidRDefault="002F1AF8" w:rsidP="002F1AF8">
            <w:pPr>
              <w:pStyle w:val="LCNOTES"/>
            </w:pPr>
            <w:r w:rsidRPr="00EB3B3A">
              <w:rPr>
                <w:b/>
                <w:bCs/>
                <w:lang w:val="hu"/>
              </w:rPr>
              <w:t>MEGJEGYZÉS:</w:t>
            </w:r>
            <w:r w:rsidRPr="00EB3B3A">
              <w:rPr>
                <w:lang w:val="hu"/>
              </w:rPr>
              <w:t xml:space="preserve"> Az opcionális vonalkódolvasó tollat külön kell megvásárolni. A Rain Bird egy Unitech MS100-2 vonalkódtoll használatát ajánlja 9 tűs (női) soros csatlakozóval. Menjen a </w:t>
            </w:r>
            <w:hyperlink r:id="rId210" w:history="1">
              <w:r w:rsidRPr="00EB3B3A">
                <w:rPr>
                  <w:rStyle w:val="2b"/>
                  <w:b w:val="0"/>
                  <w:bCs w:val="0"/>
                  <w:color w:val="000000" w:themeColor="text1"/>
                  <w:sz w:val="19"/>
                  <w:lang w:val="hu"/>
                </w:rPr>
                <w:t>www.ute</w:t>
              </w:r>
            </w:hyperlink>
            <w:r w:rsidRPr="00EB3B3A">
              <w:rPr>
                <w:lang w:val="hu"/>
              </w:rPr>
              <w:t>.com további részletekért.</w:t>
            </w:r>
          </w:p>
        </w:tc>
        <w:tc>
          <w:tcPr>
            <w:tcW w:w="6031" w:type="dxa"/>
            <w:vMerge/>
            <w:shd w:val="clear" w:color="auto" w:fill="auto"/>
          </w:tcPr>
          <w:p w14:paraId="51DF16DA" w14:textId="77E41F9E" w:rsidR="002F1AF8" w:rsidRPr="00EB3B3A" w:rsidRDefault="002F1AF8" w:rsidP="002F1AF8">
            <w:pPr>
              <w:pStyle w:val="RCBigNumbPict"/>
              <w:rPr>
                <w:color w:val="000000" w:themeColor="text1"/>
              </w:rPr>
            </w:pPr>
          </w:p>
        </w:tc>
      </w:tr>
      <w:tr w:rsidR="002F1AF8" w:rsidRPr="00EB3B3A" w14:paraId="22DF33C5" w14:textId="77777777" w:rsidTr="00774CD7">
        <w:trPr>
          <w:trHeight w:val="1303"/>
        </w:trPr>
        <w:tc>
          <w:tcPr>
            <w:tcW w:w="6233" w:type="dxa"/>
            <w:gridSpan w:val="2"/>
            <w:shd w:val="clear" w:color="auto" w:fill="auto"/>
            <w:vAlign w:val="center"/>
          </w:tcPr>
          <w:p w14:paraId="21EF8E00" w14:textId="04E64110" w:rsidR="002F1AF8" w:rsidRPr="00EB3B3A" w:rsidRDefault="002F1AF8" w:rsidP="00864794">
            <w:pPr>
              <w:pStyle w:val="Heading3"/>
              <w:spacing w:after="0"/>
            </w:pPr>
            <w:bookmarkStart w:id="107" w:name="_Toc71721104"/>
            <w:r w:rsidRPr="00EB3B3A">
              <w:rPr>
                <w:bCs/>
                <w:lang w:val="hu"/>
              </w:rPr>
              <w:t>Telepítse a vonalkódolvasó tollat</w:t>
            </w:r>
            <w:bookmarkEnd w:id="107"/>
          </w:p>
          <w:p w14:paraId="46EEC360" w14:textId="0F9109EF" w:rsidR="002F1AF8" w:rsidRPr="00EB3B3A" w:rsidRDefault="002F1AF8" w:rsidP="00864794">
            <w:pPr>
              <w:pStyle w:val="LCMainText"/>
            </w:pPr>
            <w:r w:rsidRPr="00EB3B3A">
              <w:rPr>
                <w:lang w:val="hu"/>
              </w:rPr>
              <w:t>Ehhez a telepítéshez a következőkre lesz szüksége:</w:t>
            </w:r>
          </w:p>
          <w:tbl>
            <w:tblPr>
              <w:tblStyle w:val="TableGrid"/>
              <w:tblW w:w="63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3642"/>
            </w:tblGrid>
            <w:tr w:rsidR="002F1AF8" w:rsidRPr="00EB3B3A" w14:paraId="6DDDE565" w14:textId="77777777" w:rsidTr="00864794">
              <w:tc>
                <w:tcPr>
                  <w:tcW w:w="2694" w:type="dxa"/>
                  <w:vAlign w:val="center"/>
                </w:tcPr>
                <w:p w14:paraId="63BF2AD5" w14:textId="36DCA02E" w:rsidR="002F1AF8" w:rsidRPr="00EB3B3A" w:rsidRDefault="002F1AF8" w:rsidP="00C13478">
                  <w:pPr>
                    <w:pStyle w:val="23"/>
                    <w:shd w:val="clear" w:color="auto" w:fill="auto"/>
                    <w:suppressAutoHyphens/>
                    <w:spacing w:before="60" w:after="60" w:line="240" w:lineRule="auto"/>
                    <w:ind w:right="397"/>
                    <w:rPr>
                      <w:color w:val="000000" w:themeColor="text1"/>
                      <w:sz w:val="19"/>
                      <w:szCs w:val="19"/>
                    </w:rPr>
                  </w:pPr>
                  <w:r w:rsidRPr="00EB3B3A">
                    <w:rPr>
                      <w:color w:val="000000" w:themeColor="text1"/>
                      <w:sz w:val="19"/>
                      <w:szCs w:val="19"/>
                      <w:lang w:val="hu"/>
                    </w:rPr>
                    <w:t>Programozási tartalékkazetta (PBC</w:t>
                  </w:r>
                  <w:r w:rsidR="0053187A">
                    <w:rPr>
                      <w:color w:val="000000" w:themeColor="text1"/>
                      <w:sz w:val="19"/>
                      <w:szCs w:val="19"/>
                      <w:lang w:val="hu"/>
                    </w:rPr>
                    <w:noBreakHyphen/>
                  </w:r>
                  <w:r w:rsidRPr="00EB3B3A">
                    <w:rPr>
                      <w:color w:val="000000" w:themeColor="text1"/>
                      <w:sz w:val="19"/>
                      <w:szCs w:val="19"/>
                      <w:lang w:val="hu"/>
                    </w:rPr>
                    <w:t>LXD)</w:t>
                  </w:r>
                </w:p>
              </w:tc>
              <w:tc>
                <w:tcPr>
                  <w:tcW w:w="3642" w:type="dxa"/>
                </w:tcPr>
                <w:p w14:paraId="37DB29C3" w14:textId="77777777" w:rsidR="002F1AF8" w:rsidRPr="00EB3B3A" w:rsidRDefault="002F1AF8" w:rsidP="00C13478">
                  <w:pPr>
                    <w:pStyle w:val="LCMainText"/>
                    <w:spacing w:before="60" w:after="60"/>
                    <w:ind w:left="0"/>
                    <w:jc w:val="left"/>
                  </w:pPr>
                  <w:r w:rsidRPr="00EB3B3A">
                    <w:rPr>
                      <w:noProof/>
                      <w:lang w:val="hu"/>
                    </w:rPr>
                    <w:drawing>
                      <wp:inline distT="0" distB="0" distL="0" distR="0" wp14:anchorId="1E10BCA0" wp14:editId="605D2435">
                        <wp:extent cx="1579213" cy="1228298"/>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211" cstate="print">
                                  <a:extLst>
                                    <a:ext uri="{28A0092B-C50C-407E-A947-70E740481C1C}">
                                      <a14:useLocalDpi xmlns:a14="http://schemas.microsoft.com/office/drawing/2010/main" val="0"/>
                                    </a:ext>
                                  </a:extLst>
                                </a:blip>
                                <a:srcRect t="3254" b="1944"/>
                                <a:stretch/>
                              </pic:blipFill>
                              <pic:spPr bwMode="auto">
                                <a:xfrm>
                                  <a:off x="0" y="0"/>
                                  <a:ext cx="1591544" cy="1237889"/>
                                </a:xfrm>
                                <a:prstGeom prst="rect">
                                  <a:avLst/>
                                </a:prstGeom>
                                <a:ln>
                                  <a:noFill/>
                                </a:ln>
                                <a:extLst>
                                  <a:ext uri="{53640926-AAD7-44D8-BBD7-CCE9431645EC}">
                                    <a14:shadowObscured xmlns:a14="http://schemas.microsoft.com/office/drawing/2010/main"/>
                                  </a:ext>
                                </a:extLst>
                              </pic:spPr>
                            </pic:pic>
                          </a:graphicData>
                        </a:graphic>
                      </wp:inline>
                    </w:drawing>
                  </w:r>
                </w:p>
              </w:tc>
            </w:tr>
            <w:tr w:rsidR="002F1AF8" w:rsidRPr="00EB3B3A" w14:paraId="0CB65058" w14:textId="77777777" w:rsidTr="00864794">
              <w:tc>
                <w:tcPr>
                  <w:tcW w:w="2694" w:type="dxa"/>
                  <w:vAlign w:val="center"/>
                </w:tcPr>
                <w:p w14:paraId="74B63F6F" w14:textId="3D37C3DC" w:rsidR="002F1AF8" w:rsidRPr="00EB3B3A" w:rsidRDefault="002F1AF8" w:rsidP="00C13478">
                  <w:pPr>
                    <w:pStyle w:val="23"/>
                    <w:shd w:val="clear" w:color="auto" w:fill="auto"/>
                    <w:suppressAutoHyphens/>
                    <w:spacing w:before="60" w:after="60" w:line="240" w:lineRule="auto"/>
                    <w:ind w:right="397"/>
                    <w:rPr>
                      <w:b w:val="0"/>
                      <w:bCs w:val="0"/>
                      <w:color w:val="000000" w:themeColor="text1"/>
                      <w:sz w:val="19"/>
                      <w:szCs w:val="19"/>
                    </w:rPr>
                  </w:pPr>
                  <w:r w:rsidRPr="00EB3B3A">
                    <w:rPr>
                      <w:color w:val="000000" w:themeColor="text1"/>
                      <w:sz w:val="19"/>
                      <w:szCs w:val="19"/>
                      <w:lang w:val="hu"/>
                    </w:rPr>
                    <w:t xml:space="preserve">Vonalkódolvasó toll </w:t>
                  </w:r>
                  <w:r w:rsidRPr="00EB3B3A">
                    <w:rPr>
                      <w:b w:val="0"/>
                      <w:bCs w:val="0"/>
                      <w:color w:val="000000" w:themeColor="text1"/>
                      <w:sz w:val="19"/>
                      <w:szCs w:val="19"/>
                      <w:lang w:val="hu"/>
                    </w:rPr>
                    <w:t>(Unitech MS100-2 ajánlott)</w:t>
                  </w:r>
                </w:p>
              </w:tc>
              <w:tc>
                <w:tcPr>
                  <w:tcW w:w="3642" w:type="dxa"/>
                </w:tcPr>
                <w:p w14:paraId="0EAC8D53" w14:textId="77777777" w:rsidR="002F1AF8" w:rsidRPr="00EB3B3A" w:rsidRDefault="002F1AF8" w:rsidP="00C13478">
                  <w:pPr>
                    <w:pStyle w:val="LCMainText"/>
                    <w:spacing w:before="60" w:after="60"/>
                    <w:ind w:left="0"/>
                    <w:jc w:val="left"/>
                  </w:pPr>
                  <w:r w:rsidRPr="00EB3B3A">
                    <w:rPr>
                      <w:noProof/>
                      <w:lang w:val="hu"/>
                    </w:rPr>
                    <w:drawing>
                      <wp:inline distT="0" distB="0" distL="0" distR="0" wp14:anchorId="273ECAA4" wp14:editId="388A1170">
                        <wp:extent cx="1528549" cy="566220"/>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rotWithShape="1">
                                <a:blip r:embed="rId212" cstate="print">
                                  <a:extLst>
                                    <a:ext uri="{28A0092B-C50C-407E-A947-70E740481C1C}">
                                      <a14:useLocalDpi xmlns:a14="http://schemas.microsoft.com/office/drawing/2010/main" val="0"/>
                                    </a:ext>
                                  </a:extLst>
                                </a:blip>
                                <a:srcRect t="4829" b="5849"/>
                                <a:stretch/>
                              </pic:blipFill>
                              <pic:spPr bwMode="auto">
                                <a:xfrm>
                                  <a:off x="0" y="0"/>
                                  <a:ext cx="1539401" cy="570240"/>
                                </a:xfrm>
                                <a:prstGeom prst="rect">
                                  <a:avLst/>
                                </a:prstGeom>
                                <a:ln>
                                  <a:noFill/>
                                </a:ln>
                                <a:extLst>
                                  <a:ext uri="{53640926-AAD7-44D8-BBD7-CCE9431645EC}">
                                    <a14:shadowObscured xmlns:a14="http://schemas.microsoft.com/office/drawing/2010/main"/>
                                  </a:ext>
                                </a:extLst>
                              </pic:spPr>
                            </pic:pic>
                          </a:graphicData>
                        </a:graphic>
                      </wp:inline>
                    </w:drawing>
                  </w:r>
                </w:p>
              </w:tc>
            </w:tr>
            <w:tr w:rsidR="002F1AF8" w:rsidRPr="00EB3B3A" w14:paraId="55EA717D" w14:textId="77777777" w:rsidTr="00864794">
              <w:tc>
                <w:tcPr>
                  <w:tcW w:w="2694" w:type="dxa"/>
                  <w:vAlign w:val="center"/>
                </w:tcPr>
                <w:p w14:paraId="4934F35F" w14:textId="18C01204" w:rsidR="002F1AF8" w:rsidRPr="00EB3B3A" w:rsidRDefault="002F1AF8" w:rsidP="00C13478">
                  <w:pPr>
                    <w:pStyle w:val="LCMainText"/>
                    <w:spacing w:before="60" w:after="60"/>
                    <w:ind w:left="0" w:right="397"/>
                    <w:jc w:val="center"/>
                    <w:rPr>
                      <w:b/>
                      <w:bCs/>
                    </w:rPr>
                  </w:pPr>
                  <w:r w:rsidRPr="00EB3B3A">
                    <w:rPr>
                      <w:b/>
                      <w:bCs/>
                      <w:szCs w:val="19"/>
                      <w:lang w:val="hu"/>
                    </w:rPr>
                    <w:t xml:space="preserve">PBC-LXD RJ45 csatlakozókábel </w:t>
                  </w:r>
                  <w:r w:rsidRPr="00EB3B3A">
                    <w:rPr>
                      <w:szCs w:val="19"/>
                      <w:lang w:val="hu"/>
                    </w:rPr>
                    <w:t>(a</w:t>
                  </w:r>
                  <w:r w:rsidR="005B1045">
                    <w:rPr>
                      <w:szCs w:val="19"/>
                      <w:lang w:val="hu"/>
                    </w:rPr>
                    <w:t> </w:t>
                  </w:r>
                  <w:r w:rsidRPr="00EB3B3A">
                    <w:rPr>
                      <w:szCs w:val="19"/>
                      <w:lang w:val="hu"/>
                    </w:rPr>
                    <w:t>PBC-LXD tartozéka)</w:t>
                  </w:r>
                </w:p>
              </w:tc>
              <w:tc>
                <w:tcPr>
                  <w:tcW w:w="3642" w:type="dxa"/>
                </w:tcPr>
                <w:p w14:paraId="0F694E38" w14:textId="77777777" w:rsidR="002F1AF8" w:rsidRPr="00EB3B3A" w:rsidRDefault="002F1AF8" w:rsidP="00C13478">
                  <w:pPr>
                    <w:pStyle w:val="LCMainText"/>
                    <w:spacing w:before="60" w:after="60"/>
                    <w:ind w:left="0"/>
                    <w:jc w:val="left"/>
                  </w:pPr>
                  <w:r w:rsidRPr="00EB3B3A">
                    <w:rPr>
                      <w:noProof/>
                      <w:lang w:val="hu"/>
                    </w:rPr>
                    <w:drawing>
                      <wp:inline distT="0" distB="0" distL="0" distR="0" wp14:anchorId="6258BDD6" wp14:editId="10AF7698">
                        <wp:extent cx="1589077" cy="46402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213" cstate="print">
                                  <a:extLst>
                                    <a:ext uri="{28A0092B-C50C-407E-A947-70E740481C1C}">
                                      <a14:useLocalDpi xmlns:a14="http://schemas.microsoft.com/office/drawing/2010/main" val="0"/>
                                    </a:ext>
                                  </a:extLst>
                                </a:blip>
                                <a:srcRect t="8742" b="6267"/>
                                <a:stretch/>
                              </pic:blipFill>
                              <pic:spPr bwMode="auto">
                                <a:xfrm>
                                  <a:off x="0" y="0"/>
                                  <a:ext cx="1615466" cy="4717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E276D23" w14:textId="4F6A954E" w:rsidR="002F1AF8" w:rsidRPr="00EB3B3A" w:rsidRDefault="002F1AF8" w:rsidP="002F1AF8">
            <w:pPr>
              <w:pStyle w:val="LCMainText"/>
            </w:pPr>
          </w:p>
        </w:tc>
        <w:tc>
          <w:tcPr>
            <w:tcW w:w="6031" w:type="dxa"/>
            <w:vMerge/>
            <w:shd w:val="clear" w:color="auto" w:fill="auto"/>
          </w:tcPr>
          <w:p w14:paraId="4992E16F" w14:textId="0E230FA0" w:rsidR="002F1AF8" w:rsidRPr="00EB3B3A" w:rsidRDefault="002F1AF8" w:rsidP="002F1AF8">
            <w:pPr>
              <w:pStyle w:val="RCBigNumbPict"/>
              <w:rPr>
                <w:color w:val="000000" w:themeColor="text1"/>
              </w:rPr>
            </w:pPr>
          </w:p>
        </w:tc>
      </w:tr>
      <w:tr w:rsidR="002F1AF8" w:rsidRPr="00EB3B3A" w14:paraId="343B397F" w14:textId="77777777" w:rsidTr="002F1AF8">
        <w:trPr>
          <w:trHeight w:val="20"/>
        </w:trPr>
        <w:tc>
          <w:tcPr>
            <w:tcW w:w="6233" w:type="dxa"/>
            <w:gridSpan w:val="2"/>
            <w:shd w:val="clear" w:color="auto" w:fill="auto"/>
          </w:tcPr>
          <w:p w14:paraId="0C4FD231" w14:textId="77777777" w:rsidR="002F1AF8" w:rsidRPr="00EB3B3A" w:rsidRDefault="002F1AF8" w:rsidP="00864794">
            <w:pPr>
              <w:pStyle w:val="23"/>
              <w:shd w:val="clear" w:color="auto" w:fill="auto"/>
              <w:suppressAutoHyphens/>
              <w:spacing w:before="120" w:line="240" w:lineRule="auto"/>
              <w:rPr>
                <w:color w:val="000000" w:themeColor="text1"/>
                <w:sz w:val="19"/>
                <w:szCs w:val="19"/>
              </w:rPr>
            </w:pPr>
            <w:r w:rsidRPr="00EB3B3A">
              <w:rPr>
                <w:color w:val="000000" w:themeColor="text1"/>
                <w:sz w:val="19"/>
                <w:szCs w:val="19"/>
                <w:lang w:val="hu"/>
              </w:rPr>
              <w:t>Vonalkódolvasó toll telepítési alkatrészek</w:t>
            </w:r>
          </w:p>
        </w:tc>
        <w:tc>
          <w:tcPr>
            <w:tcW w:w="6031" w:type="dxa"/>
            <w:vMerge/>
            <w:shd w:val="clear" w:color="auto" w:fill="auto"/>
          </w:tcPr>
          <w:p w14:paraId="6D3F660F" w14:textId="77777777" w:rsidR="002F1AF8" w:rsidRPr="00EB3B3A" w:rsidRDefault="002F1AF8" w:rsidP="00553310">
            <w:pPr>
              <w:suppressAutoHyphens/>
              <w:rPr>
                <w:color w:val="000000" w:themeColor="text1"/>
              </w:rPr>
            </w:pPr>
          </w:p>
        </w:tc>
      </w:tr>
    </w:tbl>
    <w:p w14:paraId="735A4B25"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347"/>
        <w:gridCol w:w="5917"/>
      </w:tblGrid>
      <w:tr w:rsidR="003F51B2" w:rsidRPr="00EB3B3A" w14:paraId="6D9BBD62" w14:textId="77777777" w:rsidTr="003F51B2">
        <w:trPr>
          <w:trHeight w:val="7334"/>
        </w:trPr>
        <w:tc>
          <w:tcPr>
            <w:tcW w:w="6347" w:type="dxa"/>
            <w:shd w:val="clear" w:color="auto" w:fill="auto"/>
            <w:vAlign w:val="bottom"/>
          </w:tcPr>
          <w:p w14:paraId="4A6F4D34" w14:textId="74878E0D" w:rsidR="003F51B2" w:rsidRPr="00EB3B3A" w:rsidRDefault="003F51B2" w:rsidP="003F51B2">
            <w:pPr>
              <w:pStyle w:val="N04"/>
              <w:spacing w:after="120"/>
            </w:pPr>
            <w:r w:rsidRPr="00EB3B3A">
              <w:rPr>
                <w:lang w:val="hu"/>
              </w:rPr>
              <w:t>Győződjön meg róla, hogy a PBC-LXD szalagkábel csatlakozik a vezérlő előlapjának kazettatartó rekeszének bal felső sarkában található késes csatlakozóhoz.</w:t>
            </w:r>
          </w:p>
          <w:p w14:paraId="2AF1A7EC" w14:textId="77777777" w:rsidR="003F51B2" w:rsidRPr="00EB3B3A" w:rsidRDefault="003F51B2" w:rsidP="00C13478">
            <w:pPr>
              <w:pStyle w:val="LCBigNumbPict"/>
              <w:rPr>
                <w:noProof w:val="0"/>
              </w:rPr>
            </w:pPr>
            <w:r w:rsidRPr="00EB3B3A">
              <w:rPr>
                <w:lang w:val="hu"/>
              </w:rPr>
              <w:drawing>
                <wp:inline distT="0" distB="0" distL="0" distR="0" wp14:anchorId="75CB03D3" wp14:editId="085EBB8E">
                  <wp:extent cx="3685237" cy="1287780"/>
                  <wp:effectExtent l="0" t="0" r="0" b="762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2616" t="5089" r="7148" b="2888"/>
                          <a:stretch/>
                        </pic:blipFill>
                        <pic:spPr bwMode="auto">
                          <a:xfrm>
                            <a:off x="0" y="0"/>
                            <a:ext cx="3687232" cy="1288477"/>
                          </a:xfrm>
                          <a:prstGeom prst="rect">
                            <a:avLst/>
                          </a:prstGeom>
                          <a:noFill/>
                          <a:ln>
                            <a:noFill/>
                          </a:ln>
                          <a:extLst>
                            <a:ext uri="{53640926-AAD7-44D8-BBD7-CCE9431645EC}">
                              <a14:shadowObscured xmlns:a14="http://schemas.microsoft.com/office/drawing/2010/main"/>
                            </a:ext>
                          </a:extLst>
                        </pic:spPr>
                      </pic:pic>
                    </a:graphicData>
                  </a:graphic>
                </wp:inline>
              </w:drawing>
            </w:r>
          </w:p>
          <w:p w14:paraId="13C3CF05" w14:textId="4E771666" w:rsidR="003F51B2" w:rsidRPr="00EB3B3A" w:rsidRDefault="003F51B2" w:rsidP="003F51B2">
            <w:pPr>
              <w:pStyle w:val="N05"/>
              <w:spacing w:before="120" w:after="120"/>
            </w:pPr>
            <w:r w:rsidRPr="00EB3B3A">
              <w:rPr>
                <w:lang w:val="hu"/>
              </w:rPr>
              <w:t>Állítsa a PBC-LXD-t úgy, hogy a két alsó zsanér illeszkedjen a kazettatartó rekesz alján lévő zsanérnyílásokba. Ezután óvatosan lendítse fel a PBC-LXD-t a helyére, a felső retesz bepattanásával.</w:t>
            </w:r>
          </w:p>
          <w:p w14:paraId="6A01C519" w14:textId="59E9B4D4" w:rsidR="003F51B2" w:rsidRPr="00EB3B3A" w:rsidRDefault="003F51B2" w:rsidP="00C13478">
            <w:pPr>
              <w:pStyle w:val="LCBigPict"/>
              <w:rPr>
                <w:noProof w:val="0"/>
              </w:rPr>
            </w:pPr>
            <w:r w:rsidRPr="00EB3B3A">
              <w:rPr>
                <w:lang w:val="hu"/>
              </w:rPr>
              <w:drawing>
                <wp:inline distT="0" distB="0" distL="0" distR="0" wp14:anchorId="354DDA7A" wp14:editId="06C35463">
                  <wp:extent cx="3394076" cy="2397760"/>
                  <wp:effectExtent l="0" t="0" r="0" b="254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1340" t="2102" r="5549" b="3560"/>
                          <a:stretch/>
                        </pic:blipFill>
                        <pic:spPr bwMode="auto">
                          <a:xfrm>
                            <a:off x="0" y="0"/>
                            <a:ext cx="3396070" cy="23991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17" w:type="dxa"/>
            <w:shd w:val="clear" w:color="auto" w:fill="auto"/>
          </w:tcPr>
          <w:p w14:paraId="16F89ECC" w14:textId="23619279" w:rsidR="003F51B2" w:rsidRPr="00EB3B3A" w:rsidRDefault="003F51B2" w:rsidP="003F51B2">
            <w:pPr>
              <w:pStyle w:val="N06RC"/>
            </w:pPr>
            <w:r w:rsidRPr="00EB3B3A">
              <w:rPr>
                <w:lang w:val="hu"/>
              </w:rPr>
              <w:t>Vezesse át a PBC-LXD RJ45 csatlakozókábelt a vezérlő előlapjának hátoldalán lévő kábelcsatornán.</w:t>
            </w:r>
          </w:p>
          <w:p w14:paraId="5AF0B673" w14:textId="77777777" w:rsidR="003F51B2" w:rsidRPr="00EB3B3A" w:rsidRDefault="003F51B2" w:rsidP="0014448E">
            <w:pPr>
              <w:pStyle w:val="RCBigNumbPict"/>
              <w:spacing w:before="240" w:after="240"/>
              <w:jc w:val="both"/>
            </w:pPr>
            <w:r w:rsidRPr="00EB3B3A">
              <w:rPr>
                <w:noProof/>
                <w:lang w:val="hu"/>
              </w:rPr>
              <w:drawing>
                <wp:inline distT="0" distB="0" distL="0" distR="0" wp14:anchorId="75C932EE" wp14:editId="42B3BAAA">
                  <wp:extent cx="3734163" cy="166687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r="1990"/>
                          <a:stretch/>
                        </pic:blipFill>
                        <pic:spPr bwMode="auto">
                          <a:xfrm>
                            <a:off x="0" y="0"/>
                            <a:ext cx="3734163" cy="1666875"/>
                          </a:xfrm>
                          <a:prstGeom prst="rect">
                            <a:avLst/>
                          </a:prstGeom>
                          <a:noFill/>
                          <a:ln>
                            <a:noFill/>
                          </a:ln>
                          <a:extLst>
                            <a:ext uri="{53640926-AAD7-44D8-BBD7-CCE9431645EC}">
                              <a14:shadowObscured xmlns:a14="http://schemas.microsoft.com/office/drawing/2010/main"/>
                            </a:ext>
                          </a:extLst>
                        </pic:spPr>
                      </pic:pic>
                    </a:graphicData>
                  </a:graphic>
                </wp:inline>
              </w:drawing>
            </w:r>
          </w:p>
          <w:p w14:paraId="5F943869" w14:textId="6B5EC46B" w:rsidR="003F51B2" w:rsidRPr="00EB3B3A" w:rsidRDefault="003F51B2" w:rsidP="003F51B2">
            <w:pPr>
              <w:pStyle w:val="N07RC"/>
              <w:spacing w:before="120" w:after="120"/>
            </w:pPr>
            <w:r w:rsidRPr="00EB3B3A">
              <w:rPr>
                <w:lang w:val="hu"/>
              </w:rPr>
              <w:t>Csatlakoztassa a vonalkódolvasó toll kábel soros csatlakozóját (9 tűs női) a PBC-LXD csatlakozó kábel soros csatlakozójához (9 tűs férfi).</w:t>
            </w:r>
          </w:p>
          <w:p w14:paraId="60F33742" w14:textId="5444FDCB" w:rsidR="003F51B2" w:rsidRPr="00EB3B3A" w:rsidRDefault="003F51B2" w:rsidP="003F51B2">
            <w:pPr>
              <w:jc w:val="center"/>
            </w:pPr>
            <w:r w:rsidRPr="00EB3B3A">
              <w:rPr>
                <w:noProof/>
                <w:lang w:val="hu"/>
              </w:rPr>
              <w:drawing>
                <wp:inline distT="0" distB="0" distL="0" distR="0" wp14:anchorId="040CDC4F" wp14:editId="7C6C8049">
                  <wp:extent cx="2236718" cy="103251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16842" t="2419" r="24415" b="50829"/>
                          <a:stretch/>
                        </pic:blipFill>
                        <pic:spPr bwMode="auto">
                          <a:xfrm>
                            <a:off x="0" y="0"/>
                            <a:ext cx="2238102" cy="10331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EF84E52"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11"/>
        <w:gridCol w:w="460"/>
        <w:gridCol w:w="5545"/>
      </w:tblGrid>
      <w:tr w:rsidR="0071010F" w:rsidRPr="00EB3B3A" w14:paraId="553F5EEA" w14:textId="77777777" w:rsidTr="0071010F">
        <w:trPr>
          <w:trHeight w:val="23"/>
        </w:trPr>
        <w:tc>
          <w:tcPr>
            <w:tcW w:w="6259" w:type="dxa"/>
            <w:gridSpan w:val="2"/>
            <w:shd w:val="clear" w:color="auto" w:fill="auto"/>
            <w:vAlign w:val="bottom"/>
          </w:tcPr>
          <w:p w14:paraId="76E183AA" w14:textId="77777777" w:rsidR="0071010F" w:rsidRPr="00EB3B3A" w:rsidRDefault="0071010F" w:rsidP="00526DAC">
            <w:pPr>
              <w:pStyle w:val="Heading3"/>
            </w:pPr>
            <w:bookmarkStart w:id="108" w:name="_Toc71721105"/>
            <w:r w:rsidRPr="00EB3B3A">
              <w:rPr>
                <w:bCs/>
                <w:lang w:val="hu"/>
              </w:rPr>
              <w:t>Vonalkódolvasó toll beállítása</w:t>
            </w:r>
            <w:bookmarkEnd w:id="108"/>
          </w:p>
          <w:p w14:paraId="448515D5" w14:textId="26A2171B" w:rsidR="0071010F" w:rsidRPr="00AC38B9" w:rsidRDefault="0071010F" w:rsidP="00EC1E36">
            <w:pPr>
              <w:pStyle w:val="LCMainTextBI"/>
              <w:rPr>
                <w:spacing w:val="-4"/>
              </w:rPr>
            </w:pPr>
            <w:r w:rsidRPr="00AC38B9">
              <w:rPr>
                <w:spacing w:val="-4"/>
                <w:lang w:val="hu"/>
              </w:rPr>
              <w:t>A vonalkódolvasó toll használat előtt kezdeti beállításokat igényel.</w:t>
            </w:r>
          </w:p>
        </w:tc>
        <w:tc>
          <w:tcPr>
            <w:tcW w:w="6005" w:type="dxa"/>
            <w:gridSpan w:val="2"/>
            <w:vMerge w:val="restart"/>
            <w:shd w:val="clear" w:color="auto" w:fill="auto"/>
          </w:tcPr>
          <w:p w14:paraId="424DCC44" w14:textId="42B96113" w:rsidR="0071010F" w:rsidRPr="00EB3B3A" w:rsidRDefault="00D56BC8" w:rsidP="0079041C">
            <w:pPr>
              <w:pStyle w:val="N02RC"/>
              <w:spacing w:after="360"/>
            </w:pPr>
            <w:r w:rsidRPr="00EB3B3A">
              <w:rPr>
                <w:noProof/>
                <w:lang w:val="hu"/>
              </w:rPr>
              <mc:AlternateContent>
                <mc:Choice Requires="wps">
                  <w:drawing>
                    <wp:anchor distT="0" distB="0" distL="114300" distR="114300" simplePos="0" relativeHeight="251741184" behindDoc="0" locked="0" layoutInCell="1" allowOverlap="1" wp14:anchorId="0679B51F" wp14:editId="70833397">
                      <wp:simplePos x="0" y="0"/>
                      <wp:positionH relativeFrom="column">
                        <wp:posOffset>128270</wp:posOffset>
                      </wp:positionH>
                      <wp:positionV relativeFrom="paragraph">
                        <wp:posOffset>777875</wp:posOffset>
                      </wp:positionV>
                      <wp:extent cx="3295650" cy="634621"/>
                      <wp:effectExtent l="0" t="19050" r="0" b="13335"/>
                      <wp:wrapNone/>
                      <wp:docPr id="21" name="Надпись 21"/>
                      <wp:cNvGraphicFramePr/>
                      <a:graphic xmlns:a="http://schemas.openxmlformats.org/drawingml/2006/main">
                        <a:graphicData uri="http://schemas.microsoft.com/office/word/2010/wordprocessingShape">
                          <wps:wsp>
                            <wps:cNvSpPr txBox="1"/>
                            <wps:spPr>
                              <a:xfrm>
                                <a:off x="0" y="0"/>
                                <a:ext cx="3295650" cy="634621"/>
                              </a:xfrm>
                              <a:prstGeom prst="rect">
                                <a:avLst/>
                              </a:prstGeom>
                              <a:noFill/>
                              <a:ln w="6350">
                                <a:noFill/>
                              </a:ln>
                              <a:scene3d>
                                <a:camera prst="isometricRightUp">
                                  <a:rot lat="0" lon="0" rev="0"/>
                                </a:camera>
                                <a:lightRig rig="threePt" dir="t"/>
                              </a:scene3d>
                            </wps:spPr>
                            <wps:txbx>
                              <w:txbxContent>
                                <w:p w14:paraId="1DA0D418" w14:textId="1A93AD5F" w:rsidR="004D7682" w:rsidRPr="00D56BC8" w:rsidRDefault="004D7682" w:rsidP="00D56BC8">
                                  <w:pPr>
                                    <w:jc w:val="center"/>
                                    <w:rPr>
                                      <w:sz w:val="22"/>
                                      <w:szCs w:val="22"/>
                                    </w:rPr>
                                  </w:pPr>
                                  <w:r>
                                    <w:rPr>
                                      <w:rFonts w:ascii="Arial Black" w:hAnsi="Arial Black"/>
                                      <w:b/>
                                      <w:bCs/>
                                      <w:sz w:val="28"/>
                                      <w:szCs w:val="28"/>
                                      <w:lang w:val="hu"/>
                                    </w:rPr>
                                    <w:t>Vonalkódolvasó toll beállítása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9B51F" id="Надпись 21" o:spid="_x0000_s1061" type="#_x0000_t202" style="position:absolute;left:0;text-align:left;margin-left:10.1pt;margin-top:61.25pt;width:259.5pt;height:49.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" filled="f" stroked="f" strokeweight=".5pt">
                      <v:textbox>
                        <w:txbxContent>
                          <w:p w14:paraId="1DA0D418" w14:textId="1A93AD5F" w:rsidR="004D7682" w:rsidRPr="00D56BC8" w:rsidRDefault="004D7682" w:rsidP="00D56BC8">
                            <w:pPr>
                              <w:jc w:val="center"/>
                              <w:rPr>
                                <w:sz w:val="22"/>
                                <w:szCs w:val="22"/>
                              </w:rPr>
                            </w:pPr>
                            <w:r>
                              <w:rPr>
                                <w:rFonts w:ascii="Arial Black" w:hAnsi="Arial Black"/>
                                <w:b/>
                                <w:bCs/>
                                <w:sz w:val="28"/>
                                <w:szCs w:val="28"/>
                                <w:lang w:val="hu"/>
                              </w:rPr>
                              <w:t>Vonalkódolvasó toll beállítása</w:t>
                            </w:r>
                          </w:p>
                        </w:txbxContent>
                      </v:textbox>
                    </v:shape>
                  </w:pict>
                </mc:Fallback>
              </mc:AlternateContent>
            </w:r>
            <w:r w:rsidRPr="00EB3B3A">
              <w:rPr>
                <w:lang w:val="hu"/>
              </w:rPr>
              <w:t>A programozási útmutató 26. oldalán, a Vonalkódolvasó toll beállítása alatt keresse meg a Setup Barcode #1 pontot. Olvassa be a vonalkódot hosszirányban a képen látható módon. Hangjelzés erősíteni meg, hogy az első vizsgálat sikeres volt.</w:t>
            </w:r>
          </w:p>
          <w:p w14:paraId="3DA215D5" w14:textId="54369B15" w:rsidR="0071010F" w:rsidRPr="00EB3B3A" w:rsidRDefault="007831CD" w:rsidP="0071010F">
            <w:pPr>
              <w:pStyle w:val="RCBigNumbPict"/>
              <w:spacing w:before="120" w:after="120"/>
              <w:jc w:val="both"/>
            </w:pPr>
            <w:r w:rsidRPr="00EB3B3A">
              <w:rPr>
                <w:noProof/>
                <w:lang w:val="hu"/>
              </w:rPr>
              <mc:AlternateContent>
                <mc:Choice Requires="wps">
                  <w:drawing>
                    <wp:anchor distT="0" distB="0" distL="114300" distR="114300" simplePos="0" relativeHeight="251745280" behindDoc="0" locked="0" layoutInCell="1" allowOverlap="1" wp14:anchorId="4ADD7002" wp14:editId="68C636D4">
                      <wp:simplePos x="0" y="0"/>
                      <wp:positionH relativeFrom="column">
                        <wp:posOffset>-140199</wp:posOffset>
                      </wp:positionH>
                      <wp:positionV relativeFrom="paragraph">
                        <wp:posOffset>1013104</wp:posOffset>
                      </wp:positionV>
                      <wp:extent cx="3063875" cy="267738"/>
                      <wp:effectExtent l="0" t="95250" r="0" b="94615"/>
                      <wp:wrapNone/>
                      <wp:docPr id="29" name="Надпись 29"/>
                      <wp:cNvGraphicFramePr/>
                      <a:graphic xmlns:a="http://schemas.openxmlformats.org/drawingml/2006/main">
                        <a:graphicData uri="http://schemas.microsoft.com/office/word/2010/wordprocessingShape">
                          <wps:wsp>
                            <wps:cNvSpPr txBox="1"/>
                            <wps:spPr>
                              <a:xfrm rot="21445518">
                                <a:off x="0" y="0"/>
                                <a:ext cx="3063875" cy="267738"/>
                              </a:xfrm>
                              <a:prstGeom prst="rect">
                                <a:avLst/>
                              </a:prstGeom>
                              <a:noFill/>
                              <a:ln w="6350">
                                <a:noFill/>
                              </a:ln>
                              <a:scene3d>
                                <a:camera prst="isometricRightUp">
                                  <a:rot lat="0" lon="0" rev="60000"/>
                                </a:camera>
                                <a:lightRig rig="threePt" dir="t"/>
                              </a:scene3d>
                            </wps:spPr>
                            <wps:txbx>
                              <w:txbxContent>
                                <w:p w14:paraId="3CE3D60E" w14:textId="5E3EBC89" w:rsidR="004D7682" w:rsidRPr="00D56BC8" w:rsidRDefault="004D7682" w:rsidP="00D56BC8">
                                  <w:pPr>
                                    <w:jc w:val="center"/>
                                    <w:rPr>
                                      <w:sz w:val="20"/>
                                      <w:szCs w:val="20"/>
                                    </w:rPr>
                                  </w:pPr>
                                  <w:r>
                                    <w:rPr>
                                      <w:b/>
                                      <w:bCs/>
                                      <w:lang w:val="hu"/>
                                    </w:rPr>
                                    <w:t>2. Vonalkód beállítás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D7002" id="Надпись 29" o:spid="_x0000_s1062" type="#_x0000_t202" style="position:absolute;left:0;text-align:left;margin-left:-11.05pt;margin-top:79.75pt;width:241.25pt;height:21.1pt;rotation:-168736fd;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" filled="f" stroked="f" strokeweight=".5pt">
                      <v:textbox>
                        <w:txbxContent>
                          <w:p w14:paraId="3CE3D60E" w14:textId="5E3EBC89" w:rsidR="004D7682" w:rsidRPr="00D56BC8" w:rsidRDefault="004D7682" w:rsidP="00D56BC8">
                            <w:pPr>
                              <w:jc w:val="center"/>
                              <w:rPr>
                                <w:sz w:val="20"/>
                                <w:szCs w:val="20"/>
                              </w:rPr>
                            </w:pPr>
                            <w:r>
                              <w:rPr>
                                <w:b/>
                                <w:bCs/>
                                <w:lang w:val="hu"/>
                              </w:rPr>
                              <w:t>2. Vonalkód beállítás</w:t>
                            </w:r>
                          </w:p>
                        </w:txbxContent>
                      </v:textbox>
                    </v:shape>
                  </w:pict>
                </mc:Fallback>
              </mc:AlternateContent>
            </w:r>
            <w:r w:rsidRPr="00EB3B3A">
              <w:rPr>
                <w:b/>
                <w:bCs/>
                <w:noProof/>
                <w:lang w:val="hu"/>
              </w:rPr>
              <mc:AlternateContent>
                <mc:Choice Requires="wps">
                  <w:drawing>
                    <wp:anchor distT="0" distB="0" distL="114300" distR="114300" simplePos="0" relativeHeight="251743232" behindDoc="0" locked="0" layoutInCell="1" allowOverlap="1" wp14:anchorId="2F5FE8C0" wp14:editId="012BE656">
                      <wp:simplePos x="0" y="0"/>
                      <wp:positionH relativeFrom="column">
                        <wp:posOffset>-187519</wp:posOffset>
                      </wp:positionH>
                      <wp:positionV relativeFrom="paragraph">
                        <wp:posOffset>232218</wp:posOffset>
                      </wp:positionV>
                      <wp:extent cx="3063875" cy="244475"/>
                      <wp:effectExtent l="0" t="19050" r="0" b="22225"/>
                      <wp:wrapNone/>
                      <wp:docPr id="24" name="Надпись 24"/>
                      <wp:cNvGraphicFramePr/>
                      <a:graphic xmlns:a="http://schemas.openxmlformats.org/drawingml/2006/main">
                        <a:graphicData uri="http://schemas.microsoft.com/office/word/2010/wordprocessingShape">
                          <wps:wsp>
                            <wps:cNvSpPr txBox="1"/>
                            <wps:spPr>
                              <a:xfrm>
                                <a:off x="0" y="0"/>
                                <a:ext cx="3063875" cy="244475"/>
                              </a:xfrm>
                              <a:prstGeom prst="rect">
                                <a:avLst/>
                              </a:prstGeom>
                              <a:noFill/>
                              <a:ln w="6350">
                                <a:noFill/>
                              </a:ln>
                              <a:scene3d>
                                <a:camera prst="isometricRightUp">
                                  <a:rot lat="0" lon="0" rev="60000"/>
                                </a:camera>
                                <a:lightRig rig="threePt" dir="t"/>
                              </a:scene3d>
                            </wps:spPr>
                            <wps:txbx>
                              <w:txbxContent>
                                <w:p w14:paraId="20277CDE" w14:textId="23AB9259" w:rsidR="004D7682" w:rsidRPr="00D56BC8" w:rsidRDefault="004D7682" w:rsidP="00D56BC8">
                                  <w:pPr>
                                    <w:jc w:val="center"/>
                                    <w:rPr>
                                      <w:sz w:val="20"/>
                                      <w:szCs w:val="20"/>
                                    </w:rPr>
                                  </w:pPr>
                                  <w:r>
                                    <w:rPr>
                                      <w:b/>
                                      <w:bCs/>
                                      <w:lang w:val="hu"/>
                                    </w:rPr>
                                    <w:t>1. Vonalkód beállítás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FE8C0" id="Надпись 24" o:spid="_x0000_s1063" type="#_x0000_t202" style="position:absolute;left:0;text-align:left;margin-left:-14.75pt;margin-top:18.3pt;width:241.25pt;height:19.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" filled="f" stroked="f" strokeweight=".5pt">
                      <v:textbox>
                        <w:txbxContent>
                          <w:p w14:paraId="20277CDE" w14:textId="23AB9259" w:rsidR="004D7682" w:rsidRPr="00D56BC8" w:rsidRDefault="004D7682" w:rsidP="00D56BC8">
                            <w:pPr>
                              <w:jc w:val="center"/>
                              <w:rPr>
                                <w:sz w:val="20"/>
                                <w:szCs w:val="20"/>
                              </w:rPr>
                            </w:pPr>
                            <w:r>
                              <w:rPr>
                                <w:b/>
                                <w:bCs/>
                                <w:lang w:val="hu"/>
                              </w:rPr>
                              <w:t>1. Vonalkód beállítás</w:t>
                            </w:r>
                          </w:p>
                        </w:txbxContent>
                      </v:textbox>
                    </v:shape>
                  </w:pict>
                </mc:Fallback>
              </mc:AlternateContent>
            </w:r>
            <w:r w:rsidRPr="00EB3B3A">
              <w:rPr>
                <w:noProof/>
                <w:lang w:val="hu"/>
              </w:rPr>
              <w:drawing>
                <wp:inline distT="0" distB="0" distL="0" distR="0" wp14:anchorId="59F83164" wp14:editId="084334F6">
                  <wp:extent cx="3728847" cy="1799480"/>
                  <wp:effectExtent l="0" t="0" r="508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Рисунок 353"/>
                          <pic:cNvPicPr>
                            <a:picLocks noChangeAspect="1" noChangeArrowheads="1"/>
                          </pic:cNvPicPr>
                        </pic:nvPicPr>
                        <pic:blipFill>
                          <a:blip r:embed="rId218" cstate="print">
                            <a:extLst>
                              <a:ext uri="{28A0092B-C50C-407E-A947-70E740481C1C}">
                                <a14:useLocalDpi xmlns:a14="http://schemas.microsoft.com/office/drawing/2010/main" val="0"/>
                              </a:ext>
                            </a:extLst>
                          </a:blip>
                          <a:srcRect l="196" r="196"/>
                          <a:stretch>
                            <a:fillRect/>
                          </a:stretch>
                        </pic:blipFill>
                        <pic:spPr bwMode="auto">
                          <a:xfrm>
                            <a:off x="0" y="0"/>
                            <a:ext cx="3728847" cy="1799480"/>
                          </a:xfrm>
                          <a:prstGeom prst="rect">
                            <a:avLst/>
                          </a:prstGeom>
                          <a:noFill/>
                          <a:ln>
                            <a:noFill/>
                          </a:ln>
                          <a:extLst>
                            <a:ext uri="{53640926-AAD7-44D8-BBD7-CCE9431645EC}">
                              <a14:shadowObscured xmlns:a14="http://schemas.microsoft.com/office/drawing/2010/main"/>
                            </a:ext>
                          </a:extLst>
                        </pic:spPr>
                      </pic:pic>
                    </a:graphicData>
                  </a:graphic>
                </wp:inline>
              </w:drawing>
            </w:r>
          </w:p>
          <w:p w14:paraId="40A356A2" w14:textId="4882DE59" w:rsidR="0071010F" w:rsidRPr="00EB3B3A" w:rsidRDefault="0071010F" w:rsidP="0079041C">
            <w:pPr>
              <w:pStyle w:val="N03RC"/>
              <w:spacing w:before="240"/>
            </w:pPr>
            <w:r w:rsidRPr="00EB3B3A">
              <w:rPr>
                <w:lang w:val="hu"/>
              </w:rPr>
              <w:t>Ezután szkennelje be a 2. számú beállítási vonalkódot, és ismét hangjelzés erősíteni meg, hogy a második beolvasás sikeres volt. A vonalkódolvasó toll most már használatra kész.</w:t>
            </w:r>
          </w:p>
        </w:tc>
      </w:tr>
      <w:tr w:rsidR="0071010F" w:rsidRPr="00EB3B3A" w14:paraId="12AC5A63" w14:textId="77777777" w:rsidTr="00D56BC8">
        <w:trPr>
          <w:trHeight w:val="1054"/>
        </w:trPr>
        <w:tc>
          <w:tcPr>
            <w:tcW w:w="448" w:type="dxa"/>
            <w:tcBorders>
              <w:bottom w:val="nil"/>
            </w:tcBorders>
            <w:shd w:val="clear" w:color="auto" w:fill="auto"/>
          </w:tcPr>
          <w:p w14:paraId="7B291D95" w14:textId="54288722" w:rsidR="0071010F" w:rsidRPr="00EB3B3A" w:rsidRDefault="0071010F" w:rsidP="0071010F">
            <w:pPr>
              <w:pStyle w:val="LClilpict"/>
              <w:rPr>
                <w:noProof w:val="0"/>
              </w:rPr>
            </w:pPr>
            <w:r w:rsidRPr="00EB3B3A">
              <w:rPr>
                <w:lang w:val="hu"/>
              </w:rPr>
              <w:drawing>
                <wp:inline distT="0" distB="0" distL="0" distR="0" wp14:anchorId="31D4FB3E" wp14:editId="155381A9">
                  <wp:extent cx="241935" cy="243840"/>
                  <wp:effectExtent l="0" t="0" r="5715" b="3810"/>
                  <wp:docPr id="875" name="Рисунок 875"/>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1" w:type="dxa"/>
            <w:tcBorders>
              <w:bottom w:val="nil"/>
            </w:tcBorders>
            <w:shd w:val="clear" w:color="auto" w:fill="auto"/>
            <w:vAlign w:val="bottom"/>
          </w:tcPr>
          <w:p w14:paraId="7360D084" w14:textId="42D9640C" w:rsidR="0071010F" w:rsidRPr="00EB3B3A" w:rsidRDefault="0071010F" w:rsidP="0071010F">
            <w:pPr>
              <w:pStyle w:val="LCNOTES"/>
            </w:pPr>
            <w:r w:rsidRPr="00EB3B3A">
              <w:rPr>
                <w:b/>
                <w:bCs/>
                <w:lang w:val="hu"/>
              </w:rPr>
              <w:t>MEGJEGYZÉS:</w:t>
            </w:r>
            <w:r w:rsidRPr="00EB3B3A">
              <w:rPr>
                <w:lang w:val="hu"/>
              </w:rPr>
              <w:t xml:space="preserve"> Az opcionális vonalkódolvasó tollat külön kell megvásárolni. A Rain Bird egy Unitech MS100-2 vonalkódtoll használatát ajánlja 9 tűs (női) soros csatlakozóval. Menjen a </w:t>
            </w:r>
            <w:hyperlink r:id="rId219" w:history="1">
              <w:r w:rsidRPr="00EB3B3A">
                <w:rPr>
                  <w:rStyle w:val="2b"/>
                  <w:b w:val="0"/>
                  <w:bCs w:val="0"/>
                  <w:color w:val="000000" w:themeColor="text1"/>
                  <w:lang w:val="hu"/>
                </w:rPr>
                <w:t>www.ute</w:t>
              </w:r>
            </w:hyperlink>
            <w:r w:rsidRPr="00EB3B3A">
              <w:rPr>
                <w:lang w:val="hu"/>
              </w:rPr>
              <w:t>.com további részletekért.</w:t>
            </w:r>
          </w:p>
        </w:tc>
        <w:tc>
          <w:tcPr>
            <w:tcW w:w="6005" w:type="dxa"/>
            <w:gridSpan w:val="2"/>
            <w:vMerge/>
            <w:tcBorders>
              <w:bottom w:val="nil"/>
            </w:tcBorders>
            <w:shd w:val="clear" w:color="auto" w:fill="auto"/>
            <w:vAlign w:val="center"/>
          </w:tcPr>
          <w:p w14:paraId="642C4DAA" w14:textId="628FD0E5" w:rsidR="0071010F" w:rsidRPr="00EB3B3A" w:rsidRDefault="0071010F" w:rsidP="0071010F">
            <w:pPr>
              <w:pStyle w:val="N03RC"/>
            </w:pPr>
          </w:p>
        </w:tc>
      </w:tr>
      <w:tr w:rsidR="00D56BC8" w:rsidRPr="00EB3B3A" w14:paraId="551ACE2D" w14:textId="77777777" w:rsidTr="00774CD7">
        <w:trPr>
          <w:trHeight w:val="3453"/>
        </w:trPr>
        <w:tc>
          <w:tcPr>
            <w:tcW w:w="6259" w:type="dxa"/>
            <w:gridSpan w:val="2"/>
            <w:vMerge w:val="restart"/>
            <w:tcBorders>
              <w:bottom w:val="nil"/>
            </w:tcBorders>
            <w:shd w:val="clear" w:color="auto" w:fill="auto"/>
          </w:tcPr>
          <w:p w14:paraId="50A5519B" w14:textId="719EE799" w:rsidR="00D56BC8" w:rsidRPr="00EB3B3A" w:rsidRDefault="00D56BC8" w:rsidP="0071010F">
            <w:pPr>
              <w:pStyle w:val="N01"/>
            </w:pPr>
            <w:r w:rsidRPr="00EB3B3A">
              <w:rPr>
                <w:lang w:val="hu"/>
              </w:rPr>
              <w:t>Keresse meg az ESP-LXD vezérlőhöz mellékelt programozási útmutatót.</w:t>
            </w:r>
          </w:p>
          <w:p w14:paraId="0FE3BB54" w14:textId="76F94770" w:rsidR="00D56BC8" w:rsidRPr="00EB3B3A" w:rsidRDefault="00D56BC8" w:rsidP="0071010F">
            <w:pPr>
              <w:pStyle w:val="LCBigNumbPict"/>
              <w:rPr>
                <w:noProof w:val="0"/>
              </w:rPr>
            </w:pPr>
            <w:r w:rsidRPr="00EB3B3A">
              <w:rPr>
                <w:lang w:val="hu"/>
              </w:rPr>
              <mc:AlternateContent>
                <mc:Choice Requires="wps">
                  <w:drawing>
                    <wp:anchor distT="0" distB="0" distL="114300" distR="114300" simplePos="0" relativeHeight="251739136" behindDoc="0" locked="0" layoutInCell="1" allowOverlap="1" wp14:anchorId="76D2EA4C" wp14:editId="147361EB">
                      <wp:simplePos x="0" y="0"/>
                      <wp:positionH relativeFrom="column">
                        <wp:posOffset>1057436</wp:posOffset>
                      </wp:positionH>
                      <wp:positionV relativeFrom="paragraph">
                        <wp:posOffset>529590</wp:posOffset>
                      </wp:positionV>
                      <wp:extent cx="2094932" cy="484495"/>
                      <wp:effectExtent l="0" t="0" r="0" b="0"/>
                      <wp:wrapNone/>
                      <wp:docPr id="20" name="Надпись 20"/>
                      <wp:cNvGraphicFramePr/>
                      <a:graphic xmlns:a="http://schemas.openxmlformats.org/drawingml/2006/main">
                        <a:graphicData uri="http://schemas.microsoft.com/office/word/2010/wordprocessingShape">
                          <wps:wsp>
                            <wps:cNvSpPr txBox="1"/>
                            <wps:spPr>
                              <a:xfrm>
                                <a:off x="0" y="0"/>
                                <a:ext cx="2094932" cy="484495"/>
                              </a:xfrm>
                              <a:prstGeom prst="rect">
                                <a:avLst/>
                              </a:prstGeom>
                              <a:noFill/>
                              <a:ln w="6350">
                                <a:noFill/>
                              </a:ln>
                            </wps:spPr>
                            <wps:txbx>
                              <w:txbxContent>
                                <w:p w14:paraId="713878AE" w14:textId="77777777" w:rsidR="004D7682" w:rsidRPr="0071010F" w:rsidRDefault="004D7682" w:rsidP="0071010F">
                                  <w:pPr>
                                    <w:jc w:val="center"/>
                                    <w:rPr>
                                      <w:rFonts w:ascii="Arial Black" w:hAnsi="Arial Black"/>
                                      <w:b/>
                                      <w:bCs/>
                                      <w:sz w:val="20"/>
                                      <w:szCs w:val="20"/>
                                    </w:rPr>
                                  </w:pPr>
                                  <w:r>
                                    <w:rPr>
                                      <w:rFonts w:ascii="Arial Black" w:hAnsi="Arial Black"/>
                                      <w:b/>
                                      <w:bCs/>
                                      <w:sz w:val="20"/>
                                      <w:szCs w:val="20"/>
                                      <w:lang w:val="hu"/>
                                    </w:rPr>
                                    <w:t>ESP-LXD vezérlő</w:t>
                                  </w:r>
                                </w:p>
                                <w:p w14:paraId="1E7A8F18" w14:textId="77777777" w:rsidR="004D7682" w:rsidRPr="0071010F" w:rsidRDefault="004D7682" w:rsidP="0071010F">
                                  <w:pPr>
                                    <w:jc w:val="center"/>
                                    <w:rPr>
                                      <w:sz w:val="16"/>
                                      <w:szCs w:val="16"/>
                                    </w:rPr>
                                  </w:pPr>
                                  <w:r>
                                    <w:rPr>
                                      <w:sz w:val="16"/>
                                      <w:szCs w:val="16"/>
                                      <w:lang w:val="hu"/>
                                    </w:rPr>
                                    <w:t>Programozási útmutató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2EA4C" id="Надпись 20" o:spid="_x0000_s1064" type="#_x0000_t202" style="position:absolute;left:0;text-align:left;margin-left:83.25pt;margin-top:41.7pt;width:164.95pt;height:38.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" filled="f" stroked="f" strokeweight=".5pt">
                      <v:textbox>
                        <w:txbxContent>
                          <w:p w14:paraId="713878AE" w14:textId="77777777" w:rsidR="004D7682" w:rsidRPr="0071010F" w:rsidRDefault="004D7682" w:rsidP="0071010F">
                            <w:pPr>
                              <w:jc w:val="center"/>
                              <w:rPr>
                                <w:rFonts w:ascii="Arial Black" w:hAnsi="Arial Black"/>
                                <w:b/>
                                <w:bCs/>
                                <w:sz w:val="20"/>
                                <w:szCs w:val="20"/>
                              </w:rPr>
                            </w:pPr>
                            <w:r>
                              <w:rPr>
                                <w:rFonts w:ascii="Arial Black" w:hAnsi="Arial Black"/>
                                <w:b/>
                                <w:bCs/>
                                <w:sz w:val="20"/>
                                <w:szCs w:val="20"/>
                                <w:lang w:val="hu"/>
                              </w:rPr>
                              <w:t xml:space="preserve">ESP-LXD </w:t>
                            </w:r>
                            <w:r>
                              <w:rPr>
                                <w:rFonts w:ascii="Arial Black" w:hAnsi="Arial Black"/>
                                <w:b/>
                                <w:bCs/>
                                <w:sz w:val="20"/>
                                <w:szCs w:val="20"/>
                                <w:lang w:val="hu"/>
                              </w:rPr>
                              <w:t>vezérlő</w:t>
                            </w:r>
                          </w:p>
                          <w:p w14:paraId="1E7A8F18" w14:textId="77777777" w:rsidR="004D7682" w:rsidRPr="0071010F" w:rsidRDefault="004D7682" w:rsidP="0071010F">
                            <w:pPr>
                              <w:jc w:val="center"/>
                              <w:rPr>
                                <w:sz w:val="16"/>
                                <w:szCs w:val="16"/>
                              </w:rPr>
                            </w:pPr>
                            <w:r>
                              <w:rPr>
                                <w:sz w:val="16"/>
                                <w:szCs w:val="16"/>
                                <w:lang w:val="hu"/>
                              </w:rPr>
                              <w:t>Programozási útmutató</w:t>
                            </w:r>
                          </w:p>
                        </w:txbxContent>
                      </v:textbox>
                    </v:shape>
                  </w:pict>
                </mc:Fallback>
              </mc:AlternateContent>
            </w:r>
            <w:r w:rsidRPr="00EB3B3A">
              <w:rPr>
                <w:lang w:val="hu"/>
              </w:rPr>
              <w:drawing>
                <wp:inline distT="0" distB="0" distL="0" distR="0" wp14:anchorId="29803509" wp14:editId="367F6ABE">
                  <wp:extent cx="3467565" cy="2102215"/>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Рисунок 354"/>
                          <pic:cNvPicPr>
                            <a:picLocks noChangeAspect="1" noChangeArrowheads="1"/>
                          </pic:cNvPicPr>
                        </pic:nvPicPr>
                        <pic:blipFill>
                          <a:blip r:embed="rId32" cstate="print">
                            <a:extLst>
                              <a:ext uri="{28A0092B-C50C-407E-A947-70E740481C1C}">
                                <a14:useLocalDpi xmlns:a14="http://schemas.microsoft.com/office/drawing/2010/main" val="0"/>
                              </a:ext>
                            </a:extLst>
                          </a:blip>
                          <a:srcRect t="263" b="263"/>
                          <a:stretch>
                            <a:fillRect/>
                          </a:stretch>
                        </pic:blipFill>
                        <pic:spPr bwMode="auto">
                          <a:xfrm>
                            <a:off x="0" y="0"/>
                            <a:ext cx="3467565" cy="21022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05" w:type="dxa"/>
            <w:gridSpan w:val="2"/>
            <w:vMerge/>
            <w:tcBorders>
              <w:bottom w:val="nil"/>
            </w:tcBorders>
            <w:shd w:val="clear" w:color="auto" w:fill="auto"/>
          </w:tcPr>
          <w:p w14:paraId="2E963FD0" w14:textId="03907443" w:rsidR="00D56BC8" w:rsidRPr="00EB3B3A" w:rsidRDefault="00D56BC8" w:rsidP="0071010F">
            <w:pPr>
              <w:pStyle w:val="N03RC"/>
            </w:pPr>
          </w:p>
        </w:tc>
      </w:tr>
      <w:tr w:rsidR="00D56BC8" w:rsidRPr="00EB3B3A" w14:paraId="24CACF97" w14:textId="77777777" w:rsidTr="0071010F">
        <w:trPr>
          <w:trHeight w:val="23"/>
        </w:trPr>
        <w:tc>
          <w:tcPr>
            <w:tcW w:w="6259" w:type="dxa"/>
            <w:gridSpan w:val="2"/>
            <w:vMerge/>
            <w:shd w:val="clear" w:color="auto" w:fill="auto"/>
          </w:tcPr>
          <w:p w14:paraId="2F2AC2B4" w14:textId="77777777" w:rsidR="00D56BC8" w:rsidRPr="00EB3B3A" w:rsidRDefault="00D56BC8" w:rsidP="00553310">
            <w:pPr>
              <w:suppressAutoHyphens/>
              <w:rPr>
                <w:color w:val="000000" w:themeColor="text1"/>
              </w:rPr>
            </w:pPr>
          </w:p>
        </w:tc>
        <w:tc>
          <w:tcPr>
            <w:tcW w:w="460" w:type="dxa"/>
            <w:shd w:val="clear" w:color="auto" w:fill="auto"/>
          </w:tcPr>
          <w:p w14:paraId="167C2ED0" w14:textId="354A21DD" w:rsidR="00D56BC8" w:rsidRPr="00EB3B3A" w:rsidRDefault="00D56BC8" w:rsidP="0071010F">
            <w:pPr>
              <w:pStyle w:val="RClilpict"/>
              <w:rPr>
                <w:noProof w:val="0"/>
              </w:rPr>
            </w:pPr>
            <w:r w:rsidRPr="00EB3B3A">
              <w:rPr>
                <w:lang w:val="hu"/>
              </w:rPr>
              <w:drawing>
                <wp:inline distT="0" distB="0" distL="0" distR="0" wp14:anchorId="08C06C5C" wp14:editId="7A9F06E7">
                  <wp:extent cx="241935" cy="243840"/>
                  <wp:effectExtent l="0" t="0" r="5715" b="3810"/>
                  <wp:docPr id="876" name="Рисунок 876"/>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45" w:type="dxa"/>
            <w:shd w:val="clear" w:color="auto" w:fill="auto"/>
            <w:vAlign w:val="center"/>
          </w:tcPr>
          <w:p w14:paraId="351C969D" w14:textId="36031143" w:rsidR="00D56BC8" w:rsidRPr="00EB3B3A" w:rsidRDefault="00D56BC8" w:rsidP="0071010F">
            <w:pPr>
              <w:pStyle w:val="RCNOTES"/>
            </w:pPr>
            <w:r w:rsidRPr="00EB3B3A">
              <w:rPr>
                <w:b/>
                <w:bCs/>
                <w:lang w:val="hu"/>
              </w:rPr>
              <w:t>MEGJEGYZÉS:</w:t>
            </w:r>
            <w:r w:rsidRPr="00EB3B3A">
              <w:rPr>
                <w:lang w:val="hu"/>
              </w:rPr>
              <w:t xml:space="preserve"> Ha nem hallja a beolvasás sikerességét megerősítő hangjelzés(eke)t, akkor ismételje meg a folyamatot, amíg meg nem hallja a hangjelzéseket.</w:t>
            </w:r>
          </w:p>
        </w:tc>
      </w:tr>
      <w:tr w:rsidR="00D56BC8" w:rsidRPr="00EB3B3A" w14:paraId="1E12AC9D" w14:textId="77777777" w:rsidTr="0071010F">
        <w:trPr>
          <w:trHeight w:val="23"/>
        </w:trPr>
        <w:tc>
          <w:tcPr>
            <w:tcW w:w="6259" w:type="dxa"/>
            <w:gridSpan w:val="2"/>
            <w:vMerge/>
            <w:shd w:val="clear" w:color="auto" w:fill="auto"/>
          </w:tcPr>
          <w:p w14:paraId="138AA36F" w14:textId="77777777" w:rsidR="00D56BC8" w:rsidRPr="00EB3B3A" w:rsidRDefault="00D56BC8" w:rsidP="00553310">
            <w:pPr>
              <w:suppressAutoHyphens/>
              <w:rPr>
                <w:color w:val="000000" w:themeColor="text1"/>
              </w:rPr>
            </w:pPr>
          </w:p>
        </w:tc>
        <w:tc>
          <w:tcPr>
            <w:tcW w:w="6005" w:type="dxa"/>
            <w:gridSpan w:val="2"/>
            <w:shd w:val="clear" w:color="auto" w:fill="auto"/>
          </w:tcPr>
          <w:p w14:paraId="48AC890E" w14:textId="23F69740" w:rsidR="00D56BC8" w:rsidRPr="00EB3B3A" w:rsidRDefault="00D56BC8" w:rsidP="00D56BC8">
            <w:pPr>
              <w:pStyle w:val="RCBigNumbPict"/>
              <w:spacing w:before="240"/>
            </w:pPr>
            <w:r w:rsidRPr="00EB3B3A">
              <w:rPr>
                <w:noProof/>
                <w:lang w:val="hu"/>
              </w:rPr>
              <mc:AlternateContent>
                <mc:Choice Requires="wps">
                  <w:drawing>
                    <wp:anchor distT="0" distB="0" distL="114300" distR="114300" simplePos="0" relativeHeight="251749376" behindDoc="0" locked="0" layoutInCell="1" allowOverlap="1" wp14:anchorId="050C539E" wp14:editId="1C12F7EF">
                      <wp:simplePos x="0" y="0"/>
                      <wp:positionH relativeFrom="column">
                        <wp:posOffset>-269221</wp:posOffset>
                      </wp:positionH>
                      <wp:positionV relativeFrom="paragraph">
                        <wp:posOffset>431298</wp:posOffset>
                      </wp:positionV>
                      <wp:extent cx="3063875" cy="634365"/>
                      <wp:effectExtent l="0" t="57150" r="0" b="51435"/>
                      <wp:wrapNone/>
                      <wp:docPr id="940" name="Надпись 940"/>
                      <wp:cNvGraphicFramePr/>
                      <a:graphic xmlns:a="http://schemas.openxmlformats.org/drawingml/2006/main">
                        <a:graphicData uri="http://schemas.microsoft.com/office/word/2010/wordprocessingShape">
                          <wps:wsp>
                            <wps:cNvSpPr txBox="1"/>
                            <wps:spPr>
                              <a:xfrm>
                                <a:off x="0" y="0"/>
                                <a:ext cx="3063875" cy="634365"/>
                              </a:xfrm>
                              <a:prstGeom prst="rect">
                                <a:avLst/>
                              </a:prstGeom>
                              <a:noFill/>
                              <a:ln w="6350">
                                <a:noFill/>
                              </a:ln>
                              <a:scene3d>
                                <a:camera prst="isometricRightUp">
                                  <a:rot lat="0" lon="0" rev="90000"/>
                                </a:camera>
                                <a:lightRig rig="threePt" dir="t"/>
                              </a:scene3d>
                            </wps:spPr>
                            <wps:txbx>
                              <w:txbxContent>
                                <w:p w14:paraId="77373653" w14:textId="55A87F8E" w:rsidR="004D7682" w:rsidRPr="00D56BC8" w:rsidRDefault="004D7682" w:rsidP="00D56BC8">
                                  <w:pPr>
                                    <w:jc w:val="center"/>
                                    <w:rPr>
                                      <w:sz w:val="20"/>
                                      <w:szCs w:val="20"/>
                                    </w:rPr>
                                  </w:pPr>
                                  <w:r>
                                    <w:rPr>
                                      <w:b/>
                                      <w:bCs/>
                                      <w:lang w:val="hu"/>
                                    </w:rPr>
                                    <w:t>1. Vonalkód beállítás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C539E" id="Надпись 940" o:spid="_x0000_s1065" type="#_x0000_t202" style="position:absolute;left:0;text-align:left;margin-left:-21.2pt;margin-top:33.95pt;width:241.25pt;height:49.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" filled="f" stroked="f" strokeweight=".5pt">
                      <v:textbox>
                        <w:txbxContent>
                          <w:p w14:paraId="77373653" w14:textId="55A87F8E" w:rsidR="004D7682" w:rsidRPr="00D56BC8" w:rsidRDefault="004D7682" w:rsidP="00D56BC8">
                            <w:pPr>
                              <w:jc w:val="center"/>
                              <w:rPr>
                                <w:sz w:val="20"/>
                                <w:szCs w:val="20"/>
                              </w:rPr>
                            </w:pPr>
                            <w:r>
                              <w:rPr>
                                <w:b/>
                                <w:bCs/>
                                <w:lang w:val="hu"/>
                              </w:rPr>
                              <w:t>1. Vonalkód beállítás</w:t>
                            </w:r>
                          </w:p>
                        </w:txbxContent>
                      </v:textbox>
                    </v:shape>
                  </w:pict>
                </mc:Fallback>
              </mc:AlternateContent>
            </w:r>
            <w:r w:rsidRPr="00EB3B3A">
              <w:rPr>
                <w:noProof/>
                <w:lang w:val="hu"/>
              </w:rPr>
              <mc:AlternateContent>
                <mc:Choice Requires="wps">
                  <w:drawing>
                    <wp:anchor distT="0" distB="0" distL="114300" distR="114300" simplePos="0" relativeHeight="251750400" behindDoc="0" locked="0" layoutInCell="1" allowOverlap="1" wp14:anchorId="5962FC03" wp14:editId="5F67F221">
                      <wp:simplePos x="0" y="0"/>
                      <wp:positionH relativeFrom="column">
                        <wp:posOffset>-145415</wp:posOffset>
                      </wp:positionH>
                      <wp:positionV relativeFrom="paragraph">
                        <wp:posOffset>1166495</wp:posOffset>
                      </wp:positionV>
                      <wp:extent cx="3063875" cy="634365"/>
                      <wp:effectExtent l="0" t="76200" r="0" b="89535"/>
                      <wp:wrapNone/>
                      <wp:docPr id="947" name="Надпись 947"/>
                      <wp:cNvGraphicFramePr/>
                      <a:graphic xmlns:a="http://schemas.openxmlformats.org/drawingml/2006/main">
                        <a:graphicData uri="http://schemas.microsoft.com/office/word/2010/wordprocessingShape">
                          <wps:wsp>
                            <wps:cNvSpPr txBox="1"/>
                            <wps:spPr>
                              <a:xfrm rot="21445518">
                                <a:off x="0" y="0"/>
                                <a:ext cx="3063875" cy="634365"/>
                              </a:xfrm>
                              <a:prstGeom prst="rect">
                                <a:avLst/>
                              </a:prstGeom>
                              <a:noFill/>
                              <a:ln w="6350">
                                <a:noFill/>
                              </a:ln>
                              <a:scene3d>
                                <a:camera prst="isometricRightUp">
                                  <a:rot lat="0" lon="0" rev="60000"/>
                                </a:camera>
                                <a:lightRig rig="threePt" dir="t"/>
                              </a:scene3d>
                            </wps:spPr>
                            <wps:txbx>
                              <w:txbxContent>
                                <w:p w14:paraId="5E35CD26" w14:textId="458CC3DF" w:rsidR="004D7682" w:rsidRPr="00D56BC8" w:rsidRDefault="004D7682" w:rsidP="00D56BC8">
                                  <w:pPr>
                                    <w:jc w:val="center"/>
                                    <w:rPr>
                                      <w:sz w:val="20"/>
                                      <w:szCs w:val="20"/>
                                    </w:rPr>
                                  </w:pPr>
                                  <w:r>
                                    <w:rPr>
                                      <w:b/>
                                      <w:bCs/>
                                      <w:lang w:val="hu"/>
                                    </w:rPr>
                                    <w:t>2. Vonalkód beállítás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2FC03" id="Надпись 947" o:spid="_x0000_s1066" type="#_x0000_t202" style="position:absolute;left:0;text-align:left;margin-left:-11.45pt;margin-top:91.85pt;width:241.25pt;height:49.95pt;rotation:-168736fd;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" filled="f" stroked="f" strokeweight=".5pt">
                      <v:textbox>
                        <w:txbxContent>
                          <w:p w14:paraId="5E35CD26" w14:textId="458CC3DF" w:rsidR="004D7682" w:rsidRPr="00D56BC8" w:rsidRDefault="004D7682" w:rsidP="00D56BC8">
                            <w:pPr>
                              <w:jc w:val="center"/>
                              <w:rPr>
                                <w:sz w:val="20"/>
                                <w:szCs w:val="20"/>
                              </w:rPr>
                            </w:pPr>
                            <w:r>
                              <w:rPr>
                                <w:b/>
                                <w:bCs/>
                                <w:lang w:val="hu"/>
                              </w:rPr>
                              <w:t>2. Vonalkód beállítás</w:t>
                            </w:r>
                          </w:p>
                        </w:txbxContent>
                      </v:textbox>
                    </v:shape>
                  </w:pict>
                </mc:Fallback>
              </mc:AlternateContent>
            </w:r>
            <w:r w:rsidRPr="00EB3B3A">
              <w:rPr>
                <w:noProof/>
                <w:lang w:val="hu"/>
              </w:rPr>
              <mc:AlternateContent>
                <mc:Choice Requires="wps">
                  <w:drawing>
                    <wp:anchor distT="0" distB="0" distL="114300" distR="114300" simplePos="0" relativeHeight="251747328" behindDoc="0" locked="0" layoutInCell="1" allowOverlap="1" wp14:anchorId="03AFCC4E" wp14:editId="799C7E84">
                      <wp:simplePos x="0" y="0"/>
                      <wp:positionH relativeFrom="column">
                        <wp:posOffset>118773</wp:posOffset>
                      </wp:positionH>
                      <wp:positionV relativeFrom="paragraph">
                        <wp:posOffset>104917</wp:posOffset>
                      </wp:positionV>
                      <wp:extent cx="3063922" cy="634621"/>
                      <wp:effectExtent l="0" t="38100" r="0" b="32385"/>
                      <wp:wrapNone/>
                      <wp:docPr id="31" name="Надпись 31"/>
                      <wp:cNvGraphicFramePr/>
                      <a:graphic xmlns:a="http://schemas.openxmlformats.org/drawingml/2006/main">
                        <a:graphicData uri="http://schemas.microsoft.com/office/word/2010/wordprocessingShape">
                          <wps:wsp>
                            <wps:cNvSpPr txBox="1"/>
                            <wps:spPr>
                              <a:xfrm>
                                <a:off x="0" y="0"/>
                                <a:ext cx="3063922" cy="634621"/>
                              </a:xfrm>
                              <a:prstGeom prst="rect">
                                <a:avLst/>
                              </a:prstGeom>
                              <a:noFill/>
                              <a:ln w="6350">
                                <a:noFill/>
                              </a:ln>
                              <a:scene3d>
                                <a:camera prst="isometricRightUp">
                                  <a:rot lat="0" lon="0" rev="60000"/>
                                </a:camera>
                                <a:lightRig rig="threePt" dir="t"/>
                              </a:scene3d>
                            </wps:spPr>
                            <wps:txbx>
                              <w:txbxContent>
                                <w:p w14:paraId="11A44539" w14:textId="77777777" w:rsidR="004D7682" w:rsidRPr="00D56BC8" w:rsidRDefault="004D7682" w:rsidP="00D56BC8">
                                  <w:pPr>
                                    <w:jc w:val="center"/>
                                    <w:rPr>
                                      <w:sz w:val="26"/>
                                      <w:szCs w:val="26"/>
                                    </w:rPr>
                                  </w:pPr>
                                  <w:r>
                                    <w:rPr>
                                      <w:rFonts w:ascii="Arial Black" w:hAnsi="Arial Black"/>
                                      <w:b/>
                                      <w:bCs/>
                                      <w:sz w:val="26"/>
                                      <w:szCs w:val="26"/>
                                      <w:lang w:val="hu"/>
                                    </w:rPr>
                                    <w:t>Vonalkódolvasó toll beállítása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FCC4E" id="Надпись 31" o:spid="_x0000_s1067" type="#_x0000_t202" style="position:absolute;left:0;text-align:left;margin-left:9.35pt;margin-top:8.25pt;width:241.25pt;height:49.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" filled="f" stroked="f" strokeweight=".5pt">
                      <v:textbox>
                        <w:txbxContent>
                          <w:p w14:paraId="11A44539" w14:textId="77777777" w:rsidR="004D7682" w:rsidRPr="00D56BC8" w:rsidRDefault="004D7682" w:rsidP="00D56BC8">
                            <w:pPr>
                              <w:jc w:val="center"/>
                              <w:rPr>
                                <w:sz w:val="26"/>
                                <w:szCs w:val="26"/>
                              </w:rPr>
                            </w:pPr>
                            <w:r>
                              <w:rPr>
                                <w:rFonts w:ascii="Arial Black" w:hAnsi="Arial Black"/>
                                <w:b/>
                                <w:bCs/>
                                <w:sz w:val="26"/>
                                <w:szCs w:val="26"/>
                                <w:lang w:val="hu"/>
                              </w:rPr>
                              <w:t>Vonalkódolvasó toll beállítása</w:t>
                            </w:r>
                          </w:p>
                        </w:txbxContent>
                      </v:textbox>
                    </v:shape>
                  </w:pict>
                </mc:Fallback>
              </mc:AlternateContent>
            </w:r>
            <w:r w:rsidRPr="00EB3B3A">
              <w:rPr>
                <w:noProof/>
                <w:lang w:val="hu"/>
              </w:rPr>
              <w:drawing>
                <wp:inline distT="0" distB="0" distL="0" distR="0" wp14:anchorId="58705A89" wp14:editId="03A2DE36">
                  <wp:extent cx="3688372" cy="1788360"/>
                  <wp:effectExtent l="0" t="0" r="7620" b="254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Рисунок 356"/>
                          <pic:cNvPicPr>
                            <a:picLocks noChangeAspect="1" noChangeArrowheads="1"/>
                          </pic:cNvPicPr>
                        </pic:nvPicPr>
                        <pic:blipFill>
                          <a:blip r:embed="rId220" cstate="print">
                            <a:extLst>
                              <a:ext uri="{28A0092B-C50C-407E-A947-70E740481C1C}">
                                <a14:useLocalDpi xmlns:a14="http://schemas.microsoft.com/office/drawing/2010/main" val="0"/>
                              </a:ext>
                            </a:extLst>
                          </a:blip>
                          <a:srcRect l="235" r="235"/>
                          <a:stretch>
                            <a:fillRect/>
                          </a:stretch>
                        </pic:blipFill>
                        <pic:spPr bwMode="auto">
                          <a:xfrm>
                            <a:off x="0" y="0"/>
                            <a:ext cx="3688372" cy="17883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39B7978"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15"/>
        <w:gridCol w:w="503"/>
        <w:gridCol w:w="5498"/>
      </w:tblGrid>
      <w:tr w:rsidR="00A82176" w:rsidRPr="00EB3B3A" w14:paraId="3D7F4768" w14:textId="77777777" w:rsidTr="00A82176">
        <w:trPr>
          <w:trHeight w:val="23"/>
        </w:trPr>
        <w:tc>
          <w:tcPr>
            <w:tcW w:w="6263" w:type="dxa"/>
            <w:gridSpan w:val="2"/>
            <w:shd w:val="clear" w:color="auto" w:fill="auto"/>
            <w:vAlign w:val="bottom"/>
          </w:tcPr>
          <w:p w14:paraId="4E8FAC9C" w14:textId="77777777" w:rsidR="00A82176" w:rsidRPr="00EB3B3A" w:rsidRDefault="00A82176" w:rsidP="00526DAC">
            <w:pPr>
              <w:pStyle w:val="Heading3"/>
            </w:pPr>
            <w:bookmarkStart w:id="109" w:name="_Toc71721106"/>
            <w:r w:rsidRPr="00EB3B3A">
              <w:rPr>
                <w:bCs/>
                <w:lang w:val="hu"/>
              </w:rPr>
              <w:t>Vonalkódolvasó toll tesztelése</w:t>
            </w:r>
            <w:bookmarkEnd w:id="109"/>
          </w:p>
          <w:p w14:paraId="78DDC977" w14:textId="033A5892" w:rsidR="00A82176" w:rsidRPr="00EB3B3A" w:rsidRDefault="00A82176" w:rsidP="00A82176">
            <w:pPr>
              <w:pStyle w:val="N01"/>
            </w:pPr>
            <w:r w:rsidRPr="00EB3B3A">
              <w:rPr>
                <w:lang w:val="hu"/>
              </w:rPr>
              <w:t>Keresse meg az ESP-LXD vezérlőhöz mellékelt programozási útmutatót.</w:t>
            </w:r>
          </w:p>
        </w:tc>
        <w:tc>
          <w:tcPr>
            <w:tcW w:w="6001" w:type="dxa"/>
            <w:gridSpan w:val="2"/>
            <w:vMerge w:val="restart"/>
            <w:shd w:val="clear" w:color="auto" w:fill="auto"/>
          </w:tcPr>
          <w:p w14:paraId="6F86D08A" w14:textId="234C2BCF" w:rsidR="00A82176" w:rsidRPr="00EB3B3A" w:rsidRDefault="00A82176" w:rsidP="00A82176">
            <w:pPr>
              <w:pStyle w:val="N02RC"/>
            </w:pPr>
            <w:r w:rsidRPr="00EB3B3A">
              <w:rPr>
                <w:lang w:val="hu"/>
              </w:rPr>
              <w:t>Megjelenik a PBC főmenü. Nyomja meg a lefelé mutató nyílgombot a Vonalkódtoll tesztelése lehetőség kiválasztásához, majd nyomja meg a Tovább gombot.</w:t>
            </w:r>
          </w:p>
          <w:p w14:paraId="2D1CADCD" w14:textId="7C42851A" w:rsidR="00A82176" w:rsidRPr="00EB3B3A" w:rsidRDefault="00A82176" w:rsidP="00A82176">
            <w:pPr>
              <w:pStyle w:val="N03RC"/>
              <w:spacing w:before="120" w:after="120"/>
            </w:pPr>
            <w:r w:rsidRPr="00EB3B3A">
              <w:rPr>
                <w:lang w:val="hu"/>
              </w:rPr>
              <w:t>Megjelenik a PBC Test Barcode Pen képernyő az utasításokkal.</w:t>
            </w:r>
          </w:p>
          <w:p w14:paraId="18E1AFC0" w14:textId="77777777" w:rsidR="00A82176" w:rsidRPr="00EB3B3A" w:rsidRDefault="00A82176" w:rsidP="00A82176">
            <w:pPr>
              <w:pStyle w:val="RCBigNumbPict"/>
              <w:spacing w:after="240"/>
              <w:jc w:val="both"/>
            </w:pPr>
            <w:r w:rsidRPr="00EB3B3A">
              <w:rPr>
                <w:noProof/>
                <w:lang w:val="hu"/>
              </w:rPr>
              <w:drawing>
                <wp:inline distT="0" distB="0" distL="0" distR="0" wp14:anchorId="7AD351AC" wp14:editId="17F11A70">
                  <wp:extent cx="3720257" cy="124079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1674" t="4037" r="2775" b="2193"/>
                          <a:stretch/>
                        </pic:blipFill>
                        <pic:spPr bwMode="auto">
                          <a:xfrm>
                            <a:off x="0" y="0"/>
                            <a:ext cx="3722374" cy="1241496"/>
                          </a:xfrm>
                          <a:prstGeom prst="rect">
                            <a:avLst/>
                          </a:prstGeom>
                          <a:noFill/>
                          <a:ln>
                            <a:noFill/>
                          </a:ln>
                          <a:extLst>
                            <a:ext uri="{53640926-AAD7-44D8-BBD7-CCE9431645EC}">
                              <a14:shadowObscured xmlns:a14="http://schemas.microsoft.com/office/drawing/2010/main"/>
                            </a:ext>
                          </a:extLst>
                        </pic:spPr>
                      </pic:pic>
                    </a:graphicData>
                  </a:graphic>
                </wp:inline>
              </w:drawing>
            </w:r>
          </w:p>
          <w:p w14:paraId="25201572" w14:textId="7C23C5D3" w:rsidR="00A82176" w:rsidRPr="00EB3B3A" w:rsidRDefault="00A82176" w:rsidP="00A82176">
            <w:pPr>
              <w:pStyle w:val="N04RC"/>
            </w:pPr>
            <w:r w:rsidRPr="00EB3B3A">
              <w:rPr>
                <w:lang w:val="hu"/>
              </w:rPr>
              <w:t>Szkennelje be bármelyik állomásszám vonalkódját (a</w:t>
            </w:r>
            <w:r w:rsidR="00D20510">
              <w:rPr>
                <w:lang w:val="hu"/>
              </w:rPr>
              <w:t> </w:t>
            </w:r>
            <w:r w:rsidRPr="00EB3B3A">
              <w:rPr>
                <w:lang w:val="hu"/>
              </w:rPr>
              <w:t>Programozási útmutató 6-25. oldalán látható módon). Hangjelzés erősíti meg, hogy a keresés sikeres volt.</w:t>
            </w:r>
          </w:p>
          <w:p w14:paraId="5AE36ED5" w14:textId="4A4F453E" w:rsidR="00A82176" w:rsidRPr="00EB3B3A" w:rsidRDefault="00A82176" w:rsidP="00A82176">
            <w:pPr>
              <w:pStyle w:val="N05RC"/>
              <w:spacing w:before="120" w:after="120"/>
            </w:pPr>
            <w:r w:rsidRPr="00EB3B3A">
              <w:rPr>
                <w:lang w:val="hu"/>
              </w:rPr>
              <w:t>Sikeres! képernyő jelenik meg, és az állomás # mezőben megjelenik a beolvasott vonalkód állomásszáma.</w:t>
            </w:r>
          </w:p>
          <w:p w14:paraId="21FB3725" w14:textId="621FD8F6" w:rsidR="00A82176" w:rsidRPr="00EB3B3A" w:rsidRDefault="00A82176" w:rsidP="00A82176">
            <w:pPr>
              <w:pStyle w:val="RCBigNumbPict"/>
              <w:spacing w:after="240"/>
              <w:jc w:val="both"/>
            </w:pPr>
            <w:r w:rsidRPr="00EB3B3A">
              <w:rPr>
                <w:noProof/>
                <w:lang w:val="hu"/>
              </w:rPr>
              <mc:AlternateContent>
                <mc:Choice Requires="wps">
                  <w:drawing>
                    <wp:anchor distT="0" distB="0" distL="114300" distR="114300" simplePos="0" relativeHeight="251769856" behindDoc="0" locked="0" layoutInCell="1" allowOverlap="1" wp14:anchorId="17900458" wp14:editId="457AABE9">
                      <wp:simplePos x="0" y="0"/>
                      <wp:positionH relativeFrom="column">
                        <wp:posOffset>332105</wp:posOffset>
                      </wp:positionH>
                      <wp:positionV relativeFrom="paragraph">
                        <wp:posOffset>138904</wp:posOffset>
                      </wp:positionV>
                      <wp:extent cx="1160060" cy="596265"/>
                      <wp:effectExtent l="0" t="19050" r="0" b="13335"/>
                      <wp:wrapNone/>
                      <wp:docPr id="47" name="Надпись 47"/>
                      <wp:cNvGraphicFramePr/>
                      <a:graphic xmlns:a="http://schemas.openxmlformats.org/drawingml/2006/main">
                        <a:graphicData uri="http://schemas.microsoft.com/office/word/2010/wordprocessingShape">
                          <wps:wsp>
                            <wps:cNvSpPr txBox="1"/>
                            <wps:spPr>
                              <a:xfrm>
                                <a:off x="0" y="0"/>
                                <a:ext cx="1160060" cy="596265"/>
                              </a:xfrm>
                              <a:prstGeom prst="rect">
                                <a:avLst/>
                              </a:prstGeom>
                              <a:noFill/>
                              <a:ln w="6350">
                                <a:noFill/>
                              </a:ln>
                              <a:scene3d>
                                <a:camera prst="isometricRightUp">
                                  <a:rot lat="0" lon="0" rev="120000"/>
                                </a:camera>
                                <a:lightRig rig="threePt" dir="t"/>
                              </a:scene3d>
                            </wps:spPr>
                            <wps:txbx>
                              <w:txbxContent>
                                <w:p w14:paraId="4044579B" w14:textId="77777777" w:rsidR="004D7682" w:rsidRPr="0079041C" w:rsidRDefault="004D7682" w:rsidP="0079041C">
                                  <w:pPr>
                                    <w:jc w:val="center"/>
                                    <w:rPr>
                                      <w:color w:val="FFFFFF" w:themeColor="background1"/>
                                      <w:sz w:val="18"/>
                                      <w:szCs w:val="18"/>
                                    </w:rPr>
                                  </w:pPr>
                                  <w:r>
                                    <w:rPr>
                                      <w:b/>
                                      <w:bCs/>
                                      <w:color w:val="FFFFFF" w:themeColor="background1"/>
                                      <w:sz w:val="22"/>
                                      <w:szCs w:val="22"/>
                                      <w:lang w:val="hu"/>
                                    </w:rPr>
                                    <w:t>Állomás száma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00458" id="Надпись 47" o:spid="_x0000_s1068" type="#_x0000_t202" style="position:absolute;left:0;text-align:left;margin-left:26.15pt;margin-top:10.95pt;width:91.35pt;height:46.9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" filled="f" stroked="f" strokeweight=".5pt">
                      <v:textbox>
                        <w:txbxContent>
                          <w:p w14:paraId="4044579B" w14:textId="77777777" w:rsidR="004D7682" w:rsidRPr="0079041C" w:rsidRDefault="004D7682" w:rsidP="0079041C">
                            <w:pPr>
                              <w:jc w:val="center"/>
                              <w:rPr>
                                <w:color w:val="FFFFFF" w:themeColor="background1"/>
                                <w:sz w:val="18"/>
                                <w:szCs w:val="18"/>
                              </w:rPr>
                            </w:pPr>
                            <w:r>
                              <w:rPr>
                                <w:b/>
                                <w:bCs/>
                                <w:color w:val="FFFFFF" w:themeColor="background1"/>
                                <w:sz w:val="22"/>
                                <w:szCs w:val="22"/>
                                <w:lang w:val="hu"/>
                              </w:rPr>
                              <w:t xml:space="preserve">Állomás </w:t>
                            </w:r>
                            <w:r>
                              <w:rPr>
                                <w:b/>
                                <w:bCs/>
                                <w:color w:val="FFFFFF" w:themeColor="background1"/>
                                <w:sz w:val="22"/>
                                <w:szCs w:val="22"/>
                                <w:lang w:val="hu"/>
                              </w:rPr>
                              <w:t>száma</w:t>
                            </w:r>
                          </w:p>
                        </w:txbxContent>
                      </v:textbox>
                    </v:shape>
                  </w:pict>
                </mc:Fallback>
              </mc:AlternateContent>
            </w:r>
            <w:r w:rsidRPr="00EB3B3A">
              <w:rPr>
                <w:noProof/>
                <w:lang w:val="hu"/>
              </w:rPr>
              <w:drawing>
                <wp:inline distT="0" distB="0" distL="0" distR="0" wp14:anchorId="1D6BFD7D" wp14:editId="75FF81BD">
                  <wp:extent cx="3655605" cy="1247775"/>
                  <wp:effectExtent l="0" t="0" r="254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Рисунок 360"/>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1676" r="210"/>
                          <a:stretch/>
                        </pic:blipFill>
                        <pic:spPr bwMode="auto">
                          <a:xfrm>
                            <a:off x="0" y="0"/>
                            <a:ext cx="3656557" cy="12481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2176" w:rsidRPr="00EB3B3A" w14:paraId="014259B1" w14:textId="77777777" w:rsidTr="00774CD7">
        <w:trPr>
          <w:trHeight w:val="3430"/>
        </w:trPr>
        <w:tc>
          <w:tcPr>
            <w:tcW w:w="6263" w:type="dxa"/>
            <w:gridSpan w:val="2"/>
            <w:tcBorders>
              <w:bottom w:val="nil"/>
            </w:tcBorders>
            <w:shd w:val="clear" w:color="auto" w:fill="auto"/>
          </w:tcPr>
          <w:p w14:paraId="56E326C3" w14:textId="7E24759C" w:rsidR="00A82176" w:rsidRPr="00EB3B3A" w:rsidRDefault="00A82176" w:rsidP="0079041C">
            <w:pPr>
              <w:pStyle w:val="LCBigNumbPict"/>
            </w:pPr>
            <w:r w:rsidRPr="00EB3B3A">
              <w:rPr>
                <w:lang w:val="hu"/>
              </w:rPr>
              <mc:AlternateContent>
                <mc:Choice Requires="wps">
                  <w:drawing>
                    <wp:anchor distT="0" distB="0" distL="114300" distR="114300" simplePos="0" relativeHeight="251768832" behindDoc="0" locked="0" layoutInCell="1" allowOverlap="1" wp14:anchorId="7B97E939" wp14:editId="63D11556">
                      <wp:simplePos x="0" y="0"/>
                      <wp:positionH relativeFrom="column">
                        <wp:posOffset>1071084</wp:posOffset>
                      </wp:positionH>
                      <wp:positionV relativeFrom="paragraph">
                        <wp:posOffset>500380</wp:posOffset>
                      </wp:positionV>
                      <wp:extent cx="2094932" cy="484495"/>
                      <wp:effectExtent l="0" t="0" r="0" b="0"/>
                      <wp:wrapNone/>
                      <wp:docPr id="39" name="Надпись 39"/>
                      <wp:cNvGraphicFramePr/>
                      <a:graphic xmlns:a="http://schemas.openxmlformats.org/drawingml/2006/main">
                        <a:graphicData uri="http://schemas.microsoft.com/office/word/2010/wordprocessingShape">
                          <wps:wsp>
                            <wps:cNvSpPr txBox="1"/>
                            <wps:spPr>
                              <a:xfrm>
                                <a:off x="0" y="0"/>
                                <a:ext cx="2094932" cy="484495"/>
                              </a:xfrm>
                              <a:prstGeom prst="rect">
                                <a:avLst/>
                              </a:prstGeom>
                              <a:noFill/>
                              <a:ln w="6350">
                                <a:noFill/>
                              </a:ln>
                            </wps:spPr>
                            <wps:txbx>
                              <w:txbxContent>
                                <w:p w14:paraId="58139BBB" w14:textId="77777777" w:rsidR="004D7682" w:rsidRPr="0071010F" w:rsidRDefault="004D7682" w:rsidP="0079041C">
                                  <w:pPr>
                                    <w:jc w:val="center"/>
                                    <w:rPr>
                                      <w:rFonts w:ascii="Arial Black" w:hAnsi="Arial Black"/>
                                      <w:b/>
                                      <w:bCs/>
                                      <w:sz w:val="20"/>
                                      <w:szCs w:val="20"/>
                                    </w:rPr>
                                  </w:pPr>
                                  <w:r>
                                    <w:rPr>
                                      <w:rFonts w:ascii="Arial Black" w:hAnsi="Arial Black"/>
                                      <w:b/>
                                      <w:bCs/>
                                      <w:sz w:val="20"/>
                                      <w:szCs w:val="20"/>
                                      <w:lang w:val="hu"/>
                                    </w:rPr>
                                    <w:t>ESP-LXD vezérlő</w:t>
                                  </w:r>
                                </w:p>
                                <w:p w14:paraId="034A2D94" w14:textId="77777777" w:rsidR="004D7682" w:rsidRPr="0071010F" w:rsidRDefault="004D7682" w:rsidP="0079041C">
                                  <w:pPr>
                                    <w:jc w:val="center"/>
                                    <w:rPr>
                                      <w:sz w:val="16"/>
                                      <w:szCs w:val="16"/>
                                    </w:rPr>
                                  </w:pPr>
                                  <w:r>
                                    <w:rPr>
                                      <w:sz w:val="16"/>
                                      <w:szCs w:val="16"/>
                                      <w:lang w:val="hu"/>
                                    </w:rPr>
                                    <w:t>Programozási útmutató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7E939" id="Надпись 39" o:spid="_x0000_s1069" type="#_x0000_t202" style="position:absolute;left:0;text-align:left;margin-left:84.35pt;margin-top:39.4pt;width:164.95pt;height:38.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" filled="f" stroked="f" strokeweight=".5pt">
                      <v:textbox>
                        <w:txbxContent>
                          <w:p w14:paraId="58139BBB" w14:textId="77777777" w:rsidR="004D7682" w:rsidRPr="0071010F" w:rsidRDefault="004D7682" w:rsidP="0079041C">
                            <w:pPr>
                              <w:jc w:val="center"/>
                              <w:rPr>
                                <w:rFonts w:ascii="Arial Black" w:hAnsi="Arial Black"/>
                                <w:b/>
                                <w:bCs/>
                                <w:sz w:val="20"/>
                                <w:szCs w:val="20"/>
                              </w:rPr>
                            </w:pPr>
                            <w:r>
                              <w:rPr>
                                <w:rFonts w:ascii="Arial Black" w:hAnsi="Arial Black"/>
                                <w:b/>
                                <w:bCs/>
                                <w:sz w:val="20"/>
                                <w:szCs w:val="20"/>
                                <w:lang w:val="hu"/>
                              </w:rPr>
                              <w:t xml:space="preserve">ESP-LXD </w:t>
                            </w:r>
                            <w:r>
                              <w:rPr>
                                <w:rFonts w:ascii="Arial Black" w:hAnsi="Arial Black"/>
                                <w:b/>
                                <w:bCs/>
                                <w:sz w:val="20"/>
                                <w:szCs w:val="20"/>
                                <w:lang w:val="hu"/>
                              </w:rPr>
                              <w:t>vezérlő</w:t>
                            </w:r>
                          </w:p>
                          <w:p w14:paraId="034A2D94" w14:textId="77777777" w:rsidR="004D7682" w:rsidRPr="0071010F" w:rsidRDefault="004D7682" w:rsidP="0079041C">
                            <w:pPr>
                              <w:jc w:val="center"/>
                              <w:rPr>
                                <w:sz w:val="16"/>
                                <w:szCs w:val="16"/>
                              </w:rPr>
                            </w:pPr>
                            <w:r>
                              <w:rPr>
                                <w:sz w:val="16"/>
                                <w:szCs w:val="16"/>
                                <w:lang w:val="hu"/>
                              </w:rPr>
                              <w:t>Programozási útmutató</w:t>
                            </w:r>
                          </w:p>
                        </w:txbxContent>
                      </v:textbox>
                    </v:shape>
                  </w:pict>
                </mc:Fallback>
              </mc:AlternateContent>
            </w:r>
            <w:r w:rsidRPr="00EB3B3A">
              <w:rPr>
                <w:lang w:val="hu"/>
              </w:rPr>
              <w:drawing>
                <wp:inline distT="0" distB="0" distL="0" distR="0" wp14:anchorId="22B74234" wp14:editId="726D8361">
                  <wp:extent cx="3467565" cy="210221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Рисунок 354"/>
                          <pic:cNvPicPr>
                            <a:picLocks noChangeAspect="1" noChangeArrowheads="1"/>
                          </pic:cNvPicPr>
                        </pic:nvPicPr>
                        <pic:blipFill>
                          <a:blip r:embed="rId32" cstate="print">
                            <a:extLst>
                              <a:ext uri="{28A0092B-C50C-407E-A947-70E740481C1C}">
                                <a14:useLocalDpi xmlns:a14="http://schemas.microsoft.com/office/drawing/2010/main" val="0"/>
                              </a:ext>
                            </a:extLst>
                          </a:blip>
                          <a:srcRect t="263" b="263"/>
                          <a:stretch>
                            <a:fillRect/>
                          </a:stretch>
                        </pic:blipFill>
                        <pic:spPr bwMode="auto">
                          <a:xfrm>
                            <a:off x="0" y="0"/>
                            <a:ext cx="3467565" cy="21022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01" w:type="dxa"/>
            <w:gridSpan w:val="2"/>
            <w:vMerge/>
            <w:tcBorders>
              <w:bottom w:val="nil"/>
            </w:tcBorders>
            <w:shd w:val="clear" w:color="auto" w:fill="auto"/>
          </w:tcPr>
          <w:p w14:paraId="6352F9B4" w14:textId="47875034" w:rsidR="00A82176" w:rsidRPr="00EB3B3A" w:rsidRDefault="00A82176" w:rsidP="0079041C">
            <w:pPr>
              <w:pStyle w:val="RCBigNumbPict"/>
            </w:pPr>
          </w:p>
        </w:tc>
      </w:tr>
      <w:tr w:rsidR="00A82176" w:rsidRPr="00EB3B3A" w14:paraId="5C266D50" w14:textId="77777777" w:rsidTr="00774CD7">
        <w:trPr>
          <w:trHeight w:val="506"/>
        </w:trPr>
        <w:tc>
          <w:tcPr>
            <w:tcW w:w="448" w:type="dxa"/>
            <w:tcBorders>
              <w:bottom w:val="nil"/>
            </w:tcBorders>
            <w:shd w:val="clear" w:color="auto" w:fill="auto"/>
          </w:tcPr>
          <w:p w14:paraId="1506562D" w14:textId="400148EF" w:rsidR="00A82176" w:rsidRPr="00EB3B3A" w:rsidRDefault="00A82176" w:rsidP="00A82176">
            <w:pPr>
              <w:pStyle w:val="LClilpict"/>
            </w:pPr>
            <w:r w:rsidRPr="00EB3B3A">
              <w:rPr>
                <w:lang w:val="hu"/>
              </w:rPr>
              <w:drawing>
                <wp:inline distT="0" distB="0" distL="0" distR="0" wp14:anchorId="0C57CB79" wp14:editId="1F25A1D9">
                  <wp:extent cx="241300" cy="245745"/>
                  <wp:effectExtent l="0" t="0" r="6350" b="1905"/>
                  <wp:docPr id="878" name="Рисунок 878"/>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5" w:type="dxa"/>
            <w:tcBorders>
              <w:bottom w:val="nil"/>
            </w:tcBorders>
            <w:shd w:val="clear" w:color="auto" w:fill="auto"/>
            <w:vAlign w:val="bottom"/>
          </w:tcPr>
          <w:p w14:paraId="2F24B8E4" w14:textId="72C84AC4" w:rsidR="00A82176" w:rsidRPr="00EB3B3A" w:rsidRDefault="00A82176" w:rsidP="00A82176">
            <w:pPr>
              <w:pStyle w:val="LCNOTES"/>
            </w:pPr>
            <w:r w:rsidRPr="00EB3B3A">
              <w:rPr>
                <w:lang w:val="hu"/>
              </w:rPr>
              <w:t>Fordítsa a vezérlőtárcsát az ETM/IQ/PBC Settings (ETM/IQ/PBC beállítások) állásba.</w:t>
            </w:r>
          </w:p>
        </w:tc>
        <w:tc>
          <w:tcPr>
            <w:tcW w:w="6001" w:type="dxa"/>
            <w:gridSpan w:val="2"/>
            <w:vMerge/>
            <w:tcBorders>
              <w:bottom w:val="nil"/>
            </w:tcBorders>
            <w:shd w:val="clear" w:color="auto" w:fill="auto"/>
            <w:vAlign w:val="center"/>
          </w:tcPr>
          <w:p w14:paraId="2ED5D3AD" w14:textId="143892DA" w:rsidR="00A82176" w:rsidRPr="00EB3B3A" w:rsidRDefault="00A82176" w:rsidP="0079041C">
            <w:pPr>
              <w:pStyle w:val="RCBigNumbPict"/>
              <w:rPr>
                <w:color w:val="000000" w:themeColor="text1"/>
              </w:rPr>
            </w:pPr>
          </w:p>
        </w:tc>
      </w:tr>
      <w:tr w:rsidR="00A82176" w:rsidRPr="00EB3B3A" w14:paraId="55A21C3A" w14:textId="77777777" w:rsidTr="00A82176">
        <w:trPr>
          <w:trHeight w:val="230"/>
        </w:trPr>
        <w:tc>
          <w:tcPr>
            <w:tcW w:w="6263" w:type="dxa"/>
            <w:gridSpan w:val="2"/>
            <w:vMerge w:val="restart"/>
            <w:shd w:val="clear" w:color="auto" w:fill="auto"/>
          </w:tcPr>
          <w:p w14:paraId="391D7269" w14:textId="77777777" w:rsidR="00A82176" w:rsidRPr="00EB3B3A" w:rsidRDefault="00A82176" w:rsidP="00A82176">
            <w:pPr>
              <w:pStyle w:val="LCBigPict"/>
            </w:pPr>
            <w:r w:rsidRPr="00EB3B3A">
              <w:rPr>
                <w:lang w:val="hu"/>
              </w:rPr>
              <w:drawing>
                <wp:inline distT="0" distB="0" distL="0" distR="0" wp14:anchorId="490869AD" wp14:editId="3239458A">
                  <wp:extent cx="3466445" cy="1846613"/>
                  <wp:effectExtent l="0" t="0" r="1270" b="127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10075" r="4669" b="8952"/>
                          <a:stretch/>
                        </pic:blipFill>
                        <pic:spPr bwMode="auto">
                          <a:xfrm>
                            <a:off x="0" y="0"/>
                            <a:ext cx="3467530" cy="18471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01" w:type="dxa"/>
            <w:gridSpan w:val="2"/>
            <w:vMerge/>
            <w:shd w:val="clear" w:color="auto" w:fill="auto"/>
          </w:tcPr>
          <w:p w14:paraId="39BAFDA9" w14:textId="77777777" w:rsidR="00A82176" w:rsidRPr="00EB3B3A" w:rsidRDefault="00A82176" w:rsidP="00553310">
            <w:pPr>
              <w:suppressAutoHyphens/>
              <w:rPr>
                <w:color w:val="000000" w:themeColor="text1"/>
              </w:rPr>
            </w:pPr>
          </w:p>
        </w:tc>
      </w:tr>
      <w:tr w:rsidR="00B71525" w:rsidRPr="00EB3B3A" w14:paraId="585DE733" w14:textId="77777777" w:rsidTr="00A82176">
        <w:trPr>
          <w:trHeight w:val="23"/>
        </w:trPr>
        <w:tc>
          <w:tcPr>
            <w:tcW w:w="6263" w:type="dxa"/>
            <w:gridSpan w:val="2"/>
            <w:vMerge/>
            <w:shd w:val="clear" w:color="auto" w:fill="auto"/>
          </w:tcPr>
          <w:p w14:paraId="4721C31F" w14:textId="77777777" w:rsidR="00B71525" w:rsidRPr="00EB3B3A" w:rsidRDefault="00B71525" w:rsidP="00553310">
            <w:pPr>
              <w:suppressAutoHyphens/>
              <w:rPr>
                <w:color w:val="000000" w:themeColor="text1"/>
              </w:rPr>
            </w:pPr>
          </w:p>
        </w:tc>
        <w:tc>
          <w:tcPr>
            <w:tcW w:w="503" w:type="dxa"/>
            <w:shd w:val="clear" w:color="auto" w:fill="auto"/>
          </w:tcPr>
          <w:p w14:paraId="7547653C" w14:textId="68E233C1" w:rsidR="00B71525" w:rsidRPr="00EB3B3A" w:rsidRDefault="00E62A07" w:rsidP="00A82176">
            <w:pPr>
              <w:pStyle w:val="RClilpict"/>
            </w:pPr>
            <w:r w:rsidRPr="00EB3B3A">
              <w:rPr>
                <w:lang w:val="hu"/>
              </w:rPr>
              <w:drawing>
                <wp:inline distT="0" distB="0" distL="0" distR="0" wp14:anchorId="48E85C63" wp14:editId="152D23AD">
                  <wp:extent cx="241935" cy="243840"/>
                  <wp:effectExtent l="0" t="0" r="5715" b="3810"/>
                  <wp:docPr id="877" name="Рисунок 877"/>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98" w:type="dxa"/>
            <w:shd w:val="clear" w:color="auto" w:fill="auto"/>
          </w:tcPr>
          <w:p w14:paraId="4F039AFE" w14:textId="5219363E" w:rsidR="00B71525" w:rsidRPr="00EB3B3A" w:rsidRDefault="00B71525" w:rsidP="00A82176">
            <w:pPr>
              <w:pStyle w:val="RCNOTES"/>
            </w:pPr>
            <w:r w:rsidRPr="00EB3B3A">
              <w:rPr>
                <w:b/>
                <w:bCs/>
                <w:lang w:val="hu"/>
              </w:rPr>
              <w:t>MEGJEGYZÉS:</w:t>
            </w:r>
            <w:r w:rsidRPr="00EB3B3A">
              <w:rPr>
                <w:lang w:val="hu"/>
              </w:rPr>
              <w:t xml:space="preserve"> A programozási útmutatót tegye vissza egy állandó, biztonságos helyre, ha befejezte a munkát vele. Javasoljuk, hogy akassza fel a vezérlőszekrény ajtajában lévő kampóra.</w:t>
            </w:r>
          </w:p>
        </w:tc>
      </w:tr>
    </w:tbl>
    <w:p w14:paraId="0E600077"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99"/>
        <w:gridCol w:w="440"/>
        <w:gridCol w:w="5477"/>
      </w:tblGrid>
      <w:tr w:rsidR="00553310" w:rsidRPr="00EB3B3A" w14:paraId="2920277B" w14:textId="77777777" w:rsidTr="00100F65">
        <w:trPr>
          <w:trHeight w:val="23"/>
        </w:trPr>
        <w:tc>
          <w:tcPr>
            <w:tcW w:w="6347" w:type="dxa"/>
            <w:gridSpan w:val="2"/>
            <w:vMerge w:val="restart"/>
            <w:shd w:val="clear" w:color="auto" w:fill="auto"/>
            <w:vAlign w:val="bottom"/>
          </w:tcPr>
          <w:p w14:paraId="13FE8E2E" w14:textId="77777777" w:rsidR="00B71525" w:rsidRPr="00EB3B3A" w:rsidRDefault="00B71525" w:rsidP="00526DAC">
            <w:pPr>
              <w:pStyle w:val="Heading3"/>
            </w:pPr>
            <w:bookmarkStart w:id="110" w:name="_Toc71721107"/>
            <w:r w:rsidRPr="00EB3B3A">
              <w:rPr>
                <w:bCs/>
                <w:lang w:val="hu"/>
              </w:rPr>
              <w:t>Letapogatás meződekóder címek</w:t>
            </w:r>
            <w:bookmarkEnd w:id="110"/>
          </w:p>
          <w:p w14:paraId="27A12FFD" w14:textId="51B31644" w:rsidR="00B71525" w:rsidRPr="00EB3B3A" w:rsidRDefault="00B71525" w:rsidP="00EC1E36">
            <w:pPr>
              <w:pStyle w:val="LCMainTextBI"/>
            </w:pPr>
            <w:r w:rsidRPr="00EB3B3A">
              <w:rPr>
                <w:lang w:val="hu"/>
              </w:rPr>
              <w:t>A meződekóderek automatikus beállítása szkenneléssel.</w:t>
            </w:r>
          </w:p>
        </w:tc>
        <w:tc>
          <w:tcPr>
            <w:tcW w:w="440" w:type="dxa"/>
            <w:shd w:val="clear" w:color="auto" w:fill="auto"/>
          </w:tcPr>
          <w:p w14:paraId="6DBAB601" w14:textId="7B4D66FB" w:rsidR="00B71525" w:rsidRPr="00EB3B3A" w:rsidRDefault="00E62A07" w:rsidP="00100F65">
            <w:pPr>
              <w:pStyle w:val="RClilpict"/>
              <w:rPr>
                <w:noProof w:val="0"/>
              </w:rPr>
            </w:pPr>
            <w:r w:rsidRPr="00EB3B3A">
              <w:rPr>
                <w:lang w:val="hu"/>
              </w:rPr>
              <w:drawing>
                <wp:inline distT="0" distB="0" distL="0" distR="0" wp14:anchorId="637493B5" wp14:editId="0A536F95">
                  <wp:extent cx="241300" cy="245745"/>
                  <wp:effectExtent l="0" t="0" r="6350" b="1905"/>
                  <wp:docPr id="879" name="Рисунок 879"/>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7" w:type="dxa"/>
            <w:shd w:val="clear" w:color="auto" w:fill="auto"/>
            <w:vAlign w:val="bottom"/>
          </w:tcPr>
          <w:p w14:paraId="2EE52DF0" w14:textId="533C2952" w:rsidR="00B71525" w:rsidRPr="00EB3B3A" w:rsidRDefault="00B71525" w:rsidP="00100F65">
            <w:pPr>
              <w:pStyle w:val="RCNOTES"/>
            </w:pPr>
            <w:r w:rsidRPr="00EB3B3A">
              <w:rPr>
                <w:lang w:val="hu"/>
              </w:rPr>
              <w:t>Fordítsa a vezérlőtárcsát az ETM/IQ/PBC Settings (ETM/IQ/PBC beállítások) állásba.</w:t>
            </w:r>
          </w:p>
        </w:tc>
      </w:tr>
      <w:tr w:rsidR="00553310" w:rsidRPr="00EB3B3A" w14:paraId="4C45DED8" w14:textId="77777777" w:rsidTr="00100F65">
        <w:trPr>
          <w:trHeight w:val="276"/>
        </w:trPr>
        <w:tc>
          <w:tcPr>
            <w:tcW w:w="6347" w:type="dxa"/>
            <w:gridSpan w:val="2"/>
            <w:vMerge/>
            <w:shd w:val="clear" w:color="auto" w:fill="auto"/>
            <w:vAlign w:val="bottom"/>
          </w:tcPr>
          <w:p w14:paraId="5197649C" w14:textId="77777777" w:rsidR="00B71525" w:rsidRPr="00EB3B3A" w:rsidRDefault="00B71525" w:rsidP="00553310">
            <w:pPr>
              <w:suppressAutoHyphens/>
              <w:rPr>
                <w:color w:val="000000" w:themeColor="text1"/>
              </w:rPr>
            </w:pPr>
          </w:p>
        </w:tc>
        <w:tc>
          <w:tcPr>
            <w:tcW w:w="5917" w:type="dxa"/>
            <w:gridSpan w:val="2"/>
            <w:vMerge w:val="restart"/>
            <w:shd w:val="clear" w:color="auto" w:fill="auto"/>
          </w:tcPr>
          <w:p w14:paraId="37FBA717" w14:textId="77777777" w:rsidR="00B71525" w:rsidRPr="00EB3B3A" w:rsidRDefault="00B71525" w:rsidP="00100F65">
            <w:pPr>
              <w:pStyle w:val="RCBigPict"/>
            </w:pPr>
            <w:r w:rsidRPr="00EB3B3A">
              <w:rPr>
                <w:noProof/>
                <w:lang w:val="hu"/>
              </w:rPr>
              <w:drawing>
                <wp:inline distT="0" distB="0" distL="0" distR="0" wp14:anchorId="140B500F" wp14:editId="6B8EAAEC">
                  <wp:extent cx="3365519" cy="1799406"/>
                  <wp:effectExtent l="0" t="0" r="635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8415" t="1" r="1194" b="865"/>
                          <a:stretch/>
                        </pic:blipFill>
                        <pic:spPr bwMode="auto">
                          <a:xfrm>
                            <a:off x="0" y="0"/>
                            <a:ext cx="3375440" cy="18047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FF231A" w14:paraId="50F6D198" w14:textId="77777777" w:rsidTr="00100F65">
        <w:trPr>
          <w:trHeight w:val="23"/>
        </w:trPr>
        <w:tc>
          <w:tcPr>
            <w:tcW w:w="448" w:type="dxa"/>
            <w:shd w:val="clear" w:color="auto" w:fill="auto"/>
          </w:tcPr>
          <w:p w14:paraId="2F82D4DE" w14:textId="119C2921" w:rsidR="00B71525" w:rsidRPr="00EB3B3A" w:rsidRDefault="00E62A07" w:rsidP="00100F65">
            <w:pPr>
              <w:pStyle w:val="LClilpict"/>
              <w:rPr>
                <w:noProof w:val="0"/>
              </w:rPr>
            </w:pPr>
            <w:r w:rsidRPr="00EB3B3A">
              <w:rPr>
                <w:lang w:val="hu"/>
              </w:rPr>
              <w:drawing>
                <wp:inline distT="0" distB="0" distL="0" distR="0" wp14:anchorId="2EE29DB9" wp14:editId="46C987AA">
                  <wp:extent cx="272415" cy="272415"/>
                  <wp:effectExtent l="0" t="0" r="0" b="0"/>
                  <wp:docPr id="880" name="Рисунок 880"/>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9" w:type="dxa"/>
            <w:shd w:val="clear" w:color="auto" w:fill="auto"/>
            <w:vAlign w:val="bottom"/>
          </w:tcPr>
          <w:p w14:paraId="492D1EAA" w14:textId="06089207" w:rsidR="00B71525" w:rsidRPr="00BA3F7A" w:rsidRDefault="00B71525" w:rsidP="00100F65">
            <w:pPr>
              <w:pStyle w:val="LCNOTES"/>
              <w:rPr>
                <w:spacing w:val="-4"/>
                <w:lang w:val="hu"/>
              </w:rPr>
            </w:pPr>
            <w:r w:rsidRPr="00BA3F7A">
              <w:rPr>
                <w:b/>
                <w:bCs/>
                <w:spacing w:val="-4"/>
                <w:lang w:val="hu"/>
              </w:rPr>
              <w:t>VIGYÁZAT:</w:t>
            </w:r>
            <w:r w:rsidRPr="00BA3F7A">
              <w:rPr>
                <w:spacing w:val="-4"/>
                <w:lang w:val="hu"/>
              </w:rPr>
              <w:t xml:space="preserve"> A vonalkód beolvasása felváltja a vezérlőben tárolt korábbi dekódercímeket. Ügyeljen arra, hogy indítás előtt végezze el a korábbi Test Barcode Scanning Pen folyamatot, mivel a tesztelési folyamat nem frissíti vagy cseréli le a dekódoló címeit.</w:t>
            </w:r>
          </w:p>
        </w:tc>
        <w:tc>
          <w:tcPr>
            <w:tcW w:w="5917" w:type="dxa"/>
            <w:gridSpan w:val="2"/>
            <w:vMerge/>
            <w:shd w:val="clear" w:color="auto" w:fill="auto"/>
          </w:tcPr>
          <w:p w14:paraId="62FE4DAD" w14:textId="77777777" w:rsidR="00B71525" w:rsidRPr="00D71C31" w:rsidRDefault="00B71525" w:rsidP="00553310">
            <w:pPr>
              <w:suppressAutoHyphens/>
              <w:rPr>
                <w:color w:val="000000" w:themeColor="text1"/>
                <w:lang w:val="hu"/>
              </w:rPr>
            </w:pPr>
          </w:p>
        </w:tc>
      </w:tr>
      <w:tr w:rsidR="00553310" w:rsidRPr="00FF231A" w14:paraId="030F5A81" w14:textId="77777777" w:rsidTr="00100F65">
        <w:trPr>
          <w:trHeight w:val="23"/>
        </w:trPr>
        <w:tc>
          <w:tcPr>
            <w:tcW w:w="6347" w:type="dxa"/>
            <w:gridSpan w:val="2"/>
            <w:shd w:val="clear" w:color="auto" w:fill="auto"/>
          </w:tcPr>
          <w:p w14:paraId="27D395B4" w14:textId="037DAF9E" w:rsidR="00B71525" w:rsidRPr="00D71C31" w:rsidRDefault="00B71525" w:rsidP="00100F65">
            <w:pPr>
              <w:pStyle w:val="N01"/>
              <w:rPr>
                <w:lang w:val="hu"/>
              </w:rPr>
            </w:pPr>
            <w:r w:rsidRPr="00EB3B3A">
              <w:rPr>
                <w:lang w:val="hu"/>
              </w:rPr>
              <w:t>Keresse meg az ESP-LXD vezérlőhöz mellékelt programozási útmutatót.</w:t>
            </w:r>
          </w:p>
        </w:tc>
        <w:tc>
          <w:tcPr>
            <w:tcW w:w="5917" w:type="dxa"/>
            <w:gridSpan w:val="2"/>
            <w:vMerge/>
            <w:shd w:val="clear" w:color="auto" w:fill="auto"/>
          </w:tcPr>
          <w:p w14:paraId="7B22D9ED" w14:textId="77777777" w:rsidR="00B71525" w:rsidRPr="00D71C31" w:rsidRDefault="00B71525" w:rsidP="00553310">
            <w:pPr>
              <w:suppressAutoHyphens/>
              <w:rPr>
                <w:color w:val="000000" w:themeColor="text1"/>
                <w:lang w:val="hu"/>
              </w:rPr>
            </w:pPr>
          </w:p>
        </w:tc>
      </w:tr>
      <w:tr w:rsidR="00553310" w:rsidRPr="00EB3B3A" w14:paraId="3CC0A651" w14:textId="77777777" w:rsidTr="00100F65">
        <w:trPr>
          <w:trHeight w:val="230"/>
        </w:trPr>
        <w:tc>
          <w:tcPr>
            <w:tcW w:w="6347" w:type="dxa"/>
            <w:gridSpan w:val="2"/>
            <w:vMerge w:val="restart"/>
            <w:shd w:val="clear" w:color="auto" w:fill="auto"/>
          </w:tcPr>
          <w:p w14:paraId="7F0FAEA6" w14:textId="07932487" w:rsidR="00B71525" w:rsidRPr="00EB3B3A" w:rsidRDefault="0079041C" w:rsidP="0079041C">
            <w:pPr>
              <w:pStyle w:val="LCBigNumbPict"/>
              <w:rPr>
                <w:noProof w:val="0"/>
              </w:rPr>
            </w:pPr>
            <w:r w:rsidRPr="00EB3B3A">
              <w:rPr>
                <w:lang w:val="hu"/>
              </w:rPr>
              <mc:AlternateContent>
                <mc:Choice Requires="wps">
                  <w:drawing>
                    <wp:anchor distT="0" distB="0" distL="114300" distR="114300" simplePos="0" relativeHeight="251756544" behindDoc="0" locked="0" layoutInCell="1" allowOverlap="1" wp14:anchorId="1794DEC5" wp14:editId="31F77E4A">
                      <wp:simplePos x="0" y="0"/>
                      <wp:positionH relativeFrom="column">
                        <wp:posOffset>1064260</wp:posOffset>
                      </wp:positionH>
                      <wp:positionV relativeFrom="paragraph">
                        <wp:posOffset>501489</wp:posOffset>
                      </wp:positionV>
                      <wp:extent cx="2094932" cy="484495"/>
                      <wp:effectExtent l="0" t="0" r="0" b="0"/>
                      <wp:wrapNone/>
                      <wp:docPr id="54" name="Надпись 54"/>
                      <wp:cNvGraphicFramePr/>
                      <a:graphic xmlns:a="http://schemas.openxmlformats.org/drawingml/2006/main">
                        <a:graphicData uri="http://schemas.microsoft.com/office/word/2010/wordprocessingShape">
                          <wps:wsp>
                            <wps:cNvSpPr txBox="1"/>
                            <wps:spPr>
                              <a:xfrm>
                                <a:off x="0" y="0"/>
                                <a:ext cx="2094932" cy="484495"/>
                              </a:xfrm>
                              <a:prstGeom prst="rect">
                                <a:avLst/>
                              </a:prstGeom>
                              <a:noFill/>
                              <a:ln w="6350">
                                <a:noFill/>
                              </a:ln>
                            </wps:spPr>
                            <wps:txbx>
                              <w:txbxContent>
                                <w:p w14:paraId="5DC62A9E" w14:textId="77777777" w:rsidR="004D7682" w:rsidRPr="0071010F" w:rsidRDefault="004D7682" w:rsidP="0079041C">
                                  <w:pPr>
                                    <w:jc w:val="center"/>
                                    <w:rPr>
                                      <w:rFonts w:ascii="Arial Black" w:hAnsi="Arial Black"/>
                                      <w:b/>
                                      <w:bCs/>
                                      <w:sz w:val="20"/>
                                      <w:szCs w:val="20"/>
                                    </w:rPr>
                                  </w:pPr>
                                  <w:r>
                                    <w:rPr>
                                      <w:rFonts w:ascii="Arial Black" w:hAnsi="Arial Black"/>
                                      <w:b/>
                                      <w:bCs/>
                                      <w:sz w:val="20"/>
                                      <w:szCs w:val="20"/>
                                      <w:lang w:val="hu"/>
                                    </w:rPr>
                                    <w:t>ESP-LXD vezérlő</w:t>
                                  </w:r>
                                </w:p>
                                <w:p w14:paraId="165DCE09" w14:textId="77777777" w:rsidR="004D7682" w:rsidRPr="0071010F" w:rsidRDefault="004D7682" w:rsidP="0079041C">
                                  <w:pPr>
                                    <w:jc w:val="center"/>
                                    <w:rPr>
                                      <w:sz w:val="16"/>
                                      <w:szCs w:val="16"/>
                                    </w:rPr>
                                  </w:pPr>
                                  <w:r>
                                    <w:rPr>
                                      <w:sz w:val="16"/>
                                      <w:szCs w:val="16"/>
                                      <w:lang w:val="hu"/>
                                    </w:rPr>
                                    <w:t>Programozási útmutató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4DEC5" id="Надпись 54" o:spid="_x0000_s1070" type="#_x0000_t202" style="position:absolute;left:0;text-align:left;margin-left:83.8pt;margin-top:39.5pt;width:164.95pt;height:38.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" filled="f" stroked="f" strokeweight=".5pt">
                      <v:textbox>
                        <w:txbxContent>
                          <w:p w14:paraId="5DC62A9E" w14:textId="77777777" w:rsidR="004D7682" w:rsidRPr="0071010F" w:rsidRDefault="004D7682" w:rsidP="0079041C">
                            <w:pPr>
                              <w:jc w:val="center"/>
                              <w:rPr>
                                <w:rFonts w:ascii="Arial Black" w:hAnsi="Arial Black"/>
                                <w:b/>
                                <w:bCs/>
                                <w:sz w:val="20"/>
                                <w:szCs w:val="20"/>
                              </w:rPr>
                            </w:pPr>
                            <w:r>
                              <w:rPr>
                                <w:rFonts w:ascii="Arial Black" w:hAnsi="Arial Black"/>
                                <w:b/>
                                <w:bCs/>
                                <w:sz w:val="20"/>
                                <w:szCs w:val="20"/>
                                <w:lang w:val="hu"/>
                              </w:rPr>
                              <w:t>ESP-LXD vezérlő</w:t>
                            </w:r>
                          </w:p>
                          <w:p w14:paraId="165DCE09" w14:textId="77777777" w:rsidR="004D7682" w:rsidRPr="0071010F" w:rsidRDefault="004D7682" w:rsidP="0079041C">
                            <w:pPr>
                              <w:jc w:val="center"/>
                              <w:rPr>
                                <w:sz w:val="16"/>
                                <w:szCs w:val="16"/>
                              </w:rPr>
                            </w:pPr>
                            <w:r>
                              <w:rPr>
                                <w:sz w:val="16"/>
                                <w:szCs w:val="16"/>
                                <w:lang w:val="hu"/>
                              </w:rPr>
                              <w:t>Programozási útmutató</w:t>
                            </w:r>
                          </w:p>
                        </w:txbxContent>
                      </v:textbox>
                    </v:shape>
                  </w:pict>
                </mc:Fallback>
              </mc:AlternateContent>
            </w:r>
            <w:r w:rsidRPr="00EB3B3A">
              <w:rPr>
                <w:lang w:val="hu"/>
              </w:rPr>
              <w:drawing>
                <wp:inline distT="0" distB="0" distL="0" distR="0" wp14:anchorId="7733079A" wp14:editId="7BB79601">
                  <wp:extent cx="3467565" cy="210221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Рисунок 354"/>
                          <pic:cNvPicPr>
                            <a:picLocks noChangeAspect="1" noChangeArrowheads="1"/>
                          </pic:cNvPicPr>
                        </pic:nvPicPr>
                        <pic:blipFill>
                          <a:blip r:embed="rId32" cstate="print">
                            <a:extLst>
                              <a:ext uri="{28A0092B-C50C-407E-A947-70E740481C1C}">
                                <a14:useLocalDpi xmlns:a14="http://schemas.microsoft.com/office/drawing/2010/main" val="0"/>
                              </a:ext>
                            </a:extLst>
                          </a:blip>
                          <a:srcRect t="263" b="263"/>
                          <a:stretch>
                            <a:fillRect/>
                          </a:stretch>
                        </pic:blipFill>
                        <pic:spPr bwMode="auto">
                          <a:xfrm>
                            <a:off x="0" y="0"/>
                            <a:ext cx="3467565" cy="21022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17" w:type="dxa"/>
            <w:gridSpan w:val="2"/>
            <w:vMerge/>
            <w:shd w:val="clear" w:color="auto" w:fill="auto"/>
          </w:tcPr>
          <w:p w14:paraId="17AC0175" w14:textId="77777777" w:rsidR="00B71525" w:rsidRPr="00EB3B3A" w:rsidRDefault="00B71525" w:rsidP="00553310">
            <w:pPr>
              <w:suppressAutoHyphens/>
              <w:rPr>
                <w:color w:val="000000" w:themeColor="text1"/>
              </w:rPr>
            </w:pPr>
          </w:p>
        </w:tc>
      </w:tr>
      <w:tr w:rsidR="00553310" w:rsidRPr="00FF231A" w14:paraId="77D3F072" w14:textId="77777777" w:rsidTr="00100F65">
        <w:trPr>
          <w:trHeight w:val="23"/>
        </w:trPr>
        <w:tc>
          <w:tcPr>
            <w:tcW w:w="6347" w:type="dxa"/>
            <w:gridSpan w:val="2"/>
            <w:vMerge/>
            <w:shd w:val="clear" w:color="auto" w:fill="auto"/>
          </w:tcPr>
          <w:p w14:paraId="45B94FD6" w14:textId="77777777" w:rsidR="00B71525" w:rsidRPr="00EB3B3A" w:rsidRDefault="00B71525" w:rsidP="00553310">
            <w:pPr>
              <w:suppressAutoHyphens/>
              <w:rPr>
                <w:color w:val="000000" w:themeColor="text1"/>
              </w:rPr>
            </w:pPr>
          </w:p>
        </w:tc>
        <w:tc>
          <w:tcPr>
            <w:tcW w:w="5917" w:type="dxa"/>
            <w:gridSpan w:val="2"/>
            <w:shd w:val="clear" w:color="auto" w:fill="auto"/>
            <w:vAlign w:val="bottom"/>
          </w:tcPr>
          <w:p w14:paraId="7138997C" w14:textId="266727DD" w:rsidR="00B71525" w:rsidRPr="00EB3B3A" w:rsidRDefault="00B71525" w:rsidP="00820752">
            <w:pPr>
              <w:pStyle w:val="N03RC"/>
              <w:spacing w:before="60" w:after="120"/>
            </w:pPr>
            <w:r w:rsidRPr="00EB3B3A">
              <w:rPr>
                <w:lang w:val="hu"/>
              </w:rPr>
              <w:t>Megjelenik a PBC főmenü. Nyomja meg a Lefelé nyíl gombot az Állomásbeállítás kiválasztásához, majd nyomja meg a Tovább gombot.</w:t>
            </w:r>
          </w:p>
          <w:p w14:paraId="23651499" w14:textId="231AF932" w:rsidR="00B71525" w:rsidRPr="00EB3B3A" w:rsidRDefault="00B71525" w:rsidP="00820752">
            <w:pPr>
              <w:pStyle w:val="N04RC"/>
              <w:spacing w:after="60"/>
            </w:pPr>
            <w:r w:rsidRPr="00EB3B3A">
              <w:rPr>
                <w:lang w:val="hu"/>
              </w:rPr>
              <w:t>Megjelenik a PBC állomás beállítása (Keresés készenlétben) képernyő.</w:t>
            </w:r>
          </w:p>
        </w:tc>
      </w:tr>
      <w:tr w:rsidR="00553310" w:rsidRPr="00EB3B3A" w14:paraId="2CF6CB75" w14:textId="77777777" w:rsidTr="00100F65">
        <w:trPr>
          <w:trHeight w:val="276"/>
        </w:trPr>
        <w:tc>
          <w:tcPr>
            <w:tcW w:w="6347" w:type="dxa"/>
            <w:gridSpan w:val="2"/>
            <w:vMerge/>
            <w:shd w:val="clear" w:color="auto" w:fill="auto"/>
          </w:tcPr>
          <w:p w14:paraId="18BC2E77" w14:textId="77777777" w:rsidR="00B71525" w:rsidRPr="00D71C31" w:rsidRDefault="00B71525" w:rsidP="00553310">
            <w:pPr>
              <w:suppressAutoHyphens/>
              <w:rPr>
                <w:color w:val="000000" w:themeColor="text1"/>
                <w:lang w:val="ru-RU"/>
              </w:rPr>
            </w:pPr>
          </w:p>
        </w:tc>
        <w:tc>
          <w:tcPr>
            <w:tcW w:w="5917" w:type="dxa"/>
            <w:gridSpan w:val="2"/>
            <w:vMerge w:val="restart"/>
            <w:shd w:val="clear" w:color="auto" w:fill="auto"/>
          </w:tcPr>
          <w:p w14:paraId="064F5830" w14:textId="77777777" w:rsidR="00B71525" w:rsidRPr="00EB3B3A" w:rsidRDefault="00B71525" w:rsidP="00100F65">
            <w:pPr>
              <w:pStyle w:val="RCBigNumbPict"/>
              <w:spacing w:before="120"/>
            </w:pPr>
            <w:r w:rsidRPr="00EB3B3A">
              <w:rPr>
                <w:noProof/>
                <w:lang w:val="hu"/>
              </w:rPr>
              <w:drawing>
                <wp:inline distT="0" distB="0" distL="0" distR="0" wp14:anchorId="248539AF" wp14:editId="1E4E7C33">
                  <wp:extent cx="3709134" cy="1246909"/>
                  <wp:effectExtent l="0" t="0" r="5715"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965" t="1180" r="1643" b="57507"/>
                          <a:stretch/>
                        </pic:blipFill>
                        <pic:spPr bwMode="auto">
                          <a:xfrm>
                            <a:off x="0" y="0"/>
                            <a:ext cx="3710631" cy="12474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1FFF5CEE" w14:textId="77777777" w:rsidTr="00100F65">
        <w:trPr>
          <w:trHeight w:val="23"/>
        </w:trPr>
        <w:tc>
          <w:tcPr>
            <w:tcW w:w="6347" w:type="dxa"/>
            <w:gridSpan w:val="2"/>
            <w:shd w:val="clear" w:color="auto" w:fill="auto"/>
            <w:vAlign w:val="bottom"/>
          </w:tcPr>
          <w:p w14:paraId="12E80CD1" w14:textId="1794D734" w:rsidR="00B71525" w:rsidRPr="00EB3B3A" w:rsidRDefault="00B71525" w:rsidP="00100F65">
            <w:pPr>
              <w:pStyle w:val="N02"/>
              <w:spacing w:before="120" w:after="120"/>
            </w:pPr>
            <w:r w:rsidRPr="00EB3B3A">
              <w:rPr>
                <w:lang w:val="hu"/>
              </w:rPr>
              <w:t>Győződjön meg arról, hogy az állomásdekóder cím címkék a megfelelő helyeken vannak elhelyezve a programozási útmutatóban (további részletekért lásd a programozási útmutató utasításait).</w:t>
            </w:r>
          </w:p>
        </w:tc>
        <w:tc>
          <w:tcPr>
            <w:tcW w:w="5917" w:type="dxa"/>
            <w:gridSpan w:val="2"/>
            <w:vMerge/>
            <w:shd w:val="clear" w:color="auto" w:fill="auto"/>
          </w:tcPr>
          <w:p w14:paraId="6B406213" w14:textId="77777777" w:rsidR="00B71525" w:rsidRPr="00EB3B3A" w:rsidRDefault="00B71525" w:rsidP="00553310">
            <w:pPr>
              <w:suppressAutoHyphens/>
              <w:rPr>
                <w:color w:val="000000" w:themeColor="text1"/>
              </w:rPr>
            </w:pPr>
          </w:p>
        </w:tc>
      </w:tr>
      <w:tr w:rsidR="00B71525" w:rsidRPr="00EB3B3A" w14:paraId="49624100" w14:textId="77777777" w:rsidTr="00100F65">
        <w:trPr>
          <w:trHeight w:val="23"/>
        </w:trPr>
        <w:tc>
          <w:tcPr>
            <w:tcW w:w="6347" w:type="dxa"/>
            <w:gridSpan w:val="2"/>
            <w:shd w:val="clear" w:color="auto" w:fill="auto"/>
          </w:tcPr>
          <w:p w14:paraId="229CCAD7" w14:textId="6264DE13" w:rsidR="00B71525" w:rsidRPr="00EB3B3A" w:rsidRDefault="007831CD" w:rsidP="00100F65">
            <w:pPr>
              <w:pStyle w:val="LCBigPict"/>
              <w:rPr>
                <w:noProof w:val="0"/>
              </w:rPr>
            </w:pPr>
            <w:r w:rsidRPr="00EB3B3A">
              <w:rPr>
                <w:lang w:val="hu"/>
              </w:rPr>
              <mc:AlternateContent>
                <mc:Choice Requires="wps">
                  <w:drawing>
                    <wp:anchor distT="0" distB="0" distL="114300" distR="114300" simplePos="0" relativeHeight="251762688" behindDoc="0" locked="0" layoutInCell="1" allowOverlap="1" wp14:anchorId="0ABA6D94" wp14:editId="7FC4F687">
                      <wp:simplePos x="0" y="0"/>
                      <wp:positionH relativeFrom="column">
                        <wp:posOffset>1559560</wp:posOffset>
                      </wp:positionH>
                      <wp:positionV relativeFrom="paragraph">
                        <wp:posOffset>16672</wp:posOffset>
                      </wp:positionV>
                      <wp:extent cx="518795" cy="364490"/>
                      <wp:effectExtent l="0" t="0" r="0" b="16510"/>
                      <wp:wrapNone/>
                      <wp:docPr id="61" name="Надпись 61"/>
                      <wp:cNvGraphicFramePr/>
                      <a:graphic xmlns:a="http://schemas.openxmlformats.org/drawingml/2006/main">
                        <a:graphicData uri="http://schemas.microsoft.com/office/word/2010/wordprocessingShape">
                          <wps:wsp>
                            <wps:cNvSpPr txBox="1"/>
                            <wps:spPr>
                              <a:xfrm>
                                <a:off x="0" y="0"/>
                                <a:ext cx="518795" cy="364490"/>
                              </a:xfrm>
                              <a:prstGeom prst="rect">
                                <a:avLst/>
                              </a:prstGeom>
                              <a:noFill/>
                              <a:ln w="6350">
                                <a:noFill/>
                              </a:ln>
                              <a:scene3d>
                                <a:camera prst="isometricRightUp">
                                  <a:rot lat="0" lon="0" rev="120000"/>
                                </a:camera>
                                <a:lightRig rig="threePt" dir="t"/>
                              </a:scene3d>
                            </wps:spPr>
                            <wps:txbx>
                              <w:txbxContent>
                                <w:p w14:paraId="2DAF72AF" w14:textId="7100950A" w:rsidR="004D7682" w:rsidRPr="0079041C" w:rsidRDefault="004D7682" w:rsidP="007831CD">
                                  <w:pPr>
                                    <w:spacing w:line="288" w:lineRule="auto"/>
                                    <w:jc w:val="center"/>
                                    <w:rPr>
                                      <w:color w:val="FFFFFF" w:themeColor="background1"/>
                                      <w:sz w:val="10"/>
                                      <w:szCs w:val="10"/>
                                    </w:rPr>
                                  </w:pPr>
                                  <w:r>
                                    <w:rPr>
                                      <w:b/>
                                      <w:bCs/>
                                      <w:color w:val="FFFFFF" w:themeColor="background1"/>
                                      <w:sz w:val="14"/>
                                      <w:szCs w:val="14"/>
                                      <w:lang w:val="hu"/>
                                    </w:rPr>
                                    <w:t>Station sz.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A6D94" id="Надпись 61" o:spid="_x0000_s1071" type="#_x0000_t202" style="position:absolute;left:0;text-align:left;margin-left:122.8pt;margin-top:1.3pt;width:40.85pt;height:28.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" filled="f" stroked="f" strokeweight=".5pt">
                      <v:textbox>
                        <w:txbxContent>
                          <w:p w14:paraId="2DAF72AF" w14:textId="7100950A" w:rsidR="004D7682" w:rsidRPr="0079041C" w:rsidRDefault="004D7682" w:rsidP="007831CD">
                            <w:pPr>
                              <w:spacing w:line="288" w:lineRule="auto"/>
                              <w:jc w:val="center"/>
                              <w:rPr>
                                <w:color w:val="FFFFFF" w:themeColor="background1"/>
                                <w:sz w:val="10"/>
                                <w:szCs w:val="10"/>
                              </w:rPr>
                            </w:pPr>
                            <w:r>
                              <w:rPr>
                                <w:b/>
                                <w:bCs/>
                                <w:color w:val="FFFFFF" w:themeColor="background1"/>
                                <w:sz w:val="14"/>
                                <w:szCs w:val="14"/>
                                <w:lang w:val="hu"/>
                              </w:rPr>
                              <w:t>Station sz.</w:t>
                            </w:r>
                          </w:p>
                        </w:txbxContent>
                      </v:textbox>
                    </v:shape>
                  </w:pict>
                </mc:Fallback>
              </mc:AlternateContent>
            </w:r>
            <w:r w:rsidRPr="00EB3B3A">
              <w:rPr>
                <w:lang w:val="hu"/>
              </w:rPr>
              <mc:AlternateContent>
                <mc:Choice Requires="wps">
                  <w:drawing>
                    <wp:anchor distT="0" distB="0" distL="114300" distR="114300" simplePos="0" relativeHeight="251758592" behindDoc="0" locked="0" layoutInCell="1" allowOverlap="1" wp14:anchorId="33C1C97C" wp14:editId="19165076">
                      <wp:simplePos x="0" y="0"/>
                      <wp:positionH relativeFrom="column">
                        <wp:posOffset>325962</wp:posOffset>
                      </wp:positionH>
                      <wp:positionV relativeFrom="paragraph">
                        <wp:posOffset>18666</wp:posOffset>
                      </wp:positionV>
                      <wp:extent cx="1095153" cy="596265"/>
                      <wp:effectExtent l="0" t="19050" r="0" b="32385"/>
                      <wp:wrapNone/>
                      <wp:docPr id="58" name="Надпись 58"/>
                      <wp:cNvGraphicFramePr/>
                      <a:graphic xmlns:a="http://schemas.openxmlformats.org/drawingml/2006/main">
                        <a:graphicData uri="http://schemas.microsoft.com/office/word/2010/wordprocessingShape">
                          <wps:wsp>
                            <wps:cNvSpPr txBox="1"/>
                            <wps:spPr>
                              <a:xfrm>
                                <a:off x="0" y="0"/>
                                <a:ext cx="1095153" cy="596265"/>
                              </a:xfrm>
                              <a:prstGeom prst="rect">
                                <a:avLst/>
                              </a:prstGeom>
                              <a:noFill/>
                              <a:ln w="6350">
                                <a:noFill/>
                              </a:ln>
                              <a:scene3d>
                                <a:camera prst="isometricRightUp">
                                  <a:rot lat="0" lon="0" rev="120000"/>
                                </a:camera>
                                <a:lightRig rig="threePt" dir="t"/>
                              </a:scene3d>
                            </wps:spPr>
                            <wps:txbx>
                              <w:txbxContent>
                                <w:p w14:paraId="1F0B790A" w14:textId="77777777" w:rsidR="004D7682" w:rsidRPr="007831CD" w:rsidRDefault="004D7682" w:rsidP="0079041C">
                                  <w:pPr>
                                    <w:jc w:val="center"/>
                                    <w:rPr>
                                      <w:color w:val="FFFFFF" w:themeColor="background1"/>
                                      <w:sz w:val="16"/>
                                      <w:szCs w:val="18"/>
                                    </w:rPr>
                                  </w:pPr>
                                  <w:r>
                                    <w:rPr>
                                      <w:b/>
                                      <w:bCs/>
                                      <w:color w:val="FFFFFF" w:themeColor="background1"/>
                                      <w:sz w:val="20"/>
                                      <w:szCs w:val="22"/>
                                      <w:lang w:val="hu"/>
                                    </w:rPr>
                                    <w:t>Állomás száma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1C97C" id="Надпись 58" o:spid="_x0000_s1072" type="#_x0000_t202" style="position:absolute;left:0;text-align:left;margin-left:25.65pt;margin-top:1.45pt;width:86.25pt;height:46.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" filled="f" stroked="f" strokeweight=".5pt">
                      <v:textbox>
                        <w:txbxContent>
                          <w:p w14:paraId="1F0B790A" w14:textId="77777777" w:rsidR="004D7682" w:rsidRPr="007831CD" w:rsidRDefault="004D7682" w:rsidP="0079041C">
                            <w:pPr>
                              <w:jc w:val="center"/>
                              <w:rPr>
                                <w:color w:val="FFFFFF" w:themeColor="background1"/>
                                <w:sz w:val="16"/>
                                <w:szCs w:val="18"/>
                              </w:rPr>
                            </w:pPr>
                            <w:r>
                              <w:rPr>
                                <w:b/>
                                <w:bCs/>
                                <w:color w:val="FFFFFF" w:themeColor="background1"/>
                                <w:sz w:val="20"/>
                                <w:szCs w:val="22"/>
                                <w:lang w:val="hu"/>
                              </w:rPr>
                              <w:t xml:space="preserve">Állomás </w:t>
                            </w:r>
                            <w:r>
                              <w:rPr>
                                <w:b/>
                                <w:bCs/>
                                <w:color w:val="FFFFFF" w:themeColor="background1"/>
                                <w:sz w:val="20"/>
                                <w:szCs w:val="22"/>
                                <w:lang w:val="hu"/>
                              </w:rPr>
                              <w:t>száma</w:t>
                            </w:r>
                          </w:p>
                        </w:txbxContent>
                      </v:textbox>
                    </v:shape>
                  </w:pict>
                </mc:Fallback>
              </mc:AlternateContent>
            </w:r>
            <w:r w:rsidRPr="00EB3B3A">
              <w:rPr>
                <w:lang w:val="hu"/>
              </w:rPr>
              <mc:AlternateContent>
                <mc:Choice Requires="wps">
                  <w:drawing>
                    <wp:anchor distT="0" distB="0" distL="114300" distR="114300" simplePos="0" relativeHeight="251760640" behindDoc="0" locked="0" layoutInCell="1" allowOverlap="1" wp14:anchorId="14B38976" wp14:editId="52A8798F">
                      <wp:simplePos x="0" y="0"/>
                      <wp:positionH relativeFrom="column">
                        <wp:posOffset>2113915</wp:posOffset>
                      </wp:positionH>
                      <wp:positionV relativeFrom="paragraph">
                        <wp:posOffset>-12700</wp:posOffset>
                      </wp:positionV>
                      <wp:extent cx="1303020" cy="596265"/>
                      <wp:effectExtent l="0" t="19050" r="0" b="13335"/>
                      <wp:wrapNone/>
                      <wp:docPr id="59" name="Надпись 59"/>
                      <wp:cNvGraphicFramePr/>
                      <a:graphic xmlns:a="http://schemas.openxmlformats.org/drawingml/2006/main">
                        <a:graphicData uri="http://schemas.microsoft.com/office/word/2010/wordprocessingShape">
                          <wps:wsp>
                            <wps:cNvSpPr txBox="1"/>
                            <wps:spPr>
                              <a:xfrm>
                                <a:off x="0" y="0"/>
                                <a:ext cx="1303020" cy="596265"/>
                              </a:xfrm>
                              <a:prstGeom prst="rect">
                                <a:avLst/>
                              </a:prstGeom>
                              <a:noFill/>
                              <a:ln w="6350">
                                <a:noFill/>
                              </a:ln>
                              <a:scene3d>
                                <a:camera prst="isometricRightUp">
                                  <a:rot lat="0" lon="0" rev="60000"/>
                                </a:camera>
                                <a:lightRig rig="threePt" dir="t"/>
                              </a:scene3d>
                            </wps:spPr>
                            <wps:txbx>
                              <w:txbxContent>
                                <w:p w14:paraId="5D349A23" w14:textId="2F632F6B" w:rsidR="004D7682" w:rsidRPr="007831CD" w:rsidRDefault="004D7682" w:rsidP="0079041C">
                                  <w:pPr>
                                    <w:jc w:val="center"/>
                                    <w:rPr>
                                      <w:color w:val="FFFFFF" w:themeColor="background1"/>
                                      <w:sz w:val="16"/>
                                      <w:szCs w:val="18"/>
                                    </w:rPr>
                                  </w:pPr>
                                  <w:r>
                                    <w:rPr>
                                      <w:b/>
                                      <w:bCs/>
                                      <w:color w:val="FFFFFF" w:themeColor="background1"/>
                                      <w:sz w:val="20"/>
                                      <w:szCs w:val="22"/>
                                      <w:lang w:val="hu"/>
                                    </w:rPr>
                                    <w:t>Állomásdekóder cím címke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38976" id="Надпись 59" o:spid="_x0000_s1073" type="#_x0000_t202" style="position:absolute;left:0;text-align:left;margin-left:166.45pt;margin-top:-1pt;width:102.6pt;height:46.9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" filled="f" stroked="f" strokeweight=".5pt">
                      <v:textbox>
                        <w:txbxContent>
                          <w:p w14:paraId="5D349A23" w14:textId="2F632F6B" w:rsidR="004D7682" w:rsidRPr="007831CD" w:rsidRDefault="004D7682" w:rsidP="0079041C">
                            <w:pPr>
                              <w:jc w:val="center"/>
                              <w:rPr>
                                <w:color w:val="FFFFFF" w:themeColor="background1"/>
                                <w:sz w:val="16"/>
                                <w:szCs w:val="18"/>
                              </w:rPr>
                            </w:pPr>
                            <w:r>
                              <w:rPr>
                                <w:b/>
                                <w:bCs/>
                                <w:color w:val="FFFFFF" w:themeColor="background1"/>
                                <w:sz w:val="20"/>
                                <w:szCs w:val="22"/>
                                <w:lang w:val="hu"/>
                              </w:rPr>
                              <w:t xml:space="preserve">Állomásdekóder </w:t>
                            </w:r>
                            <w:r>
                              <w:rPr>
                                <w:b/>
                                <w:bCs/>
                                <w:color w:val="FFFFFF" w:themeColor="background1"/>
                                <w:sz w:val="20"/>
                                <w:szCs w:val="22"/>
                                <w:lang w:val="hu"/>
                              </w:rPr>
                              <w:t>cím címke</w:t>
                            </w:r>
                          </w:p>
                        </w:txbxContent>
                      </v:textbox>
                    </v:shape>
                  </w:pict>
                </mc:Fallback>
              </mc:AlternateContent>
            </w:r>
            <w:r w:rsidRPr="00EB3B3A">
              <w:rPr>
                <w:lang w:val="hu"/>
              </w:rPr>
              <w:drawing>
                <wp:inline distT="0" distB="0" distL="0" distR="0" wp14:anchorId="4ED5F578" wp14:editId="48974E89">
                  <wp:extent cx="3428945" cy="1354336"/>
                  <wp:effectExtent l="0" t="0" r="63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Рисунок 368"/>
                          <pic:cNvPicPr>
                            <a:picLocks noChangeAspect="1" noChangeArrowheads="1"/>
                          </pic:cNvPicPr>
                        </pic:nvPicPr>
                        <pic:blipFill>
                          <a:blip r:embed="rId34" cstate="print">
                            <a:extLst>
                              <a:ext uri="{28A0092B-C50C-407E-A947-70E740481C1C}">
                                <a14:useLocalDpi xmlns:a14="http://schemas.microsoft.com/office/drawing/2010/main" val="0"/>
                              </a:ext>
                            </a:extLst>
                          </a:blip>
                          <a:srcRect l="376" r="376"/>
                          <a:stretch>
                            <a:fillRect/>
                          </a:stretch>
                        </pic:blipFill>
                        <pic:spPr bwMode="auto">
                          <a:xfrm>
                            <a:off x="0" y="0"/>
                            <a:ext cx="3428945" cy="13543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17" w:type="dxa"/>
            <w:gridSpan w:val="2"/>
            <w:vMerge/>
            <w:shd w:val="clear" w:color="auto" w:fill="auto"/>
          </w:tcPr>
          <w:p w14:paraId="741E4C4E" w14:textId="77777777" w:rsidR="00B71525" w:rsidRPr="00EB3B3A" w:rsidRDefault="00B71525" w:rsidP="00553310">
            <w:pPr>
              <w:suppressAutoHyphens/>
              <w:rPr>
                <w:color w:val="000000" w:themeColor="text1"/>
              </w:rPr>
            </w:pPr>
          </w:p>
        </w:tc>
      </w:tr>
    </w:tbl>
    <w:p w14:paraId="7D21B3EE" w14:textId="730FA159" w:rsidR="00B71525" w:rsidRPr="00CB03C6" w:rsidRDefault="00B71525" w:rsidP="00B71525">
      <w:pPr>
        <w:suppressAutoHyphens/>
        <w:rPr>
          <w:color w:val="000000" w:themeColor="text1"/>
          <w:sz w:val="6"/>
          <w:szCs w:val="6"/>
        </w:rPr>
      </w:pPr>
      <w:r w:rsidRPr="00EB3B3A">
        <w:rPr>
          <w:color w:val="000000" w:themeColor="text1"/>
          <w:sz w:val="20"/>
          <w:szCs w:val="20"/>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789"/>
        <w:gridCol w:w="506"/>
        <w:gridCol w:w="5507"/>
      </w:tblGrid>
      <w:tr w:rsidR="00553310" w:rsidRPr="00FF231A" w14:paraId="1C7FB6BC" w14:textId="77777777" w:rsidTr="00F32FFF">
        <w:trPr>
          <w:trHeight w:val="23"/>
        </w:trPr>
        <w:tc>
          <w:tcPr>
            <w:tcW w:w="6251" w:type="dxa"/>
            <w:gridSpan w:val="2"/>
            <w:shd w:val="clear" w:color="auto" w:fill="auto"/>
            <w:vAlign w:val="bottom"/>
          </w:tcPr>
          <w:p w14:paraId="1100B4F7" w14:textId="2C912B62" w:rsidR="00B71525" w:rsidRPr="00EB3B3A" w:rsidRDefault="00B71525" w:rsidP="00F32FFF">
            <w:pPr>
              <w:pStyle w:val="N05"/>
            </w:pPr>
            <w:r w:rsidRPr="00EB3B3A">
              <w:rPr>
                <w:lang w:val="hu"/>
              </w:rPr>
              <w:t>A programozási útmutatóban szkenneljen be egymás után egy állomásszám-vonalkódot és a megfelelő állomásdekóder-címkódot. A sikeres beolvasás megerősítéseként hangjelzés(ek) hallható(k).</w:t>
            </w:r>
          </w:p>
        </w:tc>
        <w:tc>
          <w:tcPr>
            <w:tcW w:w="506" w:type="dxa"/>
            <w:vMerge w:val="restart"/>
            <w:shd w:val="clear" w:color="auto" w:fill="auto"/>
          </w:tcPr>
          <w:p w14:paraId="632B12D0" w14:textId="787EEA0C" w:rsidR="00B71525" w:rsidRPr="00EB3B3A" w:rsidRDefault="00E62A07" w:rsidP="00C1603E">
            <w:pPr>
              <w:pStyle w:val="RClilpict"/>
              <w:rPr>
                <w:noProof w:val="0"/>
              </w:rPr>
            </w:pPr>
            <w:r w:rsidRPr="00EB3B3A">
              <w:rPr>
                <w:lang w:val="hu"/>
              </w:rPr>
              <w:drawing>
                <wp:inline distT="0" distB="0" distL="0" distR="0" wp14:anchorId="37E5CEDD" wp14:editId="67F25B40">
                  <wp:extent cx="241935" cy="243840"/>
                  <wp:effectExtent l="0" t="0" r="5715" b="3810"/>
                  <wp:docPr id="881" name="Рисунок 88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7" w:type="dxa"/>
            <w:vMerge w:val="restart"/>
            <w:shd w:val="clear" w:color="auto" w:fill="auto"/>
            <w:vAlign w:val="bottom"/>
          </w:tcPr>
          <w:p w14:paraId="067DA06A" w14:textId="7FC93975" w:rsidR="00B71525" w:rsidRPr="00D71C31" w:rsidRDefault="00B71525" w:rsidP="00C1603E">
            <w:pPr>
              <w:pStyle w:val="RCNOTES"/>
              <w:rPr>
                <w:lang w:val="hu"/>
              </w:rPr>
            </w:pPr>
            <w:r w:rsidRPr="00EB3B3A">
              <w:rPr>
                <w:b/>
                <w:bCs/>
                <w:lang w:val="hu"/>
              </w:rPr>
              <w:t>MEGJEGYZÉS:</w:t>
            </w:r>
            <w:r w:rsidRPr="00EB3B3A">
              <w:rPr>
                <w:lang w:val="hu"/>
              </w:rPr>
              <w:t xml:space="preserve"> Ha valamelyik vonalkódot nem olvassa be elsőre, próbálja meg újra beolvasni az egyik vagy mindkét vonalkódot, amíg nem hallja a hangjelzést, és amíg a képernyő nem frissül, és nem jeleníti meg az állomás (vagy érzékelő vagy MV) számát és a dekóder címét. Ha a beolvasási problémák továbbra is fennállnak, akkor a dekóder címeket kézzel is megadhatja. További részletekért lásd a B. szakasz, Beállítási varázslók című részét.</w:t>
            </w:r>
          </w:p>
        </w:tc>
      </w:tr>
      <w:tr w:rsidR="00553310" w:rsidRPr="00EB3B3A" w14:paraId="6698AF1F" w14:textId="77777777" w:rsidTr="00F32FFF">
        <w:trPr>
          <w:trHeight w:val="350"/>
        </w:trPr>
        <w:tc>
          <w:tcPr>
            <w:tcW w:w="6251" w:type="dxa"/>
            <w:gridSpan w:val="2"/>
            <w:vMerge w:val="restart"/>
            <w:shd w:val="clear" w:color="auto" w:fill="auto"/>
          </w:tcPr>
          <w:p w14:paraId="6A9214EC" w14:textId="096FB3F6" w:rsidR="00B71525" w:rsidRPr="00EB3B3A" w:rsidRDefault="00F32FFF" w:rsidP="00433CAC">
            <w:pPr>
              <w:pStyle w:val="LCBigNumbPict"/>
              <w:spacing w:before="60" w:after="60"/>
              <w:rPr>
                <w:noProof w:val="0"/>
              </w:rPr>
            </w:pPr>
            <w:r w:rsidRPr="00EB3B3A">
              <w:rPr>
                <w:lang w:val="hu"/>
              </w:rPr>
              <mc:AlternateContent>
                <mc:Choice Requires="wps">
                  <w:drawing>
                    <wp:anchor distT="0" distB="0" distL="114300" distR="114300" simplePos="0" relativeHeight="251766784" behindDoc="0" locked="0" layoutInCell="1" allowOverlap="1" wp14:anchorId="1E31360B" wp14:editId="5C247DE5">
                      <wp:simplePos x="0" y="0"/>
                      <wp:positionH relativeFrom="column">
                        <wp:posOffset>1541145</wp:posOffset>
                      </wp:positionH>
                      <wp:positionV relativeFrom="paragraph">
                        <wp:posOffset>332105</wp:posOffset>
                      </wp:positionV>
                      <wp:extent cx="518795" cy="364490"/>
                      <wp:effectExtent l="0" t="0" r="0" b="16510"/>
                      <wp:wrapNone/>
                      <wp:docPr id="66" name="Надпись 66"/>
                      <wp:cNvGraphicFramePr/>
                      <a:graphic xmlns:a="http://schemas.openxmlformats.org/drawingml/2006/main">
                        <a:graphicData uri="http://schemas.microsoft.com/office/word/2010/wordprocessingShape">
                          <wps:wsp>
                            <wps:cNvSpPr txBox="1"/>
                            <wps:spPr>
                              <a:xfrm>
                                <a:off x="0" y="0"/>
                                <a:ext cx="518795" cy="364490"/>
                              </a:xfrm>
                              <a:prstGeom prst="rect">
                                <a:avLst/>
                              </a:prstGeom>
                              <a:noFill/>
                              <a:ln w="6350">
                                <a:noFill/>
                              </a:ln>
                              <a:scene3d>
                                <a:camera prst="isometricRightUp">
                                  <a:rot lat="0" lon="0" rev="120000"/>
                                </a:camera>
                                <a:lightRig rig="threePt" dir="t"/>
                              </a:scene3d>
                            </wps:spPr>
                            <wps:txbx>
                              <w:txbxContent>
                                <w:p w14:paraId="1A853F57" w14:textId="77777777" w:rsidR="004D7682" w:rsidRPr="0079041C" w:rsidRDefault="004D7682" w:rsidP="0079041C">
                                  <w:pPr>
                                    <w:jc w:val="center"/>
                                    <w:rPr>
                                      <w:color w:val="FFFFFF" w:themeColor="background1"/>
                                      <w:sz w:val="10"/>
                                      <w:szCs w:val="10"/>
                                    </w:rPr>
                                  </w:pPr>
                                  <w:r>
                                    <w:rPr>
                                      <w:b/>
                                      <w:bCs/>
                                      <w:color w:val="FFFFFF" w:themeColor="background1"/>
                                      <w:sz w:val="14"/>
                                      <w:szCs w:val="14"/>
                                      <w:lang w:val="hu"/>
                                    </w:rPr>
                                    <w:t>Station sz.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1360B" id="Надпись 66" o:spid="_x0000_s1074" type="#_x0000_t202" style="position:absolute;left:0;text-align:left;margin-left:121.35pt;margin-top:26.15pt;width:40.85pt;height:28.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" filled="f" stroked="f" strokeweight=".5pt">
                      <v:textbox>
                        <w:txbxContent>
                          <w:p w14:paraId="1A853F57" w14:textId="77777777" w:rsidR="004D7682" w:rsidRPr="0079041C" w:rsidRDefault="004D7682" w:rsidP="0079041C">
                            <w:pPr>
                              <w:jc w:val="center"/>
                              <w:rPr>
                                <w:color w:val="FFFFFF" w:themeColor="background1"/>
                                <w:sz w:val="10"/>
                                <w:szCs w:val="10"/>
                              </w:rPr>
                            </w:pPr>
                            <w:r>
                              <w:rPr>
                                <w:b/>
                                <w:bCs/>
                                <w:color w:val="FFFFFF" w:themeColor="background1"/>
                                <w:sz w:val="14"/>
                                <w:szCs w:val="14"/>
                                <w:lang w:val="hu"/>
                              </w:rPr>
                              <w:t xml:space="preserve">Station </w:t>
                            </w:r>
                            <w:r>
                              <w:rPr>
                                <w:b/>
                                <w:bCs/>
                                <w:color w:val="FFFFFF" w:themeColor="background1"/>
                                <w:sz w:val="14"/>
                                <w:szCs w:val="14"/>
                                <w:lang w:val="hu"/>
                              </w:rPr>
                              <w:t>sz.</w:t>
                            </w:r>
                          </w:p>
                        </w:txbxContent>
                      </v:textbox>
                    </v:shape>
                  </w:pict>
                </mc:Fallback>
              </mc:AlternateContent>
            </w:r>
            <w:r w:rsidRPr="00EB3B3A">
              <w:rPr>
                <w:lang w:val="hu"/>
              </w:rPr>
              <mc:AlternateContent>
                <mc:Choice Requires="wps">
                  <w:drawing>
                    <wp:anchor distT="0" distB="0" distL="114300" distR="114300" simplePos="0" relativeHeight="251764736" behindDoc="0" locked="0" layoutInCell="1" allowOverlap="1" wp14:anchorId="62CEF502" wp14:editId="36259DD3">
                      <wp:simplePos x="0" y="0"/>
                      <wp:positionH relativeFrom="column">
                        <wp:posOffset>386715</wp:posOffset>
                      </wp:positionH>
                      <wp:positionV relativeFrom="paragraph">
                        <wp:posOffset>291465</wp:posOffset>
                      </wp:positionV>
                      <wp:extent cx="1111885" cy="596265"/>
                      <wp:effectExtent l="0" t="19050" r="0" b="13335"/>
                      <wp:wrapNone/>
                      <wp:docPr id="63" name="Надпись 63"/>
                      <wp:cNvGraphicFramePr/>
                      <a:graphic xmlns:a="http://schemas.openxmlformats.org/drawingml/2006/main">
                        <a:graphicData uri="http://schemas.microsoft.com/office/word/2010/wordprocessingShape">
                          <wps:wsp>
                            <wps:cNvSpPr txBox="1"/>
                            <wps:spPr>
                              <a:xfrm>
                                <a:off x="0" y="0"/>
                                <a:ext cx="1111885" cy="596265"/>
                              </a:xfrm>
                              <a:prstGeom prst="rect">
                                <a:avLst/>
                              </a:prstGeom>
                              <a:noFill/>
                              <a:ln w="6350">
                                <a:noFill/>
                              </a:ln>
                              <a:scene3d>
                                <a:camera prst="isometricRightUp">
                                  <a:rot lat="0" lon="0" rev="120000"/>
                                </a:camera>
                                <a:lightRig rig="threePt" dir="t"/>
                              </a:scene3d>
                            </wps:spPr>
                            <wps:txbx>
                              <w:txbxContent>
                                <w:p w14:paraId="7BCE18BC" w14:textId="77777777" w:rsidR="004D7682" w:rsidRPr="0079041C" w:rsidRDefault="004D7682" w:rsidP="0079041C">
                                  <w:pPr>
                                    <w:jc w:val="center"/>
                                    <w:rPr>
                                      <w:color w:val="FFFFFF" w:themeColor="background1"/>
                                      <w:sz w:val="16"/>
                                      <w:szCs w:val="16"/>
                                    </w:rPr>
                                  </w:pPr>
                                  <w:r>
                                    <w:rPr>
                                      <w:b/>
                                      <w:bCs/>
                                      <w:color w:val="FFFFFF" w:themeColor="background1"/>
                                      <w:sz w:val="20"/>
                                      <w:szCs w:val="20"/>
                                      <w:lang w:val="hu"/>
                                    </w:rPr>
                                    <w:t>Állomás száma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EF502" id="Надпись 63" o:spid="_x0000_s1075" type="#_x0000_t202" style="position:absolute;left:0;text-align:left;margin-left:30.45pt;margin-top:22.95pt;width:87.55pt;height:46.9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" filled="f" stroked="f" strokeweight=".5pt">
                      <v:textbox>
                        <w:txbxContent>
                          <w:p w14:paraId="7BCE18BC" w14:textId="77777777" w:rsidR="004D7682" w:rsidRPr="0079041C" w:rsidRDefault="004D7682" w:rsidP="0079041C">
                            <w:pPr>
                              <w:jc w:val="center"/>
                              <w:rPr>
                                <w:color w:val="FFFFFF" w:themeColor="background1"/>
                                <w:sz w:val="16"/>
                                <w:szCs w:val="16"/>
                              </w:rPr>
                            </w:pPr>
                            <w:r>
                              <w:rPr>
                                <w:b/>
                                <w:bCs/>
                                <w:color w:val="FFFFFF" w:themeColor="background1"/>
                                <w:sz w:val="20"/>
                                <w:szCs w:val="20"/>
                                <w:lang w:val="hu"/>
                              </w:rPr>
                              <w:t xml:space="preserve">Állomás </w:t>
                            </w:r>
                            <w:r>
                              <w:rPr>
                                <w:b/>
                                <w:bCs/>
                                <w:color w:val="FFFFFF" w:themeColor="background1"/>
                                <w:sz w:val="20"/>
                                <w:szCs w:val="20"/>
                                <w:lang w:val="hu"/>
                              </w:rPr>
                              <w:t>száma</w:t>
                            </w:r>
                          </w:p>
                        </w:txbxContent>
                      </v:textbox>
                    </v:shape>
                  </w:pict>
                </mc:Fallback>
              </mc:AlternateContent>
            </w:r>
            <w:r w:rsidRPr="00EB3B3A">
              <w:rPr>
                <w:lang w:val="hu"/>
              </w:rPr>
              <mc:AlternateContent>
                <mc:Choice Requires="wps">
                  <w:drawing>
                    <wp:anchor distT="0" distB="0" distL="114300" distR="114300" simplePos="0" relativeHeight="251765760" behindDoc="0" locked="0" layoutInCell="1" allowOverlap="1" wp14:anchorId="0F651AE6" wp14:editId="113B2747">
                      <wp:simplePos x="0" y="0"/>
                      <wp:positionH relativeFrom="column">
                        <wp:posOffset>2119773</wp:posOffset>
                      </wp:positionH>
                      <wp:positionV relativeFrom="paragraph">
                        <wp:posOffset>271751</wp:posOffset>
                      </wp:positionV>
                      <wp:extent cx="1200150" cy="596265"/>
                      <wp:effectExtent l="0" t="19050" r="0" b="13335"/>
                      <wp:wrapNone/>
                      <wp:docPr id="984" name="Надпись 984"/>
                      <wp:cNvGraphicFramePr/>
                      <a:graphic xmlns:a="http://schemas.openxmlformats.org/drawingml/2006/main">
                        <a:graphicData uri="http://schemas.microsoft.com/office/word/2010/wordprocessingShape">
                          <wps:wsp>
                            <wps:cNvSpPr txBox="1"/>
                            <wps:spPr>
                              <a:xfrm>
                                <a:off x="0" y="0"/>
                                <a:ext cx="1200150" cy="596265"/>
                              </a:xfrm>
                              <a:prstGeom prst="rect">
                                <a:avLst/>
                              </a:prstGeom>
                              <a:noFill/>
                              <a:ln w="6350">
                                <a:noFill/>
                              </a:ln>
                              <a:scene3d>
                                <a:camera prst="isometricRightUp">
                                  <a:rot lat="0" lon="0" rev="60000"/>
                                </a:camera>
                                <a:lightRig rig="threePt" dir="t"/>
                              </a:scene3d>
                            </wps:spPr>
                            <wps:txbx>
                              <w:txbxContent>
                                <w:p w14:paraId="5720971C" w14:textId="77777777" w:rsidR="004D7682" w:rsidRPr="0079041C" w:rsidRDefault="004D7682" w:rsidP="0079041C">
                                  <w:pPr>
                                    <w:jc w:val="center"/>
                                    <w:rPr>
                                      <w:color w:val="FFFFFF" w:themeColor="background1"/>
                                      <w:sz w:val="16"/>
                                      <w:szCs w:val="16"/>
                                    </w:rPr>
                                  </w:pPr>
                                  <w:r>
                                    <w:rPr>
                                      <w:b/>
                                      <w:bCs/>
                                      <w:color w:val="FFFFFF" w:themeColor="background1"/>
                                      <w:sz w:val="20"/>
                                      <w:szCs w:val="20"/>
                                      <w:lang w:val="hu"/>
                                    </w:rPr>
                                    <w:t>Állomásdekóder cím címke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51AE6" id="Надпись 984" o:spid="_x0000_s1076" type="#_x0000_t202" style="position:absolute;left:0;text-align:left;margin-left:166.9pt;margin-top:21.4pt;width:94.5pt;height:46.9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" filled="f" stroked="f" strokeweight=".5pt">
                      <v:textbox>
                        <w:txbxContent>
                          <w:p w14:paraId="5720971C" w14:textId="77777777" w:rsidR="004D7682" w:rsidRPr="0079041C" w:rsidRDefault="004D7682" w:rsidP="0079041C">
                            <w:pPr>
                              <w:jc w:val="center"/>
                              <w:rPr>
                                <w:color w:val="FFFFFF" w:themeColor="background1"/>
                                <w:sz w:val="16"/>
                                <w:szCs w:val="16"/>
                              </w:rPr>
                            </w:pPr>
                            <w:r>
                              <w:rPr>
                                <w:b/>
                                <w:bCs/>
                                <w:color w:val="FFFFFF" w:themeColor="background1"/>
                                <w:sz w:val="20"/>
                                <w:szCs w:val="20"/>
                                <w:lang w:val="hu"/>
                              </w:rPr>
                              <w:t xml:space="preserve">Állomásdekóder </w:t>
                            </w:r>
                            <w:r>
                              <w:rPr>
                                <w:b/>
                                <w:bCs/>
                                <w:color w:val="FFFFFF" w:themeColor="background1"/>
                                <w:sz w:val="20"/>
                                <w:szCs w:val="20"/>
                                <w:lang w:val="hu"/>
                              </w:rPr>
                              <w:t>cím címke</w:t>
                            </w:r>
                          </w:p>
                        </w:txbxContent>
                      </v:textbox>
                    </v:shape>
                  </w:pict>
                </mc:Fallback>
              </mc:AlternateContent>
            </w:r>
            <w:r w:rsidRPr="00EB3B3A">
              <w:rPr>
                <w:lang w:val="hu"/>
              </w:rPr>
              <w:drawing>
                <wp:inline distT="0" distB="0" distL="0" distR="0" wp14:anchorId="72339B15" wp14:editId="38095B85">
                  <wp:extent cx="3705059" cy="1235614"/>
                  <wp:effectExtent l="0" t="0" r="0" b="317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Рисунок 370"/>
                          <pic:cNvPicPr>
                            <a:picLocks noChangeAspect="1" noChangeArrowheads="1"/>
                          </pic:cNvPicPr>
                        </pic:nvPicPr>
                        <pic:blipFill>
                          <a:blip r:embed="rId226" cstate="print">
                            <a:extLst>
                              <a:ext uri="{28A0092B-C50C-407E-A947-70E740481C1C}">
                                <a14:useLocalDpi xmlns:a14="http://schemas.microsoft.com/office/drawing/2010/main" val="0"/>
                              </a:ext>
                            </a:extLst>
                          </a:blip>
                          <a:srcRect t="421" b="421"/>
                          <a:stretch>
                            <a:fillRect/>
                          </a:stretch>
                        </pic:blipFill>
                        <pic:spPr bwMode="auto">
                          <a:xfrm>
                            <a:off x="0" y="0"/>
                            <a:ext cx="3705059" cy="12356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 w:type="dxa"/>
            <w:vMerge/>
            <w:shd w:val="clear" w:color="auto" w:fill="auto"/>
          </w:tcPr>
          <w:p w14:paraId="01399EA5" w14:textId="77777777" w:rsidR="00B71525" w:rsidRPr="00EB3B3A" w:rsidRDefault="00B71525" w:rsidP="00C1603E">
            <w:pPr>
              <w:pStyle w:val="RClilpict"/>
              <w:rPr>
                <w:noProof w:val="0"/>
              </w:rPr>
            </w:pPr>
          </w:p>
        </w:tc>
        <w:tc>
          <w:tcPr>
            <w:tcW w:w="5507" w:type="dxa"/>
            <w:vMerge/>
            <w:shd w:val="clear" w:color="auto" w:fill="auto"/>
            <w:vAlign w:val="bottom"/>
          </w:tcPr>
          <w:p w14:paraId="1A87CB8D" w14:textId="77777777" w:rsidR="00B71525" w:rsidRPr="00EB3B3A" w:rsidRDefault="00B71525" w:rsidP="00C1603E">
            <w:pPr>
              <w:pStyle w:val="RCNOTES"/>
            </w:pPr>
          </w:p>
        </w:tc>
      </w:tr>
      <w:tr w:rsidR="00553310" w:rsidRPr="00EB3B3A" w14:paraId="5B44B411" w14:textId="77777777" w:rsidTr="00F32FFF">
        <w:trPr>
          <w:trHeight w:val="23"/>
        </w:trPr>
        <w:tc>
          <w:tcPr>
            <w:tcW w:w="6251" w:type="dxa"/>
            <w:gridSpan w:val="2"/>
            <w:vMerge/>
            <w:shd w:val="clear" w:color="auto" w:fill="auto"/>
          </w:tcPr>
          <w:p w14:paraId="0A8327DF" w14:textId="77777777" w:rsidR="00B71525" w:rsidRPr="00EB3B3A" w:rsidRDefault="00B71525" w:rsidP="00553310">
            <w:pPr>
              <w:suppressAutoHyphens/>
              <w:rPr>
                <w:color w:val="000000" w:themeColor="text1"/>
              </w:rPr>
            </w:pPr>
          </w:p>
        </w:tc>
        <w:tc>
          <w:tcPr>
            <w:tcW w:w="506" w:type="dxa"/>
            <w:shd w:val="clear" w:color="auto" w:fill="auto"/>
          </w:tcPr>
          <w:p w14:paraId="649D4B82" w14:textId="4D0E0BF8" w:rsidR="00B71525" w:rsidRPr="00EB3B3A" w:rsidRDefault="00E62A07" w:rsidP="00C1603E">
            <w:pPr>
              <w:pStyle w:val="RClilpict"/>
              <w:rPr>
                <w:noProof w:val="0"/>
              </w:rPr>
            </w:pPr>
            <w:r w:rsidRPr="00EB3B3A">
              <w:rPr>
                <w:lang w:val="hu"/>
              </w:rPr>
              <w:drawing>
                <wp:inline distT="0" distB="0" distL="0" distR="0" wp14:anchorId="2EEE16B7" wp14:editId="7EEA3A5A">
                  <wp:extent cx="236220" cy="215265"/>
                  <wp:effectExtent l="0" t="0" r="0" b="0"/>
                  <wp:docPr id="882" name="Рисунок 882"/>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7" w:type="dxa"/>
            <w:shd w:val="clear" w:color="auto" w:fill="auto"/>
            <w:vAlign w:val="bottom"/>
          </w:tcPr>
          <w:p w14:paraId="0166AE98" w14:textId="70A91E3D" w:rsidR="00B71525" w:rsidRPr="00EB3B3A" w:rsidRDefault="00B71525" w:rsidP="00C1603E">
            <w:pPr>
              <w:pStyle w:val="RCNOTES"/>
              <w:rPr>
                <w:bCs/>
              </w:rPr>
            </w:pPr>
            <w:r w:rsidRPr="00EB3B3A">
              <w:rPr>
                <w:lang w:val="hu"/>
              </w:rPr>
              <w:t>Ismételje meg ezt a folyamatot, és folytassa a beolvasást és a további meződekóder-címek beállítását, ha szükséges.</w:t>
            </w:r>
          </w:p>
        </w:tc>
      </w:tr>
      <w:tr w:rsidR="00553310" w:rsidRPr="00EB3B3A" w14:paraId="781E32C3" w14:textId="77777777" w:rsidTr="00F32FFF">
        <w:trPr>
          <w:trHeight w:val="276"/>
        </w:trPr>
        <w:tc>
          <w:tcPr>
            <w:tcW w:w="6251" w:type="dxa"/>
            <w:gridSpan w:val="2"/>
            <w:vMerge/>
            <w:shd w:val="clear" w:color="auto" w:fill="auto"/>
          </w:tcPr>
          <w:p w14:paraId="75BCC884" w14:textId="77777777" w:rsidR="00B71525" w:rsidRPr="00EB3B3A" w:rsidRDefault="00B71525" w:rsidP="00553310">
            <w:pPr>
              <w:suppressAutoHyphens/>
              <w:rPr>
                <w:color w:val="000000" w:themeColor="text1"/>
              </w:rPr>
            </w:pPr>
          </w:p>
        </w:tc>
        <w:tc>
          <w:tcPr>
            <w:tcW w:w="506" w:type="dxa"/>
            <w:vMerge w:val="restart"/>
            <w:shd w:val="clear" w:color="auto" w:fill="auto"/>
          </w:tcPr>
          <w:p w14:paraId="66655B2C" w14:textId="049B1BC8" w:rsidR="00B71525" w:rsidRPr="00EB3B3A" w:rsidRDefault="00E62A07" w:rsidP="00C1603E">
            <w:pPr>
              <w:pStyle w:val="RClilpict"/>
              <w:rPr>
                <w:noProof w:val="0"/>
              </w:rPr>
            </w:pPr>
            <w:r w:rsidRPr="00EB3B3A">
              <w:rPr>
                <w:lang w:val="hu"/>
              </w:rPr>
              <w:drawing>
                <wp:inline distT="0" distB="0" distL="0" distR="0" wp14:anchorId="4D858B04" wp14:editId="1732FD9C">
                  <wp:extent cx="241935" cy="243840"/>
                  <wp:effectExtent l="0" t="0" r="5715" b="3810"/>
                  <wp:docPr id="883" name="Рисунок 88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7" w:type="dxa"/>
            <w:vMerge w:val="restart"/>
            <w:shd w:val="clear" w:color="auto" w:fill="auto"/>
          </w:tcPr>
          <w:p w14:paraId="5967A47D" w14:textId="7581AC7F" w:rsidR="00B71525" w:rsidRPr="00EB3B3A" w:rsidRDefault="00B71525" w:rsidP="00C1603E">
            <w:pPr>
              <w:pStyle w:val="RCNOTES"/>
            </w:pPr>
            <w:r w:rsidRPr="00EB3B3A">
              <w:rPr>
                <w:b/>
                <w:bCs/>
                <w:lang w:val="hu"/>
              </w:rPr>
              <w:t>MEGJEGYZÉS:</w:t>
            </w:r>
            <w:r w:rsidRPr="00EB3B3A">
              <w:rPr>
                <w:lang w:val="hu"/>
              </w:rPr>
              <w:t xml:space="preserve"> Még ha nem is tervezi a vonalkódolvasó toll használatát, javasoljuk, hogy gondosan távolítsa el a lehúzható vonalkódokat a terepi dekóderekről, és ragassza őket a megfelelő helyekre a programozási útmutatóban (további részletekért lásd a programozási útmutató utasításait).</w:t>
            </w:r>
          </w:p>
        </w:tc>
      </w:tr>
      <w:tr w:rsidR="00553310" w:rsidRPr="00FF231A" w14:paraId="6F1AA693" w14:textId="77777777" w:rsidTr="00F32FFF">
        <w:trPr>
          <w:trHeight w:val="23"/>
        </w:trPr>
        <w:tc>
          <w:tcPr>
            <w:tcW w:w="6251" w:type="dxa"/>
            <w:gridSpan w:val="2"/>
            <w:shd w:val="clear" w:color="auto" w:fill="auto"/>
            <w:vAlign w:val="bottom"/>
          </w:tcPr>
          <w:p w14:paraId="398E5D80" w14:textId="1092A11C" w:rsidR="00B71525" w:rsidRPr="00EB3B3A" w:rsidRDefault="00B71525" w:rsidP="00F32FFF">
            <w:pPr>
              <w:pStyle w:val="N06"/>
            </w:pPr>
            <w:r w:rsidRPr="00EB3B3A">
              <w:rPr>
                <w:lang w:val="hu"/>
              </w:rPr>
              <w:t>Megjelenik a Sikeres beolvasás képernyő, és az állomás sz. és a dekódoló sz. mezők frissülnek a beolvasott vonalkódadatokkal (a képernyőn mindig a legutóbb beolvasott adatok jelennek meg).</w:t>
            </w:r>
          </w:p>
          <w:p w14:paraId="25A5B851" w14:textId="0F3635CC" w:rsidR="00B71525" w:rsidRPr="00EB3B3A" w:rsidRDefault="00B71525" w:rsidP="00F32FFF">
            <w:pPr>
              <w:pStyle w:val="N06"/>
              <w:numPr>
                <w:ilvl w:val="0"/>
                <w:numId w:val="0"/>
              </w:numPr>
              <w:spacing w:before="120" w:after="120"/>
              <w:ind w:left="533"/>
            </w:pPr>
            <w:r w:rsidRPr="00EB3B3A">
              <w:rPr>
                <w:lang w:val="hu"/>
              </w:rPr>
              <w:t>Nyomja meg a Mentés gombot a beolvasott állomásszám és állomásdekóder-cím tárolásához a vezérlőben. Vagy nyomja meg a Mégsem gombot a visszatéréshez, vagy próbálja meg újra a beolvasást.</w:t>
            </w:r>
          </w:p>
        </w:tc>
        <w:tc>
          <w:tcPr>
            <w:tcW w:w="506" w:type="dxa"/>
            <w:vMerge/>
            <w:shd w:val="clear" w:color="auto" w:fill="auto"/>
          </w:tcPr>
          <w:p w14:paraId="619CB378" w14:textId="77777777" w:rsidR="00B71525" w:rsidRPr="00D71C31" w:rsidRDefault="00B71525" w:rsidP="00553310">
            <w:pPr>
              <w:suppressAutoHyphens/>
              <w:rPr>
                <w:color w:val="000000" w:themeColor="text1"/>
                <w:lang w:val="hu"/>
              </w:rPr>
            </w:pPr>
          </w:p>
        </w:tc>
        <w:tc>
          <w:tcPr>
            <w:tcW w:w="5507" w:type="dxa"/>
            <w:vMerge/>
            <w:shd w:val="clear" w:color="auto" w:fill="auto"/>
          </w:tcPr>
          <w:p w14:paraId="539DFDB3" w14:textId="77777777" w:rsidR="00B71525" w:rsidRPr="00D71C31" w:rsidRDefault="00B71525" w:rsidP="00553310">
            <w:pPr>
              <w:suppressAutoHyphens/>
              <w:rPr>
                <w:color w:val="000000" w:themeColor="text1"/>
                <w:lang w:val="hu"/>
              </w:rPr>
            </w:pPr>
          </w:p>
        </w:tc>
      </w:tr>
      <w:tr w:rsidR="00553310" w:rsidRPr="00FF231A" w14:paraId="7C92BDC1" w14:textId="77777777" w:rsidTr="00F32FFF">
        <w:trPr>
          <w:trHeight w:val="23"/>
        </w:trPr>
        <w:tc>
          <w:tcPr>
            <w:tcW w:w="462" w:type="dxa"/>
            <w:shd w:val="clear" w:color="auto" w:fill="auto"/>
          </w:tcPr>
          <w:p w14:paraId="6C753A7A" w14:textId="5F6B575F" w:rsidR="00B71525" w:rsidRPr="00EB3B3A" w:rsidRDefault="00E62A07" w:rsidP="00F32FFF">
            <w:pPr>
              <w:pStyle w:val="LClilpict"/>
              <w:rPr>
                <w:noProof w:val="0"/>
              </w:rPr>
            </w:pPr>
            <w:r w:rsidRPr="00EB3B3A">
              <w:rPr>
                <w:lang w:val="hu"/>
              </w:rPr>
              <w:drawing>
                <wp:inline distT="0" distB="0" distL="0" distR="0" wp14:anchorId="3403BFE3" wp14:editId="0EE54248">
                  <wp:extent cx="241935" cy="243840"/>
                  <wp:effectExtent l="0" t="0" r="5715" b="3810"/>
                  <wp:docPr id="884" name="Рисунок 884"/>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89" w:type="dxa"/>
            <w:shd w:val="clear" w:color="auto" w:fill="auto"/>
            <w:vAlign w:val="bottom"/>
          </w:tcPr>
          <w:p w14:paraId="68515BDF" w14:textId="23AF534B" w:rsidR="00B71525" w:rsidRPr="006326F2" w:rsidRDefault="00B71525" w:rsidP="00F32FFF">
            <w:pPr>
              <w:pStyle w:val="LCNOTES"/>
              <w:rPr>
                <w:spacing w:val="-4"/>
                <w:lang w:val="hu"/>
              </w:rPr>
            </w:pPr>
            <w:r w:rsidRPr="006326F2">
              <w:rPr>
                <w:b/>
                <w:bCs/>
                <w:spacing w:val="-4"/>
                <w:lang w:val="hu"/>
              </w:rPr>
              <w:t>MEGJEGYZÉS:</w:t>
            </w:r>
            <w:r w:rsidRPr="006326F2">
              <w:rPr>
                <w:spacing w:val="-4"/>
                <w:lang w:val="hu"/>
              </w:rPr>
              <w:t xml:space="preserve"> Nem szükséges a meződekóder címeket egymás után beolvasni. Az állomás, érzékelő vagy MV címek tetszőleges számsorrendben beolvashatók. Szükség esetén például a 2. állomást az 1. állomás beolvasása előtt beolvashatja.</w:t>
            </w:r>
          </w:p>
        </w:tc>
        <w:tc>
          <w:tcPr>
            <w:tcW w:w="506" w:type="dxa"/>
            <w:vMerge/>
            <w:shd w:val="clear" w:color="auto" w:fill="auto"/>
          </w:tcPr>
          <w:p w14:paraId="143E561A" w14:textId="77777777" w:rsidR="00B71525" w:rsidRPr="00D71C31" w:rsidRDefault="00B71525" w:rsidP="00553310">
            <w:pPr>
              <w:suppressAutoHyphens/>
              <w:rPr>
                <w:color w:val="000000" w:themeColor="text1"/>
                <w:lang w:val="hu"/>
              </w:rPr>
            </w:pPr>
          </w:p>
        </w:tc>
        <w:tc>
          <w:tcPr>
            <w:tcW w:w="5507" w:type="dxa"/>
            <w:vMerge/>
            <w:shd w:val="clear" w:color="auto" w:fill="auto"/>
          </w:tcPr>
          <w:p w14:paraId="3679DFFD" w14:textId="77777777" w:rsidR="00B71525" w:rsidRPr="00D71C31" w:rsidRDefault="00B71525" w:rsidP="00553310">
            <w:pPr>
              <w:suppressAutoHyphens/>
              <w:rPr>
                <w:color w:val="000000" w:themeColor="text1"/>
                <w:lang w:val="hu"/>
              </w:rPr>
            </w:pPr>
          </w:p>
        </w:tc>
      </w:tr>
      <w:tr w:rsidR="00553310" w:rsidRPr="00FF231A" w14:paraId="5B47B0F3" w14:textId="77777777" w:rsidTr="00F32FFF">
        <w:trPr>
          <w:trHeight w:val="23"/>
        </w:trPr>
        <w:tc>
          <w:tcPr>
            <w:tcW w:w="6251" w:type="dxa"/>
            <w:gridSpan w:val="2"/>
            <w:shd w:val="clear" w:color="auto" w:fill="auto"/>
            <w:vAlign w:val="bottom"/>
          </w:tcPr>
          <w:p w14:paraId="248694F1" w14:textId="498C80FE" w:rsidR="00B71525" w:rsidRPr="006326F2" w:rsidRDefault="00B71525" w:rsidP="00F32FFF">
            <w:pPr>
              <w:pStyle w:val="N07"/>
              <w:rPr>
                <w:spacing w:val="-4"/>
              </w:rPr>
            </w:pPr>
            <w:r w:rsidRPr="006326F2">
              <w:rPr>
                <w:spacing w:val="-4"/>
                <w:lang w:val="hu"/>
              </w:rPr>
              <w:t>A főszelep, az áramlásérzékelő vagy a mély L-érzékelő dekóderek beolvasásához; a Készenléti beolvasás képernyőn nyomja meg a Típus gombot a kívánt eszköz kiválasztásához. Ezután ismételje meg a beolvasási folyamatot a korábban leírtak szerint.</w:t>
            </w:r>
          </w:p>
        </w:tc>
        <w:tc>
          <w:tcPr>
            <w:tcW w:w="506" w:type="dxa"/>
            <w:vMerge/>
            <w:shd w:val="clear" w:color="auto" w:fill="auto"/>
          </w:tcPr>
          <w:p w14:paraId="5A0CB6E5" w14:textId="77777777" w:rsidR="00B71525" w:rsidRPr="00D71C31" w:rsidRDefault="00B71525" w:rsidP="00553310">
            <w:pPr>
              <w:suppressAutoHyphens/>
              <w:rPr>
                <w:color w:val="000000" w:themeColor="text1"/>
                <w:lang w:val="hu"/>
              </w:rPr>
            </w:pPr>
          </w:p>
        </w:tc>
        <w:tc>
          <w:tcPr>
            <w:tcW w:w="5507" w:type="dxa"/>
            <w:vMerge/>
            <w:shd w:val="clear" w:color="auto" w:fill="auto"/>
          </w:tcPr>
          <w:p w14:paraId="34D144C3" w14:textId="77777777" w:rsidR="00B71525" w:rsidRPr="00D71C31" w:rsidRDefault="00B71525" w:rsidP="00553310">
            <w:pPr>
              <w:suppressAutoHyphens/>
              <w:rPr>
                <w:color w:val="000000" w:themeColor="text1"/>
                <w:lang w:val="hu"/>
              </w:rPr>
            </w:pPr>
          </w:p>
        </w:tc>
      </w:tr>
      <w:tr w:rsidR="00B71525" w:rsidRPr="00EB3B3A" w14:paraId="01698BBF" w14:textId="77777777" w:rsidTr="00F32FFF">
        <w:trPr>
          <w:trHeight w:val="23"/>
        </w:trPr>
        <w:tc>
          <w:tcPr>
            <w:tcW w:w="6251" w:type="dxa"/>
            <w:gridSpan w:val="2"/>
            <w:shd w:val="clear" w:color="auto" w:fill="auto"/>
          </w:tcPr>
          <w:p w14:paraId="685C3863" w14:textId="77777777" w:rsidR="00B71525" w:rsidRPr="00EB3B3A" w:rsidRDefault="00B71525" w:rsidP="00F32FFF">
            <w:pPr>
              <w:pStyle w:val="LCBigNumbPict"/>
              <w:rPr>
                <w:noProof w:val="0"/>
              </w:rPr>
            </w:pPr>
            <w:r w:rsidRPr="00EB3B3A">
              <w:rPr>
                <w:lang w:val="hu"/>
              </w:rPr>
              <w:drawing>
                <wp:inline distT="0" distB="0" distL="0" distR="0" wp14:anchorId="0B2554D2" wp14:editId="0C6EBBBF">
                  <wp:extent cx="3702887" cy="1264285"/>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2358" t="4299" r="5683" b="4107"/>
                          <a:stretch/>
                        </pic:blipFill>
                        <pic:spPr bwMode="auto">
                          <a:xfrm>
                            <a:off x="0" y="0"/>
                            <a:ext cx="3705046" cy="12650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 w:type="dxa"/>
            <w:vMerge/>
            <w:shd w:val="clear" w:color="auto" w:fill="auto"/>
          </w:tcPr>
          <w:p w14:paraId="34EC0D33" w14:textId="77777777" w:rsidR="00B71525" w:rsidRPr="00EB3B3A" w:rsidRDefault="00B71525" w:rsidP="00553310">
            <w:pPr>
              <w:suppressAutoHyphens/>
              <w:rPr>
                <w:color w:val="000000" w:themeColor="text1"/>
              </w:rPr>
            </w:pPr>
          </w:p>
        </w:tc>
        <w:tc>
          <w:tcPr>
            <w:tcW w:w="5507" w:type="dxa"/>
            <w:vMerge/>
            <w:shd w:val="clear" w:color="auto" w:fill="auto"/>
          </w:tcPr>
          <w:p w14:paraId="5EC33232" w14:textId="77777777" w:rsidR="00B71525" w:rsidRPr="00EB3B3A" w:rsidRDefault="00B71525" w:rsidP="00553310">
            <w:pPr>
              <w:suppressAutoHyphens/>
              <w:rPr>
                <w:color w:val="000000" w:themeColor="text1"/>
              </w:rPr>
            </w:pPr>
          </w:p>
        </w:tc>
      </w:tr>
    </w:tbl>
    <w:p w14:paraId="5A272272" w14:textId="77777777" w:rsidR="00B71525" w:rsidRPr="00433CAC" w:rsidRDefault="00B71525" w:rsidP="00B71525">
      <w:pPr>
        <w:suppressAutoHyphens/>
        <w:rPr>
          <w:color w:val="000000" w:themeColor="text1"/>
          <w:sz w:val="10"/>
          <w:szCs w:val="10"/>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691"/>
        <w:gridCol w:w="440"/>
        <w:gridCol w:w="5685"/>
      </w:tblGrid>
      <w:tr w:rsidR="00553310" w:rsidRPr="00EB3B3A" w14:paraId="444F8DE5" w14:textId="77777777" w:rsidTr="0092329B">
        <w:trPr>
          <w:trHeight w:val="23"/>
        </w:trPr>
        <w:tc>
          <w:tcPr>
            <w:tcW w:w="6139" w:type="dxa"/>
            <w:gridSpan w:val="2"/>
            <w:vMerge w:val="restart"/>
            <w:shd w:val="clear" w:color="auto" w:fill="auto"/>
            <w:vAlign w:val="bottom"/>
          </w:tcPr>
          <w:p w14:paraId="54F7ACEA" w14:textId="77777777" w:rsidR="007A447D" w:rsidRPr="00EB3B3A" w:rsidRDefault="00B71525" w:rsidP="0089055F">
            <w:pPr>
              <w:pStyle w:val="Heading2"/>
            </w:pPr>
            <w:bookmarkStart w:id="111" w:name="_Toc71721108"/>
            <w:r w:rsidRPr="00EB3B3A">
              <w:rPr>
                <w:bCs/>
                <w:lang w:val="hu"/>
              </w:rPr>
              <w:t>Különleges funkciók</w:t>
            </w:r>
            <w:bookmarkEnd w:id="111"/>
          </w:p>
          <w:p w14:paraId="2A615372" w14:textId="34E875B0" w:rsidR="00B71525" w:rsidRPr="00EB3B3A" w:rsidRDefault="00B71525" w:rsidP="00526DAC">
            <w:pPr>
              <w:pStyle w:val="Heading3"/>
            </w:pPr>
            <w:bookmarkStart w:id="112" w:name="_Toc71721109"/>
            <w:r w:rsidRPr="00EB3B3A">
              <w:rPr>
                <w:bCs/>
                <w:lang w:val="hu"/>
              </w:rPr>
              <w:t>Nyelv beállítása</w:t>
            </w:r>
            <w:bookmarkEnd w:id="112"/>
          </w:p>
          <w:p w14:paraId="72CB02B2" w14:textId="38CF5840" w:rsidR="00B71525" w:rsidRPr="00097A08" w:rsidRDefault="00B71525" w:rsidP="0092329B">
            <w:pPr>
              <w:pStyle w:val="LCMainText"/>
              <w:rPr>
                <w:spacing w:val="-4"/>
              </w:rPr>
            </w:pPr>
            <w:r w:rsidRPr="00097A08">
              <w:rPr>
                <w:spacing w:val="-4"/>
                <w:lang w:val="hu"/>
              </w:rPr>
              <w:t>Az ESP-LXD vezérlő hat támogatott nyelv közül az angol, spanyol, francia, portugál, olasz vagy német nyelvre állítható. Az alapértelmezett nyelv módosítása minden képernyőt és menüt érint.</w:t>
            </w:r>
          </w:p>
        </w:tc>
        <w:tc>
          <w:tcPr>
            <w:tcW w:w="6125" w:type="dxa"/>
            <w:gridSpan w:val="2"/>
            <w:shd w:val="clear" w:color="auto" w:fill="auto"/>
            <w:vAlign w:val="bottom"/>
          </w:tcPr>
          <w:p w14:paraId="71334F09" w14:textId="77777777" w:rsidR="00B71525" w:rsidRPr="00EB3B3A" w:rsidRDefault="00B71525" w:rsidP="00526DAC">
            <w:pPr>
              <w:pStyle w:val="Heading3"/>
            </w:pPr>
            <w:bookmarkStart w:id="113" w:name="_Toc71721110"/>
            <w:r w:rsidRPr="00EB3B3A">
              <w:rPr>
                <w:bCs/>
                <w:lang w:val="hu"/>
              </w:rPr>
              <w:t>Órák üzemmód beállítása</w:t>
            </w:r>
            <w:bookmarkEnd w:id="113"/>
          </w:p>
          <w:p w14:paraId="586C0D85" w14:textId="3858ACCB" w:rsidR="00B71525" w:rsidRPr="00EB3B3A" w:rsidRDefault="00B71525" w:rsidP="0092329B">
            <w:pPr>
              <w:pStyle w:val="RCMainText"/>
            </w:pPr>
            <w:r w:rsidRPr="00EB3B3A">
              <w:rPr>
                <w:lang w:val="hu"/>
              </w:rPr>
              <w:t>Az ESP-LXD vezérlő beállítható úgy, hogy az időt három órajelzési módban jelenítse meg: Auto, AM/PM vagy 24 órás.</w:t>
            </w:r>
          </w:p>
        </w:tc>
      </w:tr>
      <w:tr w:rsidR="00553310" w:rsidRPr="00EB3B3A" w14:paraId="4202DD15" w14:textId="77777777" w:rsidTr="0092329B">
        <w:trPr>
          <w:trHeight w:val="23"/>
        </w:trPr>
        <w:tc>
          <w:tcPr>
            <w:tcW w:w="6139" w:type="dxa"/>
            <w:gridSpan w:val="2"/>
            <w:vMerge/>
            <w:shd w:val="clear" w:color="auto" w:fill="auto"/>
            <w:vAlign w:val="bottom"/>
          </w:tcPr>
          <w:p w14:paraId="3B035738" w14:textId="77777777" w:rsidR="00B71525" w:rsidRPr="00EB3B3A" w:rsidRDefault="00B71525" w:rsidP="00553310">
            <w:pPr>
              <w:suppressAutoHyphens/>
              <w:rPr>
                <w:color w:val="000000" w:themeColor="text1"/>
              </w:rPr>
            </w:pPr>
          </w:p>
        </w:tc>
        <w:tc>
          <w:tcPr>
            <w:tcW w:w="440" w:type="dxa"/>
            <w:shd w:val="clear" w:color="auto" w:fill="auto"/>
          </w:tcPr>
          <w:p w14:paraId="0A35CEB2" w14:textId="3783349B" w:rsidR="00B71525" w:rsidRPr="00EB3B3A" w:rsidRDefault="00E62A07" w:rsidP="0092329B">
            <w:pPr>
              <w:pStyle w:val="RClilpict"/>
              <w:rPr>
                <w:noProof w:val="0"/>
              </w:rPr>
            </w:pPr>
            <w:r w:rsidRPr="00EB3B3A">
              <w:rPr>
                <w:lang w:val="hu"/>
              </w:rPr>
              <w:drawing>
                <wp:inline distT="0" distB="0" distL="0" distR="0" wp14:anchorId="3F85F2FA" wp14:editId="10C74467">
                  <wp:extent cx="241300" cy="245745"/>
                  <wp:effectExtent l="0" t="0" r="6350" b="1905"/>
                  <wp:docPr id="885" name="Рисунок 885"/>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85" w:type="dxa"/>
            <w:shd w:val="clear" w:color="auto" w:fill="auto"/>
            <w:vAlign w:val="center"/>
          </w:tcPr>
          <w:p w14:paraId="4D4743DA" w14:textId="317FACB4" w:rsidR="00B71525" w:rsidRPr="00EB3B3A" w:rsidRDefault="00B71525" w:rsidP="0092329B">
            <w:pPr>
              <w:pStyle w:val="RCNOTES"/>
            </w:pPr>
            <w:r w:rsidRPr="00EB3B3A">
              <w:rPr>
                <w:lang w:val="hu"/>
              </w:rPr>
              <w:t>Fordítsa a vezérlőtárcsát a Speciális funkciók állásba.</w:t>
            </w:r>
          </w:p>
        </w:tc>
      </w:tr>
      <w:tr w:rsidR="0092329B" w:rsidRPr="00EB3B3A" w14:paraId="51B9F29E" w14:textId="77777777" w:rsidTr="0092329B">
        <w:trPr>
          <w:trHeight w:val="276"/>
        </w:trPr>
        <w:tc>
          <w:tcPr>
            <w:tcW w:w="6139" w:type="dxa"/>
            <w:gridSpan w:val="2"/>
            <w:vMerge/>
            <w:shd w:val="clear" w:color="auto" w:fill="auto"/>
            <w:vAlign w:val="bottom"/>
          </w:tcPr>
          <w:p w14:paraId="02E85523" w14:textId="77777777" w:rsidR="0092329B" w:rsidRPr="00EB3B3A" w:rsidRDefault="0092329B" w:rsidP="00553310">
            <w:pPr>
              <w:suppressAutoHyphens/>
              <w:rPr>
                <w:color w:val="000000" w:themeColor="text1"/>
              </w:rPr>
            </w:pPr>
          </w:p>
        </w:tc>
        <w:tc>
          <w:tcPr>
            <w:tcW w:w="6125" w:type="dxa"/>
            <w:gridSpan w:val="2"/>
            <w:vMerge w:val="restart"/>
            <w:shd w:val="clear" w:color="auto" w:fill="auto"/>
          </w:tcPr>
          <w:p w14:paraId="659B8F52" w14:textId="77777777" w:rsidR="0092329B" w:rsidRPr="00EB3B3A" w:rsidRDefault="0092329B" w:rsidP="0092329B">
            <w:pPr>
              <w:pStyle w:val="RCBigPict"/>
            </w:pPr>
            <w:r w:rsidRPr="00EB3B3A">
              <w:rPr>
                <w:noProof/>
                <w:lang w:val="hu"/>
              </w:rPr>
              <w:drawing>
                <wp:inline distT="0" distB="0" distL="0" distR="0" wp14:anchorId="2DB7E875" wp14:editId="46359107">
                  <wp:extent cx="3549336" cy="1849272"/>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9626" r="4791" b="2732"/>
                          <a:stretch/>
                        </pic:blipFill>
                        <pic:spPr bwMode="auto">
                          <a:xfrm>
                            <a:off x="0" y="0"/>
                            <a:ext cx="3558724" cy="1854163"/>
                          </a:xfrm>
                          <a:prstGeom prst="rect">
                            <a:avLst/>
                          </a:prstGeom>
                          <a:noFill/>
                          <a:ln>
                            <a:noFill/>
                          </a:ln>
                          <a:extLst>
                            <a:ext uri="{53640926-AAD7-44D8-BBD7-CCE9431645EC}">
                              <a14:shadowObscured xmlns:a14="http://schemas.microsoft.com/office/drawing/2010/main"/>
                            </a:ext>
                          </a:extLst>
                        </pic:spPr>
                      </pic:pic>
                    </a:graphicData>
                  </a:graphic>
                </wp:inline>
              </w:drawing>
            </w:r>
          </w:p>
          <w:p w14:paraId="1BD62E9C" w14:textId="568AB5E8" w:rsidR="0092329B" w:rsidRPr="00EB3B3A" w:rsidRDefault="0092329B" w:rsidP="0092329B">
            <w:pPr>
              <w:pStyle w:val="N01RC"/>
              <w:spacing w:before="120" w:after="120"/>
            </w:pPr>
            <w:r w:rsidRPr="00EB3B3A">
              <w:rPr>
                <w:lang w:val="hu"/>
              </w:rPr>
              <w:t>A Speciális funkciók képernyő jelenik meg a Nyelv beállítása kiválasztva. Nyomja meg a lefelé mutató nyílgombot a Set Hours Mode (Órák beállítása) gomb kiválasztásához; majd nyomja meg a Next (Tovább) gombot.</w:t>
            </w:r>
          </w:p>
          <w:p w14:paraId="02C6C6C8" w14:textId="7F03FFA9" w:rsidR="0092329B" w:rsidRPr="00EB3B3A" w:rsidRDefault="0092329B" w:rsidP="0092329B">
            <w:pPr>
              <w:pStyle w:val="N02RC"/>
            </w:pPr>
            <w:r w:rsidRPr="00EB3B3A">
              <w:rPr>
                <w:lang w:val="hu"/>
              </w:rPr>
              <w:t>Megjelenik a Set Hours Mode (Óra mód beállítása) képernyő. Nyomja meg a + és - gombokat a kívánt óra üzemmód kiválasztásához.</w:t>
            </w:r>
          </w:p>
          <w:p w14:paraId="2616BF69" w14:textId="1EC48B4C" w:rsidR="0092329B" w:rsidRPr="00EB3B3A" w:rsidRDefault="0092329B" w:rsidP="0092329B">
            <w:pPr>
              <w:pStyle w:val="RCBigNumbPict"/>
              <w:spacing w:before="120" w:after="120"/>
            </w:pPr>
            <w:r w:rsidRPr="00EB3B3A">
              <w:rPr>
                <w:noProof/>
                <w:lang w:val="hu"/>
              </w:rPr>
              <w:drawing>
                <wp:inline distT="0" distB="0" distL="0" distR="0" wp14:anchorId="7520B5A1" wp14:editId="02E4DC3A">
                  <wp:extent cx="3720933" cy="1252220"/>
                  <wp:effectExtent l="0" t="0" r="0" b="508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2223" t="7792" r="4923" b="5657"/>
                          <a:stretch/>
                        </pic:blipFill>
                        <pic:spPr bwMode="auto">
                          <a:xfrm>
                            <a:off x="0" y="0"/>
                            <a:ext cx="3723468" cy="12530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2329B" w:rsidRPr="00EB3B3A" w14:paraId="2AF2A452" w14:textId="77777777" w:rsidTr="0092329B">
        <w:trPr>
          <w:trHeight w:val="23"/>
        </w:trPr>
        <w:tc>
          <w:tcPr>
            <w:tcW w:w="448" w:type="dxa"/>
            <w:shd w:val="clear" w:color="auto" w:fill="auto"/>
          </w:tcPr>
          <w:p w14:paraId="659D6F36" w14:textId="6673F7F3" w:rsidR="0092329B" w:rsidRPr="00EB3B3A" w:rsidRDefault="0092329B" w:rsidP="0092329B">
            <w:pPr>
              <w:pStyle w:val="LClilpict"/>
              <w:rPr>
                <w:noProof w:val="0"/>
              </w:rPr>
            </w:pPr>
            <w:r w:rsidRPr="00EB3B3A">
              <w:rPr>
                <w:lang w:val="hu"/>
              </w:rPr>
              <w:drawing>
                <wp:inline distT="0" distB="0" distL="0" distR="0" wp14:anchorId="09FC1406" wp14:editId="2698EF7E">
                  <wp:extent cx="241300" cy="245745"/>
                  <wp:effectExtent l="0" t="0" r="6350" b="1905"/>
                  <wp:docPr id="886" name="Рисунок 886"/>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91" w:type="dxa"/>
            <w:shd w:val="clear" w:color="auto" w:fill="auto"/>
            <w:vAlign w:val="center"/>
          </w:tcPr>
          <w:p w14:paraId="63C06652" w14:textId="176C6CE8" w:rsidR="0092329B" w:rsidRPr="00EB3B3A" w:rsidRDefault="0092329B" w:rsidP="0092329B">
            <w:pPr>
              <w:pStyle w:val="LCNOTES"/>
            </w:pPr>
            <w:r w:rsidRPr="00EB3B3A">
              <w:rPr>
                <w:lang w:val="hu"/>
              </w:rPr>
              <w:t>Fordítsa a vezérlőtárcsát a Speciális funkciók állásba.</w:t>
            </w:r>
          </w:p>
        </w:tc>
        <w:tc>
          <w:tcPr>
            <w:tcW w:w="6125" w:type="dxa"/>
            <w:gridSpan w:val="2"/>
            <w:vMerge/>
            <w:shd w:val="clear" w:color="auto" w:fill="auto"/>
          </w:tcPr>
          <w:p w14:paraId="672253B8" w14:textId="5CA29E30" w:rsidR="0092329B" w:rsidRPr="00EB3B3A" w:rsidRDefault="0092329B" w:rsidP="00553310">
            <w:pPr>
              <w:suppressAutoHyphens/>
              <w:rPr>
                <w:color w:val="000000" w:themeColor="text1"/>
              </w:rPr>
            </w:pPr>
          </w:p>
        </w:tc>
      </w:tr>
      <w:tr w:rsidR="0092329B" w:rsidRPr="00EB3B3A" w14:paraId="79B56307" w14:textId="77777777" w:rsidTr="00774CD7">
        <w:trPr>
          <w:trHeight w:val="2682"/>
        </w:trPr>
        <w:tc>
          <w:tcPr>
            <w:tcW w:w="6139" w:type="dxa"/>
            <w:gridSpan w:val="2"/>
            <w:tcBorders>
              <w:bottom w:val="nil"/>
            </w:tcBorders>
            <w:shd w:val="clear" w:color="auto" w:fill="auto"/>
          </w:tcPr>
          <w:p w14:paraId="39969589" w14:textId="77777777" w:rsidR="0092329B" w:rsidRPr="00EB3B3A" w:rsidRDefault="0092329B" w:rsidP="0092329B">
            <w:pPr>
              <w:pStyle w:val="LCBigPict"/>
              <w:rPr>
                <w:noProof w:val="0"/>
              </w:rPr>
            </w:pPr>
            <w:r w:rsidRPr="00EB3B3A">
              <w:rPr>
                <w:lang w:val="hu"/>
              </w:rPr>
              <w:drawing>
                <wp:inline distT="0" distB="0" distL="0" distR="0" wp14:anchorId="40516A07" wp14:editId="2BCE7FC2">
                  <wp:extent cx="3263342" cy="1703374"/>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9898" r="3391"/>
                          <a:stretch/>
                        </pic:blipFill>
                        <pic:spPr bwMode="auto">
                          <a:xfrm>
                            <a:off x="0" y="0"/>
                            <a:ext cx="3273438" cy="17086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25" w:type="dxa"/>
            <w:gridSpan w:val="2"/>
            <w:vMerge/>
            <w:tcBorders>
              <w:bottom w:val="nil"/>
            </w:tcBorders>
            <w:shd w:val="clear" w:color="auto" w:fill="auto"/>
          </w:tcPr>
          <w:p w14:paraId="60F38800" w14:textId="2693473A" w:rsidR="0092329B" w:rsidRPr="00EB3B3A" w:rsidRDefault="0092329B" w:rsidP="00553310">
            <w:pPr>
              <w:suppressAutoHyphens/>
              <w:rPr>
                <w:color w:val="000000" w:themeColor="text1"/>
              </w:rPr>
            </w:pPr>
          </w:p>
        </w:tc>
      </w:tr>
      <w:tr w:rsidR="0092329B" w:rsidRPr="00EB3B3A" w14:paraId="4C266CE2" w14:textId="77777777" w:rsidTr="0092329B">
        <w:trPr>
          <w:trHeight w:val="23"/>
        </w:trPr>
        <w:tc>
          <w:tcPr>
            <w:tcW w:w="6139" w:type="dxa"/>
            <w:gridSpan w:val="2"/>
            <w:shd w:val="clear" w:color="auto" w:fill="auto"/>
            <w:vAlign w:val="center"/>
          </w:tcPr>
          <w:p w14:paraId="49E7E4CE" w14:textId="54135D03" w:rsidR="0092329B" w:rsidRPr="00EB3B3A" w:rsidRDefault="0092329B" w:rsidP="0092329B">
            <w:pPr>
              <w:pStyle w:val="N01"/>
              <w:spacing w:before="120" w:after="120"/>
            </w:pPr>
            <w:r w:rsidRPr="00EB3B3A">
              <w:rPr>
                <w:lang w:val="hu"/>
              </w:rPr>
              <w:t>Megjelenik a Speciális funkciók képernyő, ahol a Nyelv beállítása van kiválasztva; nyomja meg a Tovább gombot.</w:t>
            </w:r>
          </w:p>
        </w:tc>
        <w:tc>
          <w:tcPr>
            <w:tcW w:w="6125" w:type="dxa"/>
            <w:gridSpan w:val="2"/>
            <w:vMerge/>
            <w:shd w:val="clear" w:color="auto" w:fill="auto"/>
            <w:vAlign w:val="bottom"/>
          </w:tcPr>
          <w:p w14:paraId="60418209" w14:textId="05147C1B" w:rsidR="0092329B" w:rsidRPr="00EB3B3A" w:rsidRDefault="0092329B" w:rsidP="00553310">
            <w:pPr>
              <w:suppressAutoHyphens/>
              <w:rPr>
                <w:color w:val="000000" w:themeColor="text1"/>
              </w:rPr>
            </w:pPr>
          </w:p>
        </w:tc>
      </w:tr>
      <w:tr w:rsidR="0092329B" w:rsidRPr="00EB3B3A" w14:paraId="7F3CE030" w14:textId="77777777" w:rsidTr="00774CD7">
        <w:trPr>
          <w:trHeight w:val="835"/>
        </w:trPr>
        <w:tc>
          <w:tcPr>
            <w:tcW w:w="448" w:type="dxa"/>
            <w:tcBorders>
              <w:bottom w:val="nil"/>
            </w:tcBorders>
            <w:shd w:val="clear" w:color="auto" w:fill="auto"/>
          </w:tcPr>
          <w:p w14:paraId="792BFD3B" w14:textId="61A8DE91" w:rsidR="0092329B" w:rsidRPr="00EB3B3A" w:rsidRDefault="0092329B" w:rsidP="0092329B">
            <w:pPr>
              <w:pStyle w:val="LClilpict"/>
              <w:rPr>
                <w:noProof w:val="0"/>
              </w:rPr>
            </w:pPr>
            <w:r w:rsidRPr="00EB3B3A">
              <w:rPr>
                <w:lang w:val="hu"/>
              </w:rPr>
              <w:drawing>
                <wp:inline distT="0" distB="0" distL="0" distR="0" wp14:anchorId="266F5318" wp14:editId="17D38135">
                  <wp:extent cx="241935" cy="243840"/>
                  <wp:effectExtent l="0" t="0" r="5715" b="3810"/>
                  <wp:docPr id="887" name="Рисунок 887"/>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91" w:type="dxa"/>
            <w:tcBorders>
              <w:bottom w:val="nil"/>
            </w:tcBorders>
            <w:shd w:val="clear" w:color="auto" w:fill="auto"/>
            <w:vAlign w:val="bottom"/>
          </w:tcPr>
          <w:p w14:paraId="279EA630" w14:textId="4BCDB389" w:rsidR="0092329B" w:rsidRPr="00EB3B3A" w:rsidRDefault="0092329B" w:rsidP="0092329B">
            <w:pPr>
              <w:pStyle w:val="LCNOTES"/>
            </w:pPr>
            <w:r w:rsidRPr="00EB3B3A">
              <w:rPr>
                <w:b/>
                <w:bCs/>
                <w:lang w:val="hu"/>
              </w:rPr>
              <w:t>MEGJEGYZÉS:</w:t>
            </w:r>
            <w:r w:rsidRPr="00EB3B3A">
              <w:rPr>
                <w:lang w:val="hu"/>
              </w:rPr>
              <w:t xml:space="preserve"> Ha a vezérlő olyan nyelvre van beállítva, amelyet nem beszél, a Speciális funkciók főmenü legfelső pontja a Nyelv beállítása.</w:t>
            </w:r>
          </w:p>
        </w:tc>
        <w:tc>
          <w:tcPr>
            <w:tcW w:w="6125" w:type="dxa"/>
            <w:gridSpan w:val="2"/>
            <w:vMerge/>
            <w:tcBorders>
              <w:bottom w:val="nil"/>
            </w:tcBorders>
            <w:shd w:val="clear" w:color="auto" w:fill="auto"/>
          </w:tcPr>
          <w:p w14:paraId="0C5A4CB1" w14:textId="735FE240" w:rsidR="0092329B" w:rsidRPr="00EB3B3A" w:rsidRDefault="0092329B" w:rsidP="00553310">
            <w:pPr>
              <w:suppressAutoHyphens/>
              <w:rPr>
                <w:color w:val="000000" w:themeColor="text1"/>
                <w:sz w:val="20"/>
                <w:szCs w:val="2"/>
              </w:rPr>
            </w:pPr>
          </w:p>
        </w:tc>
      </w:tr>
      <w:tr w:rsidR="0092329B" w:rsidRPr="00FF231A" w14:paraId="5C4F4705" w14:textId="77777777" w:rsidTr="0092329B">
        <w:trPr>
          <w:trHeight w:val="23"/>
        </w:trPr>
        <w:tc>
          <w:tcPr>
            <w:tcW w:w="6139" w:type="dxa"/>
            <w:gridSpan w:val="2"/>
            <w:shd w:val="clear" w:color="auto" w:fill="auto"/>
          </w:tcPr>
          <w:p w14:paraId="7CC0A66E" w14:textId="37ECA59D" w:rsidR="0092329B" w:rsidRPr="00EB3B3A" w:rsidRDefault="0092329B" w:rsidP="0092329B">
            <w:pPr>
              <w:pStyle w:val="N02"/>
            </w:pPr>
            <w:r w:rsidRPr="00EB3B3A">
              <w:rPr>
                <w:lang w:val="hu"/>
              </w:rPr>
              <w:t>Megjelenik a Nyelv beállítása képernyő. Nyomja meg a + és - gombokat a kívánt nyelv kiválasztásához.</w:t>
            </w:r>
          </w:p>
        </w:tc>
        <w:tc>
          <w:tcPr>
            <w:tcW w:w="6125" w:type="dxa"/>
            <w:gridSpan w:val="2"/>
            <w:vMerge/>
            <w:shd w:val="clear" w:color="auto" w:fill="auto"/>
          </w:tcPr>
          <w:p w14:paraId="05BDC586" w14:textId="77777777" w:rsidR="0092329B" w:rsidRPr="00D71C31" w:rsidRDefault="0092329B" w:rsidP="00553310">
            <w:pPr>
              <w:suppressAutoHyphens/>
              <w:rPr>
                <w:color w:val="000000" w:themeColor="text1"/>
                <w:lang w:val="hu"/>
              </w:rPr>
            </w:pPr>
          </w:p>
        </w:tc>
      </w:tr>
      <w:tr w:rsidR="0092329B" w:rsidRPr="00EB3B3A" w14:paraId="5F35684F" w14:textId="77777777" w:rsidTr="0092329B">
        <w:trPr>
          <w:trHeight w:val="230"/>
        </w:trPr>
        <w:tc>
          <w:tcPr>
            <w:tcW w:w="6139" w:type="dxa"/>
            <w:gridSpan w:val="2"/>
            <w:vMerge w:val="restart"/>
            <w:shd w:val="clear" w:color="auto" w:fill="auto"/>
          </w:tcPr>
          <w:p w14:paraId="6864847F" w14:textId="77777777" w:rsidR="0092329B" w:rsidRPr="00EB3B3A" w:rsidRDefault="0092329B" w:rsidP="0092329B">
            <w:pPr>
              <w:pStyle w:val="LCBigNumbPict"/>
              <w:rPr>
                <w:noProof w:val="0"/>
              </w:rPr>
            </w:pPr>
            <w:r w:rsidRPr="00EB3B3A">
              <w:rPr>
                <w:lang w:val="hu"/>
              </w:rPr>
              <w:drawing>
                <wp:inline distT="0" distB="0" distL="0" distR="0" wp14:anchorId="669FE3BA" wp14:editId="71063CEF">
                  <wp:extent cx="3543044" cy="1198625"/>
                  <wp:effectExtent l="0" t="0" r="635" b="190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2956" t="3871" r="4869" b="5375"/>
                          <a:stretch/>
                        </pic:blipFill>
                        <pic:spPr bwMode="auto">
                          <a:xfrm>
                            <a:off x="0" y="0"/>
                            <a:ext cx="3554159" cy="1202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25" w:type="dxa"/>
            <w:gridSpan w:val="2"/>
            <w:vMerge/>
            <w:shd w:val="clear" w:color="auto" w:fill="auto"/>
          </w:tcPr>
          <w:p w14:paraId="733BFBBD" w14:textId="77777777" w:rsidR="0092329B" w:rsidRPr="00EB3B3A" w:rsidRDefault="0092329B" w:rsidP="00553310">
            <w:pPr>
              <w:suppressAutoHyphens/>
              <w:rPr>
                <w:color w:val="000000" w:themeColor="text1"/>
              </w:rPr>
            </w:pPr>
          </w:p>
        </w:tc>
      </w:tr>
      <w:tr w:rsidR="00B71525" w:rsidRPr="00EB3B3A" w14:paraId="76BCFEB3" w14:textId="77777777" w:rsidTr="0092329B">
        <w:trPr>
          <w:trHeight w:val="23"/>
        </w:trPr>
        <w:tc>
          <w:tcPr>
            <w:tcW w:w="6139" w:type="dxa"/>
            <w:gridSpan w:val="2"/>
            <w:vMerge/>
            <w:shd w:val="clear" w:color="auto" w:fill="auto"/>
          </w:tcPr>
          <w:p w14:paraId="1EEF9936" w14:textId="77777777" w:rsidR="00B71525" w:rsidRPr="00EB3B3A" w:rsidRDefault="00B71525" w:rsidP="00553310">
            <w:pPr>
              <w:suppressAutoHyphens/>
              <w:rPr>
                <w:color w:val="000000" w:themeColor="text1"/>
              </w:rPr>
            </w:pPr>
          </w:p>
        </w:tc>
        <w:tc>
          <w:tcPr>
            <w:tcW w:w="440" w:type="dxa"/>
            <w:shd w:val="clear" w:color="auto" w:fill="auto"/>
          </w:tcPr>
          <w:p w14:paraId="68D55F6B" w14:textId="1EEDC43D" w:rsidR="00B71525" w:rsidRPr="00EB3B3A" w:rsidRDefault="00835D8C" w:rsidP="0092329B">
            <w:pPr>
              <w:pStyle w:val="RClilpict"/>
              <w:rPr>
                <w:noProof w:val="0"/>
              </w:rPr>
            </w:pPr>
            <w:r w:rsidRPr="00EB3B3A">
              <w:rPr>
                <w:lang w:val="hu"/>
              </w:rPr>
              <w:drawing>
                <wp:inline distT="0" distB="0" distL="0" distR="0" wp14:anchorId="228E09B1" wp14:editId="3E168140">
                  <wp:extent cx="241935" cy="243840"/>
                  <wp:effectExtent l="0" t="0" r="5715" b="3810"/>
                  <wp:docPr id="888" name="Рисунок 888"/>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85" w:type="dxa"/>
            <w:shd w:val="clear" w:color="auto" w:fill="auto"/>
          </w:tcPr>
          <w:p w14:paraId="5CBA6B8E" w14:textId="28747D57" w:rsidR="00B71525" w:rsidRPr="00EB3B3A" w:rsidRDefault="00B71525" w:rsidP="0092329B">
            <w:pPr>
              <w:pStyle w:val="RCNOTES"/>
            </w:pPr>
            <w:r w:rsidRPr="00EB3B3A">
              <w:rPr>
                <w:b/>
                <w:bCs/>
                <w:lang w:val="hu"/>
              </w:rPr>
              <w:t>MEGJEGYZÉS:</w:t>
            </w:r>
            <w:r w:rsidRPr="00EB3B3A">
              <w:rPr>
                <w:lang w:val="hu"/>
              </w:rPr>
              <w:t xml:space="preserve"> Az automatikus alapbeállítás AM/PM, ha 60 Hz-es áramellátást észlel, és 24 órás üzemmód, ha 50 Hz-es áramellátást észlel.</w:t>
            </w:r>
          </w:p>
        </w:tc>
      </w:tr>
    </w:tbl>
    <w:p w14:paraId="2389D80C" w14:textId="77777777" w:rsidR="00B71525" w:rsidRPr="00E3592C" w:rsidRDefault="00B71525" w:rsidP="00B71525">
      <w:pPr>
        <w:suppressAutoHyphens/>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734"/>
        <w:gridCol w:w="470"/>
        <w:gridCol w:w="5612"/>
      </w:tblGrid>
      <w:tr w:rsidR="003F5120" w:rsidRPr="00EB3B3A" w14:paraId="2877D5E0" w14:textId="77777777" w:rsidTr="003F5120">
        <w:trPr>
          <w:trHeight w:val="23"/>
        </w:trPr>
        <w:tc>
          <w:tcPr>
            <w:tcW w:w="6182" w:type="dxa"/>
            <w:gridSpan w:val="2"/>
            <w:shd w:val="clear" w:color="auto" w:fill="auto"/>
            <w:vAlign w:val="bottom"/>
          </w:tcPr>
          <w:p w14:paraId="7A3210EF" w14:textId="77777777" w:rsidR="003F5120" w:rsidRPr="00EB3B3A" w:rsidRDefault="003F5120" w:rsidP="00F017D3">
            <w:pPr>
              <w:pStyle w:val="Heading3"/>
              <w:spacing w:line="228" w:lineRule="auto"/>
            </w:pPr>
            <w:bookmarkStart w:id="114" w:name="_Toc71721111"/>
            <w:r w:rsidRPr="00EB3B3A">
              <w:rPr>
                <w:bCs/>
                <w:lang w:val="hu"/>
              </w:rPr>
              <w:t>NOMV Kerékpározás</w:t>
            </w:r>
            <w:bookmarkEnd w:id="114"/>
          </w:p>
          <w:p w14:paraId="6DC09316" w14:textId="1206DEC5" w:rsidR="003F5120" w:rsidRPr="00EB3B3A" w:rsidRDefault="003F5120" w:rsidP="00F017D3">
            <w:pPr>
              <w:pStyle w:val="LCMainText"/>
              <w:spacing w:line="228" w:lineRule="auto"/>
            </w:pPr>
            <w:r w:rsidRPr="00EB3B3A">
              <w:rPr>
                <w:lang w:val="hu"/>
              </w:rPr>
              <w:t>Mivel a normál esetben nyitott főszelepek (NOMV) mindig nyitva vannak, néha hasznos, ha egy percig zárva tartják őket, hogy fenntartsák a szelepmembránok és mágnesszelepek folytonosságát. A vezérlő programozható úgy, hogy ezt a feladatot automatikusan elvégezze.</w:t>
            </w:r>
          </w:p>
        </w:tc>
        <w:tc>
          <w:tcPr>
            <w:tcW w:w="6082" w:type="dxa"/>
            <w:gridSpan w:val="2"/>
            <w:vMerge w:val="restart"/>
            <w:shd w:val="clear" w:color="auto" w:fill="auto"/>
          </w:tcPr>
          <w:p w14:paraId="0FD7B359" w14:textId="4D6427D9" w:rsidR="003F5120" w:rsidRPr="00EB3B3A" w:rsidRDefault="003F5120" w:rsidP="00F017D3">
            <w:pPr>
              <w:pStyle w:val="N03RC"/>
              <w:spacing w:line="228" w:lineRule="auto"/>
            </w:pPr>
            <w:r w:rsidRPr="00EB3B3A">
              <w:rPr>
                <w:lang w:val="hu"/>
              </w:rPr>
              <w:t>Megjelenik a NOMV Cycling képernyő. Nyomja meg a + és - gombokat a kerékpározás indításának kívánt idejének beállításához; majd nyomja meg a Tovább gombot.</w:t>
            </w:r>
          </w:p>
          <w:p w14:paraId="610816A7" w14:textId="7C190FE9" w:rsidR="003F5120" w:rsidRPr="00D71C31" w:rsidRDefault="003F5120" w:rsidP="00F017D3">
            <w:pPr>
              <w:pStyle w:val="RCList"/>
              <w:spacing w:line="228" w:lineRule="auto"/>
              <w:rPr>
                <w:lang w:val="ru-RU"/>
              </w:rPr>
            </w:pPr>
            <w:r w:rsidRPr="00EB3B3A">
              <w:rPr>
                <w:lang w:val="hu"/>
              </w:rPr>
              <w:t>Az órák és percek beállításainak gyorsításához nyomja meg és tartsa lenyomva a HOLD gombokat.</w:t>
            </w:r>
          </w:p>
          <w:p w14:paraId="2125968A" w14:textId="69D30E64" w:rsidR="003F5120" w:rsidRPr="00EB3B3A" w:rsidRDefault="003F5120" w:rsidP="00F017D3">
            <w:pPr>
              <w:pStyle w:val="N04"/>
              <w:spacing w:line="228" w:lineRule="auto"/>
            </w:pPr>
            <w:r w:rsidRPr="00EB3B3A">
              <w:rPr>
                <w:lang w:val="hu"/>
              </w:rPr>
              <w:t>Nyomja meg az Igen gombot, hogy engedélyezze a ciklusok indítását minden egyes MV esetében, vagy nyomja meg a Nem gombot, hogy megakadályozza a ciklusok indítását; majd nyomja meg a Tovább gombot.</w:t>
            </w:r>
          </w:p>
          <w:p w14:paraId="3A0CE7B4" w14:textId="77777777" w:rsidR="003F5120" w:rsidRPr="00EB3B3A" w:rsidRDefault="003F5120" w:rsidP="00F017D3">
            <w:pPr>
              <w:pStyle w:val="RCBigNumbPict"/>
              <w:spacing w:before="120" w:line="228" w:lineRule="auto"/>
            </w:pPr>
            <w:r w:rsidRPr="00EB3B3A">
              <w:rPr>
                <w:noProof/>
                <w:lang w:val="hu"/>
              </w:rPr>
              <w:drawing>
                <wp:inline distT="0" distB="0" distL="0" distR="0" wp14:anchorId="08E54F8D" wp14:editId="60297CE8">
                  <wp:extent cx="3714175" cy="1258570"/>
                  <wp:effectExtent l="0" t="0" r="635"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1356" t="3488" r="4385" b="4043"/>
                          <a:stretch/>
                        </pic:blipFill>
                        <pic:spPr bwMode="auto">
                          <a:xfrm>
                            <a:off x="0" y="0"/>
                            <a:ext cx="3716937" cy="1259506"/>
                          </a:xfrm>
                          <a:prstGeom prst="rect">
                            <a:avLst/>
                          </a:prstGeom>
                          <a:noFill/>
                          <a:ln>
                            <a:noFill/>
                          </a:ln>
                          <a:extLst>
                            <a:ext uri="{53640926-AAD7-44D8-BBD7-CCE9431645EC}">
                              <a14:shadowObscured xmlns:a14="http://schemas.microsoft.com/office/drawing/2010/main"/>
                            </a:ext>
                          </a:extLst>
                        </pic:spPr>
                      </pic:pic>
                    </a:graphicData>
                  </a:graphic>
                </wp:inline>
              </w:drawing>
            </w:r>
          </w:p>
          <w:p w14:paraId="1C21A761" w14:textId="1F7A8B0C" w:rsidR="003F5120" w:rsidRPr="00EB3B3A" w:rsidRDefault="003F5120" w:rsidP="00F017D3">
            <w:pPr>
              <w:pStyle w:val="N05RC"/>
              <w:spacing w:before="120" w:after="120" w:line="228" w:lineRule="auto"/>
            </w:pPr>
            <w:r w:rsidRPr="00EB3B3A">
              <w:rPr>
                <w:lang w:val="hu"/>
              </w:rPr>
              <w:t>Nyomja meg a Következő és a Vissza gombokat az MV-k közötti navigáláshoz, és ismételje meg a kiválasztási folyamatot tetszés szerint.</w:t>
            </w:r>
          </w:p>
          <w:p w14:paraId="0E59DCC9" w14:textId="521EF68D" w:rsidR="003F5120" w:rsidRPr="00EB3B3A" w:rsidRDefault="003F5120" w:rsidP="00F017D3">
            <w:pPr>
              <w:pStyle w:val="RCBigNumbPict"/>
              <w:spacing w:line="228" w:lineRule="auto"/>
            </w:pPr>
            <w:r w:rsidRPr="00EB3B3A">
              <w:rPr>
                <w:noProof/>
                <w:lang w:val="hu"/>
              </w:rPr>
              <w:drawing>
                <wp:inline distT="0" distB="0" distL="0" distR="0" wp14:anchorId="32A9C253" wp14:editId="3590AF2A">
                  <wp:extent cx="1785743" cy="1228090"/>
                  <wp:effectExtent l="0" t="0" r="508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1507" t="1721" r="53171" b="9287"/>
                          <a:stretch/>
                        </pic:blipFill>
                        <pic:spPr bwMode="auto">
                          <a:xfrm>
                            <a:off x="0" y="0"/>
                            <a:ext cx="1787188" cy="12290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5120" w:rsidRPr="00FF231A" w14:paraId="63226882" w14:textId="77777777" w:rsidTr="00774CD7">
        <w:trPr>
          <w:trHeight w:val="1054"/>
        </w:trPr>
        <w:tc>
          <w:tcPr>
            <w:tcW w:w="448" w:type="dxa"/>
            <w:tcBorders>
              <w:bottom w:val="nil"/>
            </w:tcBorders>
            <w:shd w:val="clear" w:color="auto" w:fill="auto"/>
          </w:tcPr>
          <w:p w14:paraId="1854B776" w14:textId="0C4B65F4" w:rsidR="003F5120" w:rsidRPr="00EB3B3A" w:rsidRDefault="003F5120" w:rsidP="00F017D3">
            <w:pPr>
              <w:pStyle w:val="LClilpict"/>
              <w:spacing w:line="228" w:lineRule="auto"/>
              <w:rPr>
                <w:noProof w:val="0"/>
              </w:rPr>
            </w:pPr>
            <w:r w:rsidRPr="00EB3B3A">
              <w:rPr>
                <w:lang w:val="hu"/>
              </w:rPr>
              <w:drawing>
                <wp:inline distT="0" distB="0" distL="0" distR="0" wp14:anchorId="43930574" wp14:editId="7A450C5E">
                  <wp:extent cx="241935" cy="243840"/>
                  <wp:effectExtent l="0" t="0" r="5715" b="3810"/>
                  <wp:docPr id="889" name="Рисунок 889"/>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4" w:type="dxa"/>
            <w:tcBorders>
              <w:bottom w:val="nil"/>
            </w:tcBorders>
            <w:shd w:val="clear" w:color="auto" w:fill="auto"/>
            <w:vAlign w:val="bottom"/>
          </w:tcPr>
          <w:p w14:paraId="050EEF7B" w14:textId="4E3730AA" w:rsidR="003F5120" w:rsidRPr="00D71C31" w:rsidRDefault="003F5120" w:rsidP="00F017D3">
            <w:pPr>
              <w:pStyle w:val="LCNOTES"/>
              <w:spacing w:line="228" w:lineRule="auto"/>
              <w:rPr>
                <w:lang w:val="hu"/>
              </w:rPr>
            </w:pPr>
            <w:r w:rsidRPr="00EB3B3A">
              <w:rPr>
                <w:b/>
                <w:bCs/>
                <w:lang w:val="hu"/>
              </w:rPr>
              <w:t>MEGJEGYZÉS:</w:t>
            </w:r>
            <w:r w:rsidRPr="00EB3B3A">
              <w:rPr>
                <w:lang w:val="hu"/>
              </w:rPr>
              <w:t xml:space="preserve"> A NOMV minden hónap első napján 60 másodpercre zárva lesz. Mivel az öntözés felfüggesztésre kerül, amikor a NOMV le van zárva, válasszon olyan időpontot, amikor az öntözés nincs ütemezve erre a műveletre.</w:t>
            </w:r>
          </w:p>
        </w:tc>
        <w:tc>
          <w:tcPr>
            <w:tcW w:w="6082" w:type="dxa"/>
            <w:gridSpan w:val="2"/>
            <w:vMerge/>
            <w:tcBorders>
              <w:bottom w:val="nil"/>
            </w:tcBorders>
            <w:shd w:val="clear" w:color="auto" w:fill="auto"/>
          </w:tcPr>
          <w:p w14:paraId="2905EB58" w14:textId="0D917AED" w:rsidR="003F5120" w:rsidRPr="00D71C31" w:rsidRDefault="003F5120" w:rsidP="00F017D3">
            <w:pPr>
              <w:pStyle w:val="RCBigNumbPict"/>
              <w:spacing w:line="228" w:lineRule="auto"/>
              <w:rPr>
                <w:color w:val="000000" w:themeColor="text1"/>
                <w:lang w:val="hu"/>
              </w:rPr>
            </w:pPr>
          </w:p>
        </w:tc>
      </w:tr>
      <w:tr w:rsidR="003F5120" w:rsidRPr="00EB3B3A" w14:paraId="6EA0BF6A" w14:textId="77777777" w:rsidTr="003F5120">
        <w:trPr>
          <w:trHeight w:val="23"/>
        </w:trPr>
        <w:tc>
          <w:tcPr>
            <w:tcW w:w="448" w:type="dxa"/>
            <w:shd w:val="clear" w:color="auto" w:fill="auto"/>
          </w:tcPr>
          <w:p w14:paraId="1347F505" w14:textId="25160A88" w:rsidR="003F5120" w:rsidRPr="00EB3B3A" w:rsidRDefault="003F5120" w:rsidP="00F017D3">
            <w:pPr>
              <w:pStyle w:val="LClilpict"/>
              <w:spacing w:line="228" w:lineRule="auto"/>
              <w:rPr>
                <w:noProof w:val="0"/>
              </w:rPr>
            </w:pPr>
            <w:r w:rsidRPr="00EB3B3A">
              <w:rPr>
                <w:lang w:val="hu"/>
              </w:rPr>
              <w:drawing>
                <wp:inline distT="0" distB="0" distL="0" distR="0" wp14:anchorId="599EBF7F" wp14:editId="3A255EE7">
                  <wp:extent cx="241300" cy="245745"/>
                  <wp:effectExtent l="0" t="0" r="6350" b="1905"/>
                  <wp:docPr id="890" name="Рисунок 890"/>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4" w:type="dxa"/>
            <w:shd w:val="clear" w:color="auto" w:fill="auto"/>
            <w:vAlign w:val="center"/>
          </w:tcPr>
          <w:p w14:paraId="4A8F73D8" w14:textId="0FB38D1C" w:rsidR="003F5120" w:rsidRPr="00EB3B3A" w:rsidRDefault="003F5120" w:rsidP="00F017D3">
            <w:pPr>
              <w:pStyle w:val="LCNOTES"/>
              <w:spacing w:line="228" w:lineRule="auto"/>
            </w:pPr>
            <w:r w:rsidRPr="00EB3B3A">
              <w:rPr>
                <w:lang w:val="hu"/>
              </w:rPr>
              <w:t>Fordítsa a vezérlőtárcsát a Speciális funkciók állásba.</w:t>
            </w:r>
          </w:p>
        </w:tc>
        <w:tc>
          <w:tcPr>
            <w:tcW w:w="6082" w:type="dxa"/>
            <w:gridSpan w:val="2"/>
            <w:vMerge/>
            <w:shd w:val="clear" w:color="auto" w:fill="auto"/>
          </w:tcPr>
          <w:p w14:paraId="7C5BF3B1" w14:textId="5C2C59D4" w:rsidR="003F5120" w:rsidRPr="00EB3B3A" w:rsidRDefault="003F5120" w:rsidP="00F017D3">
            <w:pPr>
              <w:pStyle w:val="RCBigNumbPict"/>
              <w:spacing w:line="228" w:lineRule="auto"/>
              <w:rPr>
                <w:color w:val="000000" w:themeColor="text1"/>
              </w:rPr>
            </w:pPr>
          </w:p>
        </w:tc>
      </w:tr>
      <w:tr w:rsidR="003F5120" w:rsidRPr="00EB3B3A" w14:paraId="0F6F6AC4" w14:textId="77777777" w:rsidTr="00774CD7">
        <w:trPr>
          <w:trHeight w:val="2760"/>
        </w:trPr>
        <w:tc>
          <w:tcPr>
            <w:tcW w:w="6182" w:type="dxa"/>
            <w:gridSpan w:val="2"/>
            <w:tcBorders>
              <w:bottom w:val="nil"/>
            </w:tcBorders>
            <w:shd w:val="clear" w:color="auto" w:fill="auto"/>
          </w:tcPr>
          <w:p w14:paraId="27DC37ED" w14:textId="77777777" w:rsidR="003F5120" w:rsidRPr="00EB3B3A" w:rsidRDefault="003F5120" w:rsidP="00F017D3">
            <w:pPr>
              <w:pStyle w:val="LCBigPict"/>
              <w:spacing w:line="228" w:lineRule="auto"/>
              <w:rPr>
                <w:noProof w:val="0"/>
              </w:rPr>
            </w:pPr>
            <w:r w:rsidRPr="00EB3B3A">
              <w:rPr>
                <w:lang w:val="hu"/>
              </w:rPr>
              <w:drawing>
                <wp:inline distT="0" distB="0" distL="0" distR="0" wp14:anchorId="63BEC70A" wp14:editId="0C84F2F6">
                  <wp:extent cx="3288335" cy="1746168"/>
                  <wp:effectExtent l="0" t="0" r="7620" b="698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8885" r="5680"/>
                          <a:stretch/>
                        </pic:blipFill>
                        <pic:spPr bwMode="auto">
                          <a:xfrm>
                            <a:off x="0" y="0"/>
                            <a:ext cx="3297264" cy="17509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82" w:type="dxa"/>
            <w:gridSpan w:val="2"/>
            <w:vMerge/>
            <w:tcBorders>
              <w:bottom w:val="nil"/>
            </w:tcBorders>
            <w:shd w:val="clear" w:color="auto" w:fill="auto"/>
          </w:tcPr>
          <w:p w14:paraId="465A40A9" w14:textId="245462A3" w:rsidR="003F5120" w:rsidRPr="00EB3B3A" w:rsidRDefault="003F5120" w:rsidP="00F017D3">
            <w:pPr>
              <w:pStyle w:val="RCBigNumbPict"/>
              <w:spacing w:line="228" w:lineRule="auto"/>
              <w:rPr>
                <w:color w:val="000000" w:themeColor="text1"/>
              </w:rPr>
            </w:pPr>
          </w:p>
        </w:tc>
      </w:tr>
      <w:tr w:rsidR="003F5120" w:rsidRPr="00FF231A" w14:paraId="2808933F" w14:textId="77777777" w:rsidTr="003F5120">
        <w:trPr>
          <w:trHeight w:val="23"/>
        </w:trPr>
        <w:tc>
          <w:tcPr>
            <w:tcW w:w="6182" w:type="dxa"/>
            <w:gridSpan w:val="2"/>
            <w:shd w:val="clear" w:color="auto" w:fill="auto"/>
            <w:vAlign w:val="bottom"/>
          </w:tcPr>
          <w:p w14:paraId="0DC45CDE" w14:textId="3780A7AB" w:rsidR="003F5120" w:rsidRPr="00D71C31" w:rsidRDefault="003F5120" w:rsidP="00F017D3">
            <w:pPr>
              <w:pStyle w:val="N01"/>
              <w:spacing w:before="120" w:after="120" w:line="228" w:lineRule="auto"/>
              <w:rPr>
                <w:lang w:val="hu"/>
              </w:rPr>
            </w:pPr>
            <w:r w:rsidRPr="00EB3B3A">
              <w:rPr>
                <w:lang w:val="hu"/>
              </w:rPr>
              <w:t>Megjelenik a Különleges funkciók képernyő. Nyomja meg a Lefelé nyíl gombot a NOMV Cycling kiválasztásához; majd nyomja meg a Tovább gombot.</w:t>
            </w:r>
          </w:p>
          <w:p w14:paraId="412B77D5" w14:textId="6CF0B496" w:rsidR="003F5120" w:rsidRPr="00EB3B3A" w:rsidRDefault="003F5120" w:rsidP="00F017D3">
            <w:pPr>
              <w:pStyle w:val="N02"/>
              <w:spacing w:line="228" w:lineRule="auto"/>
            </w:pPr>
            <w:r w:rsidRPr="00EB3B3A">
              <w:rPr>
                <w:lang w:val="hu"/>
              </w:rPr>
              <w:t>Megjelenik egy megerősítő képernyő; ha készen áll, nyomja meg a Tovább gombot.</w:t>
            </w:r>
          </w:p>
        </w:tc>
        <w:tc>
          <w:tcPr>
            <w:tcW w:w="6082" w:type="dxa"/>
            <w:gridSpan w:val="2"/>
            <w:vMerge/>
            <w:shd w:val="clear" w:color="auto" w:fill="auto"/>
          </w:tcPr>
          <w:p w14:paraId="3BA0EF49" w14:textId="77777777" w:rsidR="003F5120" w:rsidRPr="00D71C31" w:rsidRDefault="003F5120" w:rsidP="00F017D3">
            <w:pPr>
              <w:suppressAutoHyphens/>
              <w:spacing w:line="228" w:lineRule="auto"/>
              <w:rPr>
                <w:color w:val="000000" w:themeColor="text1"/>
                <w:lang w:val="hu"/>
              </w:rPr>
            </w:pPr>
          </w:p>
        </w:tc>
      </w:tr>
      <w:tr w:rsidR="00553310" w:rsidRPr="00EB3B3A" w14:paraId="4160F7BC" w14:textId="77777777" w:rsidTr="003F5120">
        <w:trPr>
          <w:trHeight w:val="23"/>
        </w:trPr>
        <w:tc>
          <w:tcPr>
            <w:tcW w:w="6182" w:type="dxa"/>
            <w:gridSpan w:val="2"/>
            <w:vMerge w:val="restart"/>
            <w:shd w:val="clear" w:color="auto" w:fill="auto"/>
          </w:tcPr>
          <w:p w14:paraId="6C05958D" w14:textId="77777777" w:rsidR="00B71525" w:rsidRPr="00EB3B3A" w:rsidRDefault="00B71525" w:rsidP="00F017D3">
            <w:pPr>
              <w:pStyle w:val="LCBigNumbPict"/>
              <w:spacing w:line="228" w:lineRule="auto"/>
              <w:rPr>
                <w:noProof w:val="0"/>
              </w:rPr>
            </w:pPr>
            <w:r w:rsidRPr="00EB3B3A">
              <w:rPr>
                <w:lang w:val="hu"/>
              </w:rPr>
              <w:drawing>
                <wp:inline distT="0" distB="0" distL="0" distR="0" wp14:anchorId="57C0A501" wp14:editId="44BC3FA5">
                  <wp:extent cx="3708211" cy="1252192"/>
                  <wp:effectExtent l="0" t="0" r="6985" b="571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1483" t="4242" r="5976" b="6261"/>
                          <a:stretch/>
                        </pic:blipFill>
                        <pic:spPr bwMode="auto">
                          <a:xfrm>
                            <a:off x="0" y="0"/>
                            <a:ext cx="3710997" cy="12531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 w:type="dxa"/>
            <w:shd w:val="clear" w:color="auto" w:fill="auto"/>
          </w:tcPr>
          <w:p w14:paraId="2D472EDF" w14:textId="5896A3A3" w:rsidR="00B71525" w:rsidRPr="00EB3B3A" w:rsidRDefault="00835D8C" w:rsidP="00F017D3">
            <w:pPr>
              <w:pStyle w:val="RClilpict"/>
              <w:spacing w:line="228" w:lineRule="auto"/>
              <w:rPr>
                <w:noProof w:val="0"/>
              </w:rPr>
            </w:pPr>
            <w:r w:rsidRPr="00EB3B3A">
              <w:rPr>
                <w:lang w:val="hu"/>
              </w:rPr>
              <w:drawing>
                <wp:inline distT="0" distB="0" distL="0" distR="0" wp14:anchorId="26109030" wp14:editId="64785176">
                  <wp:extent cx="241935" cy="243840"/>
                  <wp:effectExtent l="0" t="0" r="5715" b="3810"/>
                  <wp:docPr id="891" name="Рисунок 89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2" w:type="dxa"/>
            <w:shd w:val="clear" w:color="auto" w:fill="auto"/>
            <w:vAlign w:val="bottom"/>
          </w:tcPr>
          <w:p w14:paraId="1EDDE32D" w14:textId="358C815E" w:rsidR="00B71525" w:rsidRPr="00EB3B3A" w:rsidRDefault="00B71525" w:rsidP="00F017D3">
            <w:pPr>
              <w:pStyle w:val="RCNOTES"/>
              <w:spacing w:line="228" w:lineRule="auto"/>
            </w:pPr>
            <w:r w:rsidRPr="00EB3B3A">
              <w:rPr>
                <w:b/>
                <w:bCs/>
                <w:lang w:val="hu"/>
              </w:rPr>
              <w:t>MEGJEGYZÉS:</w:t>
            </w:r>
            <w:r w:rsidRPr="00EB3B3A">
              <w:rPr>
                <w:lang w:val="hu"/>
              </w:rPr>
              <w:t xml:space="preserve"> Nincs szükség a normál zárású főszelepek (NCMV-k) nyitott ciklusára, ezért ezek nem szerepelnek a kiválasztási képernyőn. Az NCMV-k -ként jelennek meg, és nem módosíthatók.</w:t>
            </w:r>
          </w:p>
        </w:tc>
      </w:tr>
      <w:tr w:rsidR="00B71525" w:rsidRPr="00EB3B3A" w14:paraId="7106B263" w14:textId="77777777" w:rsidTr="003F5120">
        <w:trPr>
          <w:trHeight w:val="23"/>
        </w:trPr>
        <w:tc>
          <w:tcPr>
            <w:tcW w:w="6182" w:type="dxa"/>
            <w:gridSpan w:val="2"/>
            <w:vMerge/>
            <w:shd w:val="clear" w:color="auto" w:fill="auto"/>
          </w:tcPr>
          <w:p w14:paraId="400CBE97" w14:textId="77777777" w:rsidR="00B71525" w:rsidRPr="00EB3B3A" w:rsidRDefault="00B71525" w:rsidP="00F017D3">
            <w:pPr>
              <w:suppressAutoHyphens/>
              <w:spacing w:line="228" w:lineRule="auto"/>
              <w:rPr>
                <w:color w:val="000000" w:themeColor="text1"/>
              </w:rPr>
            </w:pPr>
          </w:p>
        </w:tc>
        <w:tc>
          <w:tcPr>
            <w:tcW w:w="470" w:type="dxa"/>
            <w:shd w:val="clear" w:color="auto" w:fill="auto"/>
          </w:tcPr>
          <w:p w14:paraId="43F871C9" w14:textId="0011EC61" w:rsidR="00B71525" w:rsidRPr="00EB3B3A" w:rsidRDefault="00835D8C" w:rsidP="00F017D3">
            <w:pPr>
              <w:pStyle w:val="RClilpict"/>
              <w:spacing w:line="228" w:lineRule="auto"/>
              <w:rPr>
                <w:noProof w:val="0"/>
              </w:rPr>
            </w:pPr>
            <w:r w:rsidRPr="00EB3B3A">
              <w:rPr>
                <w:lang w:val="hu"/>
              </w:rPr>
              <w:drawing>
                <wp:inline distT="0" distB="0" distL="0" distR="0" wp14:anchorId="4AA5EE00" wp14:editId="5AA848A5">
                  <wp:extent cx="236220" cy="215265"/>
                  <wp:effectExtent l="0" t="0" r="0" b="0"/>
                  <wp:docPr id="892" name="Рисунок 892"/>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2" w:type="dxa"/>
            <w:shd w:val="clear" w:color="auto" w:fill="auto"/>
          </w:tcPr>
          <w:p w14:paraId="2D31F813" w14:textId="62B04390" w:rsidR="00B71525" w:rsidRPr="00EB3B3A" w:rsidRDefault="00B71525" w:rsidP="00F017D3">
            <w:pPr>
              <w:pStyle w:val="RCNOTES"/>
              <w:spacing w:line="228" w:lineRule="auto"/>
              <w:rPr>
                <w:bCs/>
              </w:rPr>
            </w:pPr>
            <w:r w:rsidRPr="00EB3B3A">
              <w:rPr>
                <w:lang w:val="hu"/>
              </w:rPr>
              <w:t>Ha az utolsó MV-n túljutott, visszatér a Különleges funkciók képernyőre.</w:t>
            </w:r>
          </w:p>
        </w:tc>
      </w:tr>
    </w:tbl>
    <w:p w14:paraId="123593AB" w14:textId="77777777" w:rsidR="00B71525" w:rsidRPr="00F017D3" w:rsidRDefault="00B71525" w:rsidP="00B71525">
      <w:pPr>
        <w:suppressAutoHyphens/>
        <w:rPr>
          <w:color w:val="000000" w:themeColor="text1"/>
          <w:sz w:val="4"/>
          <w:szCs w:val="4"/>
        </w:rPr>
      </w:pPr>
      <w:r w:rsidRPr="00EB3B3A">
        <w:rPr>
          <w:color w:val="000000" w:themeColor="text1"/>
          <w:lang w:val="hu"/>
        </w:rPr>
        <w:br w:type="page"/>
      </w:r>
    </w:p>
    <w:p w14:paraId="0BCA18A2" w14:textId="77777777" w:rsidR="006604FE" w:rsidRPr="00EB3B3A" w:rsidRDefault="006604FE" w:rsidP="006604FE">
      <w:pPr>
        <w:pStyle w:val="40"/>
        <w:shd w:val="clear" w:color="auto" w:fill="auto"/>
        <w:suppressAutoHyphens/>
        <w:spacing w:line="240" w:lineRule="auto"/>
        <w:jc w:val="center"/>
        <w:rPr>
          <w:color w:val="000000" w:themeColor="text1"/>
          <w:sz w:val="19"/>
          <w:szCs w:val="19"/>
        </w:rPr>
      </w:pPr>
    </w:p>
    <w:p w14:paraId="46201B31" w14:textId="398A5ACC" w:rsidR="007E4FAB" w:rsidRPr="00EB3B3A" w:rsidRDefault="00B71525" w:rsidP="006604FE">
      <w:pPr>
        <w:pStyle w:val="40"/>
        <w:shd w:val="clear" w:color="auto" w:fill="auto"/>
        <w:suppressAutoHyphens/>
        <w:spacing w:before="4000" w:line="240" w:lineRule="auto"/>
        <w:jc w:val="center"/>
        <w:rPr>
          <w:color w:val="000000" w:themeColor="text1"/>
        </w:rPr>
      </w:pPr>
      <w:r w:rsidRPr="00EB3B3A">
        <w:rPr>
          <w:color w:val="000000" w:themeColor="text1"/>
          <w:sz w:val="19"/>
          <w:szCs w:val="19"/>
          <w:lang w:val="hu"/>
        </w:rPr>
        <w:t>ez az oldal szándékosan</w:t>
      </w:r>
      <w:r w:rsidRPr="00EB3B3A">
        <w:rPr>
          <w:color w:val="000000" w:themeColor="text1"/>
          <w:lang w:val="hu"/>
        </w:rPr>
        <w:t xml:space="preserve"> üres</w:t>
      </w:r>
    </w:p>
    <w:p w14:paraId="7D06D99E" w14:textId="77777777" w:rsidR="007E4FAB" w:rsidRPr="00EB3B3A" w:rsidRDefault="007E4FAB">
      <w:pPr>
        <w:rPr>
          <w:i/>
          <w:iCs/>
          <w:color w:val="000000" w:themeColor="text1"/>
          <w:sz w:val="19"/>
          <w:szCs w:val="19"/>
        </w:rPr>
      </w:pPr>
      <w:r w:rsidRPr="00EB3B3A">
        <w:rPr>
          <w:color w:val="000000" w:themeColor="text1"/>
          <w:lang w:val="hu"/>
        </w:rPr>
        <w:br w:type="page"/>
      </w:r>
    </w:p>
    <w:tbl>
      <w:tblPr>
        <w:tblOverlap w:val="never"/>
        <w:tblW w:w="4891" w:type="pct"/>
        <w:tblLayout w:type="fixed"/>
        <w:tblCellMar>
          <w:left w:w="0" w:type="dxa"/>
          <w:right w:w="0" w:type="dxa"/>
        </w:tblCellMar>
        <w:tblLook w:val="0000" w:firstRow="0" w:lastRow="0" w:firstColumn="0" w:lastColumn="0" w:noHBand="0" w:noVBand="0"/>
      </w:tblPr>
      <w:tblGrid>
        <w:gridCol w:w="5935"/>
        <w:gridCol w:w="433"/>
        <w:gridCol w:w="5629"/>
      </w:tblGrid>
      <w:tr w:rsidR="006604FE" w:rsidRPr="00EB3B3A" w14:paraId="3E7F39DE" w14:textId="77777777" w:rsidTr="006604FE">
        <w:trPr>
          <w:trHeight w:val="23"/>
        </w:trPr>
        <w:tc>
          <w:tcPr>
            <w:tcW w:w="5935" w:type="dxa"/>
            <w:shd w:val="clear" w:color="auto" w:fill="auto"/>
            <w:vAlign w:val="bottom"/>
          </w:tcPr>
          <w:p w14:paraId="3C3619F9" w14:textId="77777777" w:rsidR="006604FE" w:rsidRPr="00EB3B3A" w:rsidRDefault="006604FE" w:rsidP="0089055F">
            <w:pPr>
              <w:pStyle w:val="Heading1"/>
            </w:pPr>
            <w:bookmarkStart w:id="115" w:name="_Toc71721112"/>
            <w:r w:rsidRPr="00EB3B3A">
              <w:rPr>
                <w:bCs/>
                <w:iCs/>
                <w:lang w:val="hu"/>
              </w:rPr>
              <w:t>F szakasz - Áramlásirányítás</w:t>
            </w:r>
            <w:bookmarkEnd w:id="115"/>
          </w:p>
        </w:tc>
        <w:tc>
          <w:tcPr>
            <w:tcW w:w="6062" w:type="dxa"/>
            <w:gridSpan w:val="2"/>
            <w:shd w:val="clear" w:color="auto" w:fill="auto"/>
          </w:tcPr>
          <w:p w14:paraId="499399C7" w14:textId="77777777" w:rsidR="006604FE" w:rsidRPr="00EB3B3A" w:rsidRDefault="006604FE" w:rsidP="00D26787">
            <w:pPr>
              <w:pStyle w:val="Heading3"/>
              <w:spacing w:after="0"/>
            </w:pPr>
            <w:bookmarkStart w:id="116" w:name="_Toc71721113"/>
            <w:r w:rsidRPr="00EB3B3A">
              <w:rPr>
                <w:bCs/>
                <w:lang w:val="hu"/>
              </w:rPr>
              <w:t>ESP-LXD áramláskezelési jellemzők</w:t>
            </w:r>
            <w:bookmarkEnd w:id="116"/>
          </w:p>
        </w:tc>
      </w:tr>
      <w:tr w:rsidR="006604FE" w:rsidRPr="00EB3B3A" w14:paraId="591FE7B2" w14:textId="77777777" w:rsidTr="006604FE">
        <w:trPr>
          <w:trHeight w:val="23"/>
        </w:trPr>
        <w:tc>
          <w:tcPr>
            <w:tcW w:w="5935" w:type="dxa"/>
            <w:vMerge w:val="restart"/>
            <w:shd w:val="clear" w:color="auto" w:fill="auto"/>
            <w:vAlign w:val="bottom"/>
          </w:tcPr>
          <w:p w14:paraId="31DBCA92" w14:textId="6A3D9F3D" w:rsidR="006604FE" w:rsidRPr="00EB3B3A" w:rsidRDefault="006604FE" w:rsidP="00EC1E36">
            <w:pPr>
              <w:pStyle w:val="LCMainTextBI"/>
            </w:pPr>
            <w:r w:rsidRPr="00EB3B3A">
              <w:rPr>
                <w:lang w:val="hu"/>
              </w:rPr>
              <w:t>Az ESP-LXD vezérlő számos áramlással kapcsolatos funkciót kínál a rendszer hatékonyabb kihasználásához, akár további áramlásérzékelő hardverrel, akár anélkül.</w:t>
            </w:r>
          </w:p>
          <w:p w14:paraId="57F72378" w14:textId="77777777" w:rsidR="006604FE" w:rsidRPr="00EB3B3A" w:rsidRDefault="006604FE" w:rsidP="0089055F">
            <w:pPr>
              <w:pStyle w:val="Heading2"/>
            </w:pPr>
            <w:bookmarkStart w:id="117" w:name="_Toc71721114"/>
            <w:r w:rsidRPr="00EB3B3A">
              <w:rPr>
                <w:bCs/>
                <w:lang w:val="hu"/>
              </w:rPr>
              <w:t>Bevezetés az áramlásba</w:t>
            </w:r>
            <w:bookmarkEnd w:id="117"/>
          </w:p>
          <w:p w14:paraId="3F18AA08" w14:textId="77777777" w:rsidR="006604FE" w:rsidRPr="00EB3B3A" w:rsidRDefault="006604FE" w:rsidP="00526DAC">
            <w:pPr>
              <w:pStyle w:val="Heading3"/>
            </w:pPr>
            <w:bookmarkStart w:id="118" w:name="_Toc71721115"/>
            <w:r w:rsidRPr="00EB3B3A">
              <w:rPr>
                <w:bCs/>
                <w:lang w:val="hu"/>
              </w:rPr>
              <w:t>FloZones™ áttekintés</w:t>
            </w:r>
            <w:bookmarkEnd w:id="118"/>
          </w:p>
          <w:p w14:paraId="303FBCEA" w14:textId="4638218A" w:rsidR="006604FE" w:rsidRPr="00D71C31" w:rsidRDefault="006604FE" w:rsidP="006604FE">
            <w:pPr>
              <w:pStyle w:val="LCMainText"/>
              <w:rPr>
                <w:lang w:val="hu"/>
              </w:rPr>
            </w:pPr>
            <w:r w:rsidRPr="00EB3B3A">
              <w:rPr>
                <w:lang w:val="hu"/>
              </w:rPr>
              <w:t>A vezérlő áramlási funkcióinak optimalizálásához először is fontos megérteni a FloZones-t. A FloZone egy vagy több állomás gyűjteménye, amelyek mind ugyanazt a vízforrást használják. Egy egyszerű öntözőrendszerben, például egy magánlakásban, a vízellátás gyakran egyetlen forrásból (általában a helyi önkormányzattól) történik, és ebben az esetben az összes állomás egyetlen FloZone része.</w:t>
            </w:r>
          </w:p>
          <w:p w14:paraId="183F25D7" w14:textId="75DACF8C" w:rsidR="006604FE" w:rsidRPr="00D71C31" w:rsidRDefault="006604FE" w:rsidP="006604FE">
            <w:pPr>
              <w:pStyle w:val="LCMainText"/>
              <w:rPr>
                <w:lang w:val="hu"/>
              </w:rPr>
            </w:pPr>
            <w:r w:rsidRPr="00EB3B3A">
              <w:rPr>
                <w:lang w:val="hu"/>
              </w:rPr>
              <w:t>Egy tipikus kereskedelmi létesítményben minden egyes FloZone vízforrását egyedi főszelep(ek) (vagy MV-k) vezérlik. Emiatt a FloZones száma gyakran megegyezik az MV-k számával. A</w:t>
            </w:r>
            <w:r w:rsidR="008E4C54">
              <w:rPr>
                <w:lang w:val="hu"/>
              </w:rPr>
              <w:t> </w:t>
            </w:r>
            <w:r w:rsidRPr="00EB3B3A">
              <w:rPr>
                <w:lang w:val="hu"/>
              </w:rPr>
              <w:t>FloZones száma soha nem lehet több, mint a vízforrások száma, és ha több vízforrás (és valószínűleg MV) látja el ugyanazt a szakaszt, akkor a FloZones száma kevesebb lesz, mint az MV-k száma.</w:t>
            </w:r>
          </w:p>
          <w:p w14:paraId="499B71DC" w14:textId="75B33BF4" w:rsidR="006604FE" w:rsidRPr="00D71C31" w:rsidRDefault="006604FE" w:rsidP="006604FE">
            <w:pPr>
              <w:pStyle w:val="LCMainText"/>
              <w:rPr>
                <w:lang w:val="hu"/>
              </w:rPr>
            </w:pPr>
            <w:r w:rsidRPr="00EB3B3A">
              <w:rPr>
                <w:lang w:val="hu"/>
              </w:rPr>
              <w:t>Fontos, hogy teljes mértékben megismerje a rendszer hidraulikai tulajdonságait, hogy megfelelően tudja beállítani a vízforrásokat, az MV-ket és a FloZone-okat. Az MV-k és FloZones beállításával kapcsolatos további információkért. További részletekért lásd a B. szakasz, Főszelepek beállítása című részt.</w:t>
            </w:r>
          </w:p>
        </w:tc>
        <w:tc>
          <w:tcPr>
            <w:tcW w:w="6062" w:type="dxa"/>
            <w:gridSpan w:val="2"/>
            <w:shd w:val="clear" w:color="auto" w:fill="auto"/>
          </w:tcPr>
          <w:p w14:paraId="2672B7D0" w14:textId="1CEFB466" w:rsidR="006604FE" w:rsidRPr="00D71C31" w:rsidRDefault="006604FE" w:rsidP="00D26787">
            <w:pPr>
              <w:pStyle w:val="RCMainTextBI"/>
              <w:spacing w:before="0"/>
              <w:rPr>
                <w:sz w:val="18"/>
                <w:szCs w:val="18"/>
                <w:lang w:val="hu"/>
              </w:rPr>
            </w:pPr>
            <w:r w:rsidRPr="00EB3B3A">
              <w:rPr>
                <w:sz w:val="18"/>
                <w:szCs w:val="18"/>
                <w:lang w:val="hu"/>
              </w:rPr>
              <w:t>Miután megértette és helyesen beállította az MV-ket és a FloZones-t a rendszeréhez, a következő lépés annak eldöntése, hogy milyen áramlással kapcsolatos funkciókat szeretne használni.</w:t>
            </w:r>
          </w:p>
          <w:p w14:paraId="1A026C2C" w14:textId="6EA479E1" w:rsidR="006604FE" w:rsidRPr="00D71C31" w:rsidRDefault="006604FE" w:rsidP="006604FE">
            <w:pPr>
              <w:pStyle w:val="RCMainText"/>
              <w:rPr>
                <w:lang w:val="hu"/>
              </w:rPr>
            </w:pPr>
            <w:r w:rsidRPr="00EB3B3A">
              <w:rPr>
                <w:lang w:val="hu"/>
              </w:rPr>
              <w:t>Az ESP-LXD vezérlő áramlási funkciói két különböző funkcionális csoportra oszthatók: FloManager és FloWatch.</w:t>
            </w:r>
          </w:p>
          <w:p w14:paraId="69FCA401" w14:textId="77777777" w:rsidR="006604FE" w:rsidRPr="00D71C31" w:rsidRDefault="006604FE" w:rsidP="0089055F">
            <w:pPr>
              <w:pStyle w:val="Heading4"/>
              <w:rPr>
                <w:lang w:val="hu"/>
              </w:rPr>
            </w:pPr>
            <w:bookmarkStart w:id="119" w:name="_Toc71721116"/>
            <w:r w:rsidRPr="00EB3B3A">
              <w:rPr>
                <w:bCs/>
                <w:iCs w:val="0"/>
                <w:lang w:val="hu"/>
              </w:rPr>
              <w:t>FloManager™ áttekintés</w:t>
            </w:r>
            <w:bookmarkEnd w:id="119"/>
          </w:p>
          <w:p w14:paraId="1C2CBA45" w14:textId="02B3F065" w:rsidR="006604FE" w:rsidRPr="00D71C31" w:rsidRDefault="006604FE" w:rsidP="006604FE">
            <w:pPr>
              <w:pStyle w:val="RCMainText"/>
              <w:rPr>
                <w:lang w:val="hu"/>
              </w:rPr>
            </w:pPr>
            <w:r w:rsidRPr="00EB3B3A">
              <w:rPr>
                <w:lang w:val="hu"/>
              </w:rPr>
              <w:t>A FloManager alapvető hidraulikai irányítási funkciókkal egészíti ki a rendszert, hogy biztosítsa, hogy elegendő víznyomás és vízmennyiség álljon rendelkezésre az összes állomás működtetéséhez. Bár hasznos, a FloManager használatához nincs szükség áramlásérzékelő hardverre. A becsült áramlási sebességek manuálisan is megadhatók, még akkor is, ha az áramlásérzékelő hardver nincs telepítve.</w:t>
            </w:r>
          </w:p>
          <w:p w14:paraId="7AF29EDD" w14:textId="77777777" w:rsidR="006604FE" w:rsidRPr="00D71C31" w:rsidRDefault="006604FE" w:rsidP="0089055F">
            <w:pPr>
              <w:pStyle w:val="Heading4"/>
              <w:rPr>
                <w:lang w:val="hu"/>
              </w:rPr>
            </w:pPr>
            <w:bookmarkStart w:id="120" w:name="_Toc71721117"/>
            <w:r w:rsidRPr="00EB3B3A">
              <w:rPr>
                <w:bCs/>
                <w:iCs w:val="0"/>
                <w:lang w:val="hu"/>
              </w:rPr>
              <w:t>FloWatch™ áttekintés</w:t>
            </w:r>
            <w:bookmarkEnd w:id="120"/>
          </w:p>
          <w:p w14:paraId="48C56E29" w14:textId="35218403" w:rsidR="006604FE" w:rsidRPr="00EB3B3A" w:rsidRDefault="006604FE" w:rsidP="006604FE">
            <w:pPr>
              <w:pStyle w:val="RCMainText"/>
            </w:pPr>
            <w:r w:rsidRPr="00EB3B3A">
              <w:rPr>
                <w:lang w:val="hu"/>
              </w:rPr>
              <w:t>A FloWatch lehetővé teszi a FloManager bármelyik vagy valamennyi funkciójának használatát, de további funkciókkal egészíti ki, például riasztásokkal a magas (SEEF) és alacsony (SELF) áramlási helyzetekre az Ön által beállított és ellenőrzött paraméterek alapján. További részletekért lásd: SEEF és SELF beállítások és műveletek.</w:t>
            </w:r>
          </w:p>
        </w:tc>
      </w:tr>
      <w:tr w:rsidR="006604FE" w:rsidRPr="00EB3B3A" w14:paraId="35F21D55" w14:textId="77777777" w:rsidTr="006604FE">
        <w:trPr>
          <w:trHeight w:val="23"/>
        </w:trPr>
        <w:tc>
          <w:tcPr>
            <w:tcW w:w="5935" w:type="dxa"/>
            <w:vMerge/>
            <w:shd w:val="clear" w:color="auto" w:fill="auto"/>
            <w:vAlign w:val="bottom"/>
          </w:tcPr>
          <w:p w14:paraId="38087879" w14:textId="77777777" w:rsidR="006604FE" w:rsidRPr="00EB3B3A" w:rsidRDefault="006604FE" w:rsidP="00553310">
            <w:pPr>
              <w:suppressAutoHyphens/>
              <w:rPr>
                <w:color w:val="000000" w:themeColor="text1"/>
              </w:rPr>
            </w:pPr>
          </w:p>
        </w:tc>
        <w:tc>
          <w:tcPr>
            <w:tcW w:w="433" w:type="dxa"/>
            <w:shd w:val="clear" w:color="auto" w:fill="auto"/>
          </w:tcPr>
          <w:p w14:paraId="54155FFD" w14:textId="784ED931" w:rsidR="006604FE" w:rsidRPr="00EB3B3A" w:rsidRDefault="006604FE" w:rsidP="006604FE">
            <w:pPr>
              <w:pStyle w:val="RClilpict"/>
              <w:rPr>
                <w:noProof w:val="0"/>
              </w:rPr>
            </w:pPr>
            <w:r w:rsidRPr="00EB3B3A">
              <w:rPr>
                <w:lang w:val="hu"/>
              </w:rPr>
              <w:drawing>
                <wp:inline distT="0" distB="0" distL="0" distR="0" wp14:anchorId="03EF346D" wp14:editId="0ABAE463">
                  <wp:extent cx="241935" cy="243840"/>
                  <wp:effectExtent l="0" t="0" r="5715" b="3810"/>
                  <wp:docPr id="893" name="Рисунок 89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29" w:type="dxa"/>
            <w:shd w:val="clear" w:color="auto" w:fill="auto"/>
          </w:tcPr>
          <w:p w14:paraId="53105DFA" w14:textId="51F9FA92" w:rsidR="006604FE" w:rsidRPr="00EB3B3A" w:rsidRDefault="006604FE" w:rsidP="006604FE">
            <w:pPr>
              <w:pStyle w:val="RCNOTES"/>
            </w:pPr>
            <w:r w:rsidRPr="00EB3B3A">
              <w:rPr>
                <w:b/>
                <w:bCs/>
                <w:lang w:val="hu"/>
              </w:rPr>
              <w:t>MEGJEGYZÉS:</w:t>
            </w:r>
            <w:r w:rsidRPr="00EB3B3A">
              <w:rPr>
                <w:lang w:val="hu"/>
              </w:rPr>
              <w:t xml:space="preserve"> A FloWatch használatához áramlásérzékelő hardver szükséges.</w:t>
            </w:r>
          </w:p>
        </w:tc>
      </w:tr>
    </w:tbl>
    <w:p w14:paraId="7B6DBC34"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76"/>
        <w:gridCol w:w="5705"/>
        <w:gridCol w:w="478"/>
        <w:gridCol w:w="5605"/>
      </w:tblGrid>
      <w:tr w:rsidR="00553310" w:rsidRPr="00EB3B3A" w14:paraId="235D0B36" w14:textId="77777777" w:rsidTr="00C30DAA">
        <w:trPr>
          <w:trHeight w:val="23"/>
        </w:trPr>
        <w:tc>
          <w:tcPr>
            <w:tcW w:w="6181" w:type="dxa"/>
            <w:gridSpan w:val="2"/>
            <w:vMerge w:val="restart"/>
            <w:shd w:val="clear" w:color="auto" w:fill="auto"/>
            <w:vAlign w:val="bottom"/>
          </w:tcPr>
          <w:p w14:paraId="3BDA1DD6" w14:textId="77777777" w:rsidR="00B71525" w:rsidRPr="00EB3B3A" w:rsidRDefault="00B71525" w:rsidP="00526DAC">
            <w:pPr>
              <w:pStyle w:val="Heading3"/>
            </w:pPr>
            <w:bookmarkStart w:id="121" w:name="_Toc71721118"/>
            <w:r w:rsidRPr="00EB3B3A">
              <w:rPr>
                <w:bCs/>
                <w:lang w:val="hu"/>
              </w:rPr>
              <w:t>Áramlási egységek beállítása</w:t>
            </w:r>
            <w:bookmarkEnd w:id="121"/>
          </w:p>
          <w:p w14:paraId="39B779D4" w14:textId="7A951675" w:rsidR="00B71525" w:rsidRPr="00EB3B3A" w:rsidRDefault="00B71525" w:rsidP="00EC1E36">
            <w:pPr>
              <w:pStyle w:val="LCMainTextBI"/>
            </w:pPr>
            <w:r w:rsidRPr="00EB3B3A">
              <w:rPr>
                <w:lang w:val="hu"/>
              </w:rPr>
              <w:t>A FloManager vagy FloWatch ESP-LXD vezérlővel való használatához először be kell állítania az áramláskezeléshez szükséges mértékegységeket.</w:t>
            </w:r>
          </w:p>
        </w:tc>
        <w:tc>
          <w:tcPr>
            <w:tcW w:w="6083" w:type="dxa"/>
            <w:gridSpan w:val="2"/>
            <w:shd w:val="clear" w:color="auto" w:fill="auto"/>
          </w:tcPr>
          <w:p w14:paraId="4EC980BF" w14:textId="2E5E2C83" w:rsidR="00B71525" w:rsidRPr="00EB3B3A" w:rsidRDefault="00B71525" w:rsidP="0004313D">
            <w:pPr>
              <w:pStyle w:val="N03RC"/>
            </w:pPr>
            <w:r w:rsidRPr="00EB3B3A">
              <w:rPr>
                <w:lang w:val="hu"/>
              </w:rPr>
              <w:t>Nyomja meg a + és - gombokat a kívánt csőméret (angol vagy metrikus) kiválasztásához.</w:t>
            </w:r>
          </w:p>
        </w:tc>
      </w:tr>
      <w:tr w:rsidR="00553310" w:rsidRPr="00EB3B3A" w14:paraId="640C9A65" w14:textId="77777777" w:rsidTr="00C30DAA">
        <w:trPr>
          <w:trHeight w:val="276"/>
        </w:trPr>
        <w:tc>
          <w:tcPr>
            <w:tcW w:w="6181" w:type="dxa"/>
            <w:gridSpan w:val="2"/>
            <w:vMerge/>
            <w:shd w:val="clear" w:color="auto" w:fill="auto"/>
            <w:vAlign w:val="bottom"/>
          </w:tcPr>
          <w:p w14:paraId="4383D8B4" w14:textId="77777777" w:rsidR="00B71525" w:rsidRPr="00EB3B3A" w:rsidRDefault="00B71525" w:rsidP="00553310">
            <w:pPr>
              <w:suppressAutoHyphens/>
              <w:rPr>
                <w:color w:val="000000" w:themeColor="text1"/>
              </w:rPr>
            </w:pPr>
          </w:p>
        </w:tc>
        <w:tc>
          <w:tcPr>
            <w:tcW w:w="6083" w:type="dxa"/>
            <w:gridSpan w:val="2"/>
            <w:vMerge w:val="restart"/>
            <w:shd w:val="clear" w:color="auto" w:fill="auto"/>
          </w:tcPr>
          <w:p w14:paraId="341D532C" w14:textId="77777777" w:rsidR="00B71525" w:rsidRPr="00EB3B3A" w:rsidRDefault="00B71525" w:rsidP="0004313D">
            <w:pPr>
              <w:pStyle w:val="RCBigNumbPict"/>
              <w:spacing w:before="120" w:after="240"/>
            </w:pPr>
            <w:r w:rsidRPr="00EB3B3A">
              <w:rPr>
                <w:noProof/>
                <w:lang w:val="hu"/>
              </w:rPr>
              <w:drawing>
                <wp:inline distT="0" distB="0" distL="0" distR="0" wp14:anchorId="0F7BE34C" wp14:editId="2056B3A8">
                  <wp:extent cx="1786890" cy="1240909"/>
                  <wp:effectExtent l="0" t="0" r="381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l="1637" t="2276" r="53582" b="2612"/>
                          <a:stretch/>
                        </pic:blipFill>
                        <pic:spPr bwMode="auto">
                          <a:xfrm>
                            <a:off x="0" y="0"/>
                            <a:ext cx="1787226" cy="12411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372BA2B6" w14:textId="77777777" w:rsidTr="00C30DAA">
        <w:trPr>
          <w:trHeight w:val="23"/>
        </w:trPr>
        <w:tc>
          <w:tcPr>
            <w:tcW w:w="476" w:type="dxa"/>
            <w:shd w:val="clear" w:color="auto" w:fill="auto"/>
          </w:tcPr>
          <w:p w14:paraId="528C059C" w14:textId="3ED93E86" w:rsidR="00B71525" w:rsidRPr="00EB3B3A" w:rsidRDefault="00835D8C" w:rsidP="00C30DAA">
            <w:pPr>
              <w:pStyle w:val="LClilpict"/>
              <w:rPr>
                <w:noProof w:val="0"/>
              </w:rPr>
            </w:pPr>
            <w:r w:rsidRPr="00EB3B3A">
              <w:rPr>
                <w:lang w:val="hu"/>
              </w:rPr>
              <w:drawing>
                <wp:inline distT="0" distB="0" distL="0" distR="0" wp14:anchorId="2F407C3D" wp14:editId="57EAF6AB">
                  <wp:extent cx="241300" cy="245745"/>
                  <wp:effectExtent l="0" t="0" r="6350" b="1905"/>
                  <wp:docPr id="895" name="Рисунок 895"/>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05" w:type="dxa"/>
            <w:shd w:val="clear" w:color="auto" w:fill="auto"/>
            <w:vAlign w:val="bottom"/>
          </w:tcPr>
          <w:p w14:paraId="60C0013E" w14:textId="48C7176C" w:rsidR="00B71525" w:rsidRPr="00EB3B3A" w:rsidRDefault="00B71525" w:rsidP="00C30DAA">
            <w:pPr>
              <w:pStyle w:val="LCNOTES"/>
            </w:pPr>
            <w:r w:rsidRPr="00EB3B3A">
              <w:rPr>
                <w:lang w:val="hu"/>
              </w:rPr>
              <w:t>Fordítsa a vezérlőtárcsát a Speciális funkciók állásba.</w:t>
            </w:r>
          </w:p>
        </w:tc>
        <w:tc>
          <w:tcPr>
            <w:tcW w:w="6083" w:type="dxa"/>
            <w:gridSpan w:val="2"/>
            <w:vMerge/>
            <w:shd w:val="clear" w:color="auto" w:fill="auto"/>
          </w:tcPr>
          <w:p w14:paraId="40FCA3FB" w14:textId="77777777" w:rsidR="00B71525" w:rsidRPr="00EB3B3A" w:rsidRDefault="00B71525" w:rsidP="00553310">
            <w:pPr>
              <w:suppressAutoHyphens/>
              <w:rPr>
                <w:color w:val="000000" w:themeColor="text1"/>
              </w:rPr>
            </w:pPr>
          </w:p>
        </w:tc>
      </w:tr>
      <w:tr w:rsidR="00553310" w:rsidRPr="00EB3B3A" w14:paraId="4EEB0319" w14:textId="77777777" w:rsidTr="00C30DAA">
        <w:trPr>
          <w:trHeight w:val="230"/>
        </w:trPr>
        <w:tc>
          <w:tcPr>
            <w:tcW w:w="6181" w:type="dxa"/>
            <w:gridSpan w:val="2"/>
            <w:vMerge w:val="restart"/>
            <w:shd w:val="clear" w:color="auto" w:fill="auto"/>
          </w:tcPr>
          <w:p w14:paraId="200DE162" w14:textId="77777777" w:rsidR="00B71525" w:rsidRPr="00EB3B3A" w:rsidRDefault="00B71525" w:rsidP="00C30DAA">
            <w:pPr>
              <w:pStyle w:val="LCBigPict"/>
              <w:rPr>
                <w:noProof w:val="0"/>
              </w:rPr>
            </w:pPr>
            <w:r w:rsidRPr="00EB3B3A">
              <w:rPr>
                <w:lang w:val="hu"/>
              </w:rPr>
              <w:drawing>
                <wp:inline distT="0" distB="0" distL="0" distR="0" wp14:anchorId="419D84A6" wp14:editId="1E6C46A1">
                  <wp:extent cx="3266578" cy="1715403"/>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10244" r="4738" b="3454"/>
                          <a:stretch/>
                        </pic:blipFill>
                        <pic:spPr bwMode="auto">
                          <a:xfrm>
                            <a:off x="0" y="0"/>
                            <a:ext cx="3284186" cy="1724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83" w:type="dxa"/>
            <w:gridSpan w:val="2"/>
            <w:vMerge/>
            <w:shd w:val="clear" w:color="auto" w:fill="auto"/>
          </w:tcPr>
          <w:p w14:paraId="4F8C2818" w14:textId="77777777" w:rsidR="00B71525" w:rsidRPr="00EB3B3A" w:rsidRDefault="00B71525" w:rsidP="00553310">
            <w:pPr>
              <w:suppressAutoHyphens/>
              <w:rPr>
                <w:color w:val="000000" w:themeColor="text1"/>
              </w:rPr>
            </w:pPr>
          </w:p>
        </w:tc>
      </w:tr>
      <w:tr w:rsidR="00553310" w:rsidRPr="00FF231A" w14:paraId="0DFA4E83" w14:textId="77777777" w:rsidTr="00C30DAA">
        <w:trPr>
          <w:trHeight w:val="23"/>
        </w:trPr>
        <w:tc>
          <w:tcPr>
            <w:tcW w:w="6181" w:type="dxa"/>
            <w:gridSpan w:val="2"/>
            <w:vMerge/>
            <w:shd w:val="clear" w:color="auto" w:fill="auto"/>
          </w:tcPr>
          <w:p w14:paraId="28E2C2E1" w14:textId="77777777" w:rsidR="00B71525" w:rsidRPr="00EB3B3A" w:rsidRDefault="00B71525" w:rsidP="00553310">
            <w:pPr>
              <w:suppressAutoHyphens/>
              <w:rPr>
                <w:color w:val="000000" w:themeColor="text1"/>
              </w:rPr>
            </w:pPr>
          </w:p>
        </w:tc>
        <w:tc>
          <w:tcPr>
            <w:tcW w:w="478" w:type="dxa"/>
            <w:shd w:val="clear" w:color="auto" w:fill="auto"/>
          </w:tcPr>
          <w:p w14:paraId="1E5B01B0" w14:textId="1F331400" w:rsidR="00B71525" w:rsidRPr="00EB3B3A" w:rsidRDefault="00835D8C" w:rsidP="0004313D">
            <w:pPr>
              <w:pStyle w:val="RClilpict"/>
              <w:rPr>
                <w:noProof w:val="0"/>
              </w:rPr>
            </w:pPr>
            <w:r w:rsidRPr="00EB3B3A">
              <w:rPr>
                <w:lang w:val="hu"/>
              </w:rPr>
              <w:drawing>
                <wp:inline distT="0" distB="0" distL="0" distR="0" wp14:anchorId="05931753" wp14:editId="76F27E07">
                  <wp:extent cx="241935" cy="243840"/>
                  <wp:effectExtent l="0" t="0" r="5715" b="3810"/>
                  <wp:docPr id="894" name="Рисунок 894"/>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05" w:type="dxa"/>
            <w:shd w:val="clear" w:color="auto" w:fill="auto"/>
            <w:vAlign w:val="center"/>
          </w:tcPr>
          <w:p w14:paraId="245C8F83" w14:textId="07F5368B" w:rsidR="00B71525" w:rsidRPr="00D71C31" w:rsidRDefault="00B71525" w:rsidP="0004313D">
            <w:pPr>
              <w:pStyle w:val="RCNOTES"/>
              <w:rPr>
                <w:lang w:val="hu"/>
              </w:rPr>
            </w:pPr>
            <w:r w:rsidRPr="00EB3B3A">
              <w:rPr>
                <w:b/>
                <w:bCs/>
                <w:lang w:val="hu"/>
              </w:rPr>
              <w:t>MEGJEGYZÉS:</w:t>
            </w:r>
            <w:r w:rsidRPr="00EB3B3A">
              <w:rPr>
                <w:lang w:val="hu"/>
              </w:rPr>
              <w:t xml:space="preserve"> Ha az Automatikus beállítás van kiválasztva, alapértelmezett érték Áramlási sebesség 60 Hz érzékelésekor GPM, 50 Hz érzékelésekor pedig LPS. A csőméret alapértelmezés szerint 60 Hz-en hüvelyk, 50 Hz-en milliméter.</w:t>
            </w:r>
          </w:p>
        </w:tc>
      </w:tr>
      <w:tr w:rsidR="00553310" w:rsidRPr="00FF231A" w14:paraId="39E5A2C6" w14:textId="77777777" w:rsidTr="00C30DAA">
        <w:trPr>
          <w:trHeight w:val="276"/>
        </w:trPr>
        <w:tc>
          <w:tcPr>
            <w:tcW w:w="6181" w:type="dxa"/>
            <w:gridSpan w:val="2"/>
            <w:vMerge/>
            <w:shd w:val="clear" w:color="auto" w:fill="auto"/>
          </w:tcPr>
          <w:p w14:paraId="56A2BAB9" w14:textId="77777777" w:rsidR="00B71525" w:rsidRPr="00D71C31" w:rsidRDefault="00B71525" w:rsidP="00553310">
            <w:pPr>
              <w:suppressAutoHyphens/>
              <w:rPr>
                <w:color w:val="000000" w:themeColor="text1"/>
                <w:lang w:val="hu"/>
              </w:rPr>
            </w:pPr>
          </w:p>
        </w:tc>
        <w:tc>
          <w:tcPr>
            <w:tcW w:w="6083" w:type="dxa"/>
            <w:gridSpan w:val="2"/>
            <w:vMerge w:val="restart"/>
            <w:shd w:val="clear" w:color="auto" w:fill="auto"/>
          </w:tcPr>
          <w:p w14:paraId="3BE241D2" w14:textId="77777777" w:rsidR="00B71525" w:rsidRPr="00D71C31" w:rsidRDefault="00B71525" w:rsidP="0089055F">
            <w:pPr>
              <w:pStyle w:val="Heading2"/>
              <w:rPr>
                <w:lang w:val="hu"/>
              </w:rPr>
            </w:pPr>
            <w:bookmarkStart w:id="122" w:name="_Toc71721119"/>
            <w:r w:rsidRPr="00EB3B3A">
              <w:rPr>
                <w:bCs/>
                <w:lang w:val="hu"/>
              </w:rPr>
              <w:t>FloManager™</w:t>
            </w:r>
            <w:bookmarkEnd w:id="122"/>
          </w:p>
          <w:p w14:paraId="7203DD5E" w14:textId="69692B19" w:rsidR="00B71525" w:rsidRPr="00D71C31" w:rsidRDefault="00B71525" w:rsidP="0004313D">
            <w:pPr>
              <w:pStyle w:val="RCMainText"/>
              <w:rPr>
                <w:lang w:val="hu"/>
              </w:rPr>
            </w:pPr>
            <w:r w:rsidRPr="00EB3B3A">
              <w:rPr>
                <w:lang w:val="hu"/>
              </w:rPr>
              <w:t>Az ESP-LXD vezérlő egyik leghatékonyabb áramláskezelési funkciója a FloManager, amely lehetővé teszi a vezérlő számára, hogy a rendelkezésre álló víznyomást és vízmennyiséget a különböző állomásokhoz rendelje azok hidraulikai igényei alapján. Ez akkor is elvégezhető, ha nincsenek áramlásérzékelők.</w:t>
            </w:r>
          </w:p>
          <w:p w14:paraId="19505550" w14:textId="49758530" w:rsidR="00B71525" w:rsidRPr="00D71C31" w:rsidRDefault="00B71525" w:rsidP="0004313D">
            <w:pPr>
              <w:pStyle w:val="RCMainText"/>
              <w:rPr>
                <w:lang w:val="hu"/>
              </w:rPr>
            </w:pPr>
            <w:r w:rsidRPr="00EB3B3A">
              <w:rPr>
                <w:lang w:val="hu"/>
              </w:rPr>
              <w:t>A FloManager úgy működik, hogy a rendelkezésre álló vízkészletek alapján az állomások vagy FloZone-ok rangsorolását egy újabb réteggel egészíti ki. Például, ha az 1. FloZone-nak 20 GPM rendelkezésre álló áramlással rendelkezik, és jelenleg két, egyenként 6 GPM-et fogyasztó állomás van üzemben, ami összesen 12 GPM-et jelent, a FloManager nem engedélyezi egy további állomás indítását, kivéve, ha az 8 GPM-et vagy annál kevesebbet fogyaszt. Ez segít biztosítani, hogy a rendszer hidraulikai erőforrásai ne legyenek túlterheltek, és hogy minden állomás minden szórófeje elegendő vízhez jusson.</w:t>
            </w:r>
          </w:p>
        </w:tc>
      </w:tr>
      <w:tr w:rsidR="00553310" w:rsidRPr="00FF231A" w14:paraId="1D10253C" w14:textId="77777777" w:rsidTr="00C30DAA">
        <w:trPr>
          <w:trHeight w:val="23"/>
        </w:trPr>
        <w:tc>
          <w:tcPr>
            <w:tcW w:w="6181" w:type="dxa"/>
            <w:gridSpan w:val="2"/>
            <w:shd w:val="clear" w:color="auto" w:fill="auto"/>
          </w:tcPr>
          <w:p w14:paraId="39A24F0F" w14:textId="0DADE050" w:rsidR="00B71525" w:rsidRPr="00D71C31" w:rsidRDefault="00B71525" w:rsidP="00297742">
            <w:pPr>
              <w:pStyle w:val="N01"/>
              <w:spacing w:before="120" w:after="120"/>
              <w:rPr>
                <w:lang w:val="hu"/>
              </w:rPr>
            </w:pPr>
            <w:r w:rsidRPr="00EB3B3A">
              <w:rPr>
                <w:lang w:val="hu"/>
              </w:rPr>
              <w:t>Megjelenik a Különleges funkciók képernyő. Nyomja meg a Lefelé nyíl gombot az Áramlási egységek beállítása lehetőség kiválasztásához; majd nyomja meg a Tovább gombot.</w:t>
            </w:r>
          </w:p>
          <w:p w14:paraId="22BFD714" w14:textId="5C6917D3" w:rsidR="00B71525" w:rsidRPr="00EB3B3A" w:rsidRDefault="00B71525" w:rsidP="00297742">
            <w:pPr>
              <w:pStyle w:val="N02"/>
              <w:spacing w:before="120" w:after="120"/>
            </w:pPr>
            <w:r w:rsidRPr="00EB3B3A">
              <w:rPr>
                <w:lang w:val="hu"/>
              </w:rPr>
              <w:t>Megjelenik a Flow Units képernyő. Nyomja meg a + és - gombokat a kívánt áramlásmérés kiválasztásához (angol vagy metrikus); majd nyomja meg a Tovább gombot.</w:t>
            </w:r>
          </w:p>
        </w:tc>
        <w:tc>
          <w:tcPr>
            <w:tcW w:w="6083" w:type="dxa"/>
            <w:gridSpan w:val="2"/>
            <w:vMerge/>
            <w:shd w:val="clear" w:color="auto" w:fill="auto"/>
          </w:tcPr>
          <w:p w14:paraId="34AAF1EF" w14:textId="77777777" w:rsidR="00B71525" w:rsidRPr="00D71C31" w:rsidRDefault="00B71525" w:rsidP="00553310">
            <w:pPr>
              <w:suppressAutoHyphens/>
              <w:rPr>
                <w:color w:val="000000" w:themeColor="text1"/>
                <w:lang w:val="hu"/>
              </w:rPr>
            </w:pPr>
          </w:p>
        </w:tc>
      </w:tr>
      <w:tr w:rsidR="00B71525" w:rsidRPr="00EB3B3A" w14:paraId="40C4100A" w14:textId="77777777" w:rsidTr="00C30DAA">
        <w:trPr>
          <w:trHeight w:val="23"/>
        </w:trPr>
        <w:tc>
          <w:tcPr>
            <w:tcW w:w="6181" w:type="dxa"/>
            <w:gridSpan w:val="2"/>
            <w:shd w:val="clear" w:color="auto" w:fill="auto"/>
          </w:tcPr>
          <w:p w14:paraId="0F71263F" w14:textId="77777777" w:rsidR="00B71525" w:rsidRPr="00EB3B3A" w:rsidRDefault="00B71525" w:rsidP="00C30DAA">
            <w:pPr>
              <w:pStyle w:val="LCBigNumbPict"/>
              <w:rPr>
                <w:noProof w:val="0"/>
              </w:rPr>
            </w:pPr>
            <w:r w:rsidRPr="00EB3B3A">
              <w:rPr>
                <w:lang w:val="hu"/>
              </w:rPr>
              <w:drawing>
                <wp:inline distT="0" distB="0" distL="0" distR="0" wp14:anchorId="610CF94F" wp14:editId="2401742F">
                  <wp:extent cx="3541594" cy="1188271"/>
                  <wp:effectExtent l="0" t="0" r="1905"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3074" t="3827" r="5762" b="16233"/>
                          <a:stretch/>
                        </pic:blipFill>
                        <pic:spPr bwMode="auto">
                          <a:xfrm>
                            <a:off x="0" y="0"/>
                            <a:ext cx="3554671" cy="11926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83" w:type="dxa"/>
            <w:gridSpan w:val="2"/>
            <w:vMerge/>
            <w:shd w:val="clear" w:color="auto" w:fill="auto"/>
          </w:tcPr>
          <w:p w14:paraId="02D50240" w14:textId="77777777" w:rsidR="00B71525" w:rsidRPr="00EB3B3A" w:rsidRDefault="00B71525" w:rsidP="00553310">
            <w:pPr>
              <w:suppressAutoHyphens/>
              <w:rPr>
                <w:color w:val="000000" w:themeColor="text1"/>
              </w:rPr>
            </w:pPr>
          </w:p>
        </w:tc>
      </w:tr>
    </w:tbl>
    <w:p w14:paraId="3CA831B8" w14:textId="77777777" w:rsidR="00B71525" w:rsidRPr="00EB3B3A" w:rsidRDefault="00B71525" w:rsidP="00B71525">
      <w:pPr>
        <w:suppressAutoHyphens/>
        <w:rPr>
          <w:color w:val="000000" w:themeColor="text1"/>
          <w:sz w:val="20"/>
          <w:szCs w:val="2"/>
        </w:rPr>
      </w:pPr>
    </w:p>
    <w:p w14:paraId="1B882169"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758"/>
        <w:gridCol w:w="6058"/>
      </w:tblGrid>
      <w:tr w:rsidR="001A0248" w:rsidRPr="00EB3B3A" w14:paraId="0498CE6C" w14:textId="77777777" w:rsidTr="001A0248">
        <w:trPr>
          <w:trHeight w:val="2664"/>
        </w:trPr>
        <w:tc>
          <w:tcPr>
            <w:tcW w:w="6206" w:type="dxa"/>
            <w:gridSpan w:val="2"/>
            <w:tcBorders>
              <w:bottom w:val="nil"/>
            </w:tcBorders>
            <w:shd w:val="clear" w:color="auto" w:fill="auto"/>
          </w:tcPr>
          <w:p w14:paraId="50766A26" w14:textId="77777777" w:rsidR="001A0248" w:rsidRPr="00EB3B3A" w:rsidRDefault="001A0248" w:rsidP="001A0248">
            <w:pPr>
              <w:pStyle w:val="Heading3"/>
            </w:pPr>
            <w:bookmarkStart w:id="123" w:name="_Toc71721120"/>
            <w:r w:rsidRPr="00EB3B3A">
              <w:rPr>
                <w:bCs/>
                <w:lang w:val="hu"/>
              </w:rPr>
              <w:t>A FloManager™ beállítása és használata</w:t>
            </w:r>
            <w:bookmarkEnd w:id="123"/>
          </w:p>
          <w:p w14:paraId="69D305B3" w14:textId="08EF5BED" w:rsidR="001A0248" w:rsidRPr="00D71C31" w:rsidRDefault="001A0248" w:rsidP="001A0248">
            <w:pPr>
              <w:pStyle w:val="LCMainText"/>
              <w:rPr>
                <w:lang w:val="hu"/>
              </w:rPr>
            </w:pPr>
            <w:r w:rsidRPr="00EB3B3A">
              <w:rPr>
                <w:lang w:val="hu"/>
              </w:rPr>
              <w:t>Ha még nem tette meg, a Setup Wizards (Beállítási varázslók) segítségével állítsa be az összes főszelepet és a hozzájuk tartozó FloZone-okat. A FloManager használatához nem szükséges az áramlásérzékelők telepítése vagy beállítása, de ha van ilyen hardver, akkor általában hasznos a FloManager aktiválása előtt beállítani. További részletekért lásd a B. szakasz, Áramlásérzékelők beállítása című részt.</w:t>
            </w:r>
          </w:p>
          <w:p w14:paraId="5F8E9252" w14:textId="5B7B3E79" w:rsidR="001A0248" w:rsidRPr="00D71C31" w:rsidRDefault="001A0248" w:rsidP="001A0248">
            <w:pPr>
              <w:pStyle w:val="LCMainText"/>
              <w:rPr>
                <w:lang w:val="hu"/>
              </w:rPr>
            </w:pPr>
            <w:r w:rsidRPr="00EB3B3A">
              <w:rPr>
                <w:lang w:val="hu"/>
              </w:rPr>
              <w:t>A FloManager aktiválását követően javasoljuk, hogy az összes állomás és FloZone számára tanulja meg az áramlást, vagy adja meg manuálisan az áramlási sebességet. Ez lehetővé teszi a FloManager számára a vízkészletek dinamikus kiosztását. Ha nincs telepített áramlásérzékelő hardver, akkor az adott állomáson vagy FloZone-on telepített öntözőhardverek alapján megbecsülheti az áramlási sebességet, és kézzel megadhatja ezt a sebességet.</w:t>
            </w:r>
          </w:p>
          <w:p w14:paraId="7B903C03" w14:textId="77777777" w:rsidR="001A0248" w:rsidRPr="00EB3B3A" w:rsidRDefault="001A0248" w:rsidP="001A0248">
            <w:pPr>
              <w:pStyle w:val="Heading4"/>
            </w:pPr>
            <w:bookmarkStart w:id="124" w:name="_Toc71721121"/>
            <w:r w:rsidRPr="00EB3B3A">
              <w:rPr>
                <w:bCs/>
                <w:iCs w:val="0"/>
                <w:lang w:val="hu"/>
              </w:rPr>
              <w:t>A FloManager™ engedélyezése (vagy letiltása)</w:t>
            </w:r>
            <w:bookmarkEnd w:id="124"/>
          </w:p>
        </w:tc>
        <w:tc>
          <w:tcPr>
            <w:tcW w:w="6058" w:type="dxa"/>
            <w:vMerge w:val="restart"/>
            <w:tcBorders>
              <w:bottom w:val="nil"/>
            </w:tcBorders>
            <w:shd w:val="clear" w:color="auto" w:fill="auto"/>
          </w:tcPr>
          <w:p w14:paraId="675B3254" w14:textId="07ABDE1E" w:rsidR="001A0248" w:rsidRPr="00EB3B3A" w:rsidRDefault="001A0248" w:rsidP="001A0248">
            <w:pPr>
              <w:pStyle w:val="N01RC"/>
            </w:pPr>
            <w:r w:rsidRPr="00EB3B3A">
              <w:rPr>
                <w:lang w:val="hu"/>
              </w:rPr>
              <w:t>Megjelenik a Smart Module PGM képernyő a Flow Smart Module kiválasztásával; nyomja meg a Next (Tovább) gombot.</w:t>
            </w:r>
          </w:p>
          <w:p w14:paraId="59EEB48C" w14:textId="518BD369" w:rsidR="001A0248" w:rsidRPr="00EB3B3A" w:rsidRDefault="001A0248" w:rsidP="001A0248">
            <w:pPr>
              <w:pStyle w:val="N02RC"/>
              <w:spacing w:before="120" w:after="120"/>
            </w:pPr>
            <w:r w:rsidRPr="00EB3B3A">
              <w:rPr>
                <w:lang w:val="hu"/>
              </w:rPr>
              <w:t>Megjelenik a Flow Smart Module PGM képernyő. Használja a Lefelé mutató nyilat a FloManager kiválasztásához; majd nyomja meg a Tovább gombot.</w:t>
            </w:r>
          </w:p>
          <w:p w14:paraId="35913ADF" w14:textId="77777777" w:rsidR="001A0248" w:rsidRPr="00EB3B3A" w:rsidRDefault="001A0248" w:rsidP="001A0248">
            <w:pPr>
              <w:pStyle w:val="RCBigNumbPict"/>
              <w:spacing w:after="240"/>
            </w:pPr>
            <w:r w:rsidRPr="00EB3B3A">
              <w:rPr>
                <w:noProof/>
                <w:lang w:val="hu"/>
              </w:rPr>
              <w:drawing>
                <wp:inline distT="0" distB="0" distL="0" distR="0" wp14:anchorId="41CC0389" wp14:editId="78700C86">
                  <wp:extent cx="3756646" cy="1262418"/>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740" t="2654" r="6715" b="4489"/>
                          <a:stretch/>
                        </pic:blipFill>
                        <pic:spPr bwMode="auto">
                          <a:xfrm>
                            <a:off x="0" y="0"/>
                            <a:ext cx="3765922" cy="1265535"/>
                          </a:xfrm>
                          <a:prstGeom prst="rect">
                            <a:avLst/>
                          </a:prstGeom>
                          <a:noFill/>
                          <a:ln>
                            <a:noFill/>
                          </a:ln>
                          <a:extLst>
                            <a:ext uri="{53640926-AAD7-44D8-BBD7-CCE9431645EC}">
                              <a14:shadowObscured xmlns:a14="http://schemas.microsoft.com/office/drawing/2010/main"/>
                            </a:ext>
                          </a:extLst>
                        </pic:spPr>
                      </pic:pic>
                    </a:graphicData>
                  </a:graphic>
                </wp:inline>
              </w:drawing>
            </w:r>
          </w:p>
          <w:p w14:paraId="1F8C58F3" w14:textId="56F9D37B" w:rsidR="001A0248" w:rsidRPr="00EB3B3A" w:rsidRDefault="001A0248" w:rsidP="001A0248">
            <w:pPr>
              <w:pStyle w:val="N03RC"/>
              <w:spacing w:before="120"/>
            </w:pPr>
            <w:r w:rsidRPr="00EB3B3A">
              <w:rPr>
                <w:lang w:val="hu"/>
              </w:rPr>
              <w:t>Nyomja meg az On gombot a FloManager engedélyezéséhez, vagy nyomja meg a Off gombot a letiltáshoz.</w:t>
            </w:r>
          </w:p>
          <w:p w14:paraId="663D373E" w14:textId="767CB9E2" w:rsidR="001A0248" w:rsidRPr="00EB3B3A" w:rsidRDefault="001A0248" w:rsidP="001A0248">
            <w:pPr>
              <w:pStyle w:val="N04RC"/>
              <w:spacing w:before="120" w:after="120"/>
            </w:pPr>
            <w:r w:rsidRPr="00EB3B3A">
              <w:rPr>
                <w:lang w:val="hu"/>
              </w:rPr>
              <w:t>Ha az állomás-sorrendezés korábban állomásszámokra volt beállítva, akkor a FloManager bekapcsolásával a beállítás automatikusan állomásprioritásra változik. Nyomja meg az Elfogadás gombot a módosításhoz, vagy nyomja meg az Elutasítás gombot. További részletekért lásd a D. szakaszban a Speciális programozás, Állomássorozat részeket.</w:t>
            </w:r>
          </w:p>
          <w:p w14:paraId="30A6A871" w14:textId="557D44FA" w:rsidR="001A0248" w:rsidRPr="00EB3B3A" w:rsidRDefault="001A0248" w:rsidP="001A0248">
            <w:pPr>
              <w:pStyle w:val="RCBigNumbPict"/>
              <w:rPr>
                <w:b/>
                <w:bCs/>
              </w:rPr>
            </w:pPr>
            <w:r w:rsidRPr="00EB3B3A">
              <w:rPr>
                <w:noProof/>
                <w:lang w:val="hu"/>
              </w:rPr>
              <w:drawing>
                <wp:inline distT="0" distB="0" distL="0" distR="0" wp14:anchorId="6F6BC634" wp14:editId="409D7545">
                  <wp:extent cx="3736113" cy="1263324"/>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037" t="3165" r="6568" b="30068"/>
                          <a:stretch/>
                        </pic:blipFill>
                        <pic:spPr bwMode="auto">
                          <a:xfrm>
                            <a:off x="0" y="0"/>
                            <a:ext cx="3752551" cy="12688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0248" w:rsidRPr="00EB3B3A" w14:paraId="5A6237D0" w14:textId="77777777" w:rsidTr="001A0248">
        <w:trPr>
          <w:trHeight w:val="23"/>
        </w:trPr>
        <w:tc>
          <w:tcPr>
            <w:tcW w:w="448" w:type="dxa"/>
            <w:shd w:val="clear" w:color="auto" w:fill="auto"/>
          </w:tcPr>
          <w:p w14:paraId="47F74E61" w14:textId="3E4A77A9" w:rsidR="001A0248" w:rsidRPr="00EB3B3A" w:rsidRDefault="001A0248" w:rsidP="001A0248">
            <w:pPr>
              <w:pStyle w:val="LClilpict"/>
              <w:rPr>
                <w:noProof w:val="0"/>
              </w:rPr>
            </w:pPr>
            <w:r w:rsidRPr="00EB3B3A">
              <w:rPr>
                <w:lang w:val="hu"/>
              </w:rPr>
              <w:drawing>
                <wp:inline distT="0" distB="0" distL="0" distR="0" wp14:anchorId="49DD5AAC" wp14:editId="4BEC4EE0">
                  <wp:extent cx="241300" cy="245745"/>
                  <wp:effectExtent l="0" t="0" r="6350" b="1905"/>
                  <wp:docPr id="896" name="Рисунок 896"/>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58" w:type="dxa"/>
            <w:shd w:val="clear" w:color="auto" w:fill="auto"/>
            <w:vAlign w:val="center"/>
          </w:tcPr>
          <w:p w14:paraId="7586A884" w14:textId="38BA721B" w:rsidR="001A0248" w:rsidRPr="00EB3B3A" w:rsidRDefault="001A0248" w:rsidP="001A0248">
            <w:pPr>
              <w:pStyle w:val="LCNOTES"/>
            </w:pPr>
            <w:r w:rsidRPr="00EB3B3A">
              <w:rPr>
                <w:lang w:val="hu"/>
              </w:rPr>
              <w:t>Fordítsa a vezérlőtárcsát a Modulprogramozás állásba.</w:t>
            </w:r>
          </w:p>
        </w:tc>
        <w:tc>
          <w:tcPr>
            <w:tcW w:w="6058" w:type="dxa"/>
            <w:vMerge/>
            <w:shd w:val="clear" w:color="auto" w:fill="auto"/>
            <w:vAlign w:val="bottom"/>
          </w:tcPr>
          <w:p w14:paraId="49FBC285" w14:textId="39C0E499" w:rsidR="001A0248" w:rsidRPr="00EB3B3A" w:rsidRDefault="001A0248" w:rsidP="00553310">
            <w:pPr>
              <w:suppressAutoHyphens/>
              <w:rPr>
                <w:color w:val="000000" w:themeColor="text1"/>
              </w:rPr>
            </w:pPr>
          </w:p>
        </w:tc>
      </w:tr>
      <w:tr w:rsidR="001A0248" w:rsidRPr="00EB3B3A" w14:paraId="7D9C8A65" w14:textId="77777777" w:rsidTr="001A0248">
        <w:trPr>
          <w:trHeight w:val="2850"/>
        </w:trPr>
        <w:tc>
          <w:tcPr>
            <w:tcW w:w="6206" w:type="dxa"/>
            <w:gridSpan w:val="2"/>
            <w:tcBorders>
              <w:bottom w:val="nil"/>
            </w:tcBorders>
            <w:shd w:val="clear" w:color="auto" w:fill="auto"/>
          </w:tcPr>
          <w:p w14:paraId="05041C0E" w14:textId="77777777" w:rsidR="001A0248" w:rsidRPr="00EB3B3A" w:rsidRDefault="001A0248" w:rsidP="001A0248">
            <w:pPr>
              <w:pStyle w:val="LCBigPict"/>
              <w:spacing w:before="120"/>
              <w:rPr>
                <w:noProof w:val="0"/>
              </w:rPr>
            </w:pPr>
            <w:r w:rsidRPr="00EB3B3A">
              <w:rPr>
                <w:lang w:val="hu"/>
              </w:rPr>
              <w:drawing>
                <wp:inline distT="0" distB="0" distL="0" distR="0" wp14:anchorId="4903565D" wp14:editId="32C24A79">
                  <wp:extent cx="3313501" cy="1740163"/>
                  <wp:effectExtent l="0" t="0" r="127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10823" r="5628" b="31570"/>
                          <a:stretch/>
                        </pic:blipFill>
                        <pic:spPr bwMode="auto">
                          <a:xfrm>
                            <a:off x="0" y="0"/>
                            <a:ext cx="3321303" cy="17442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58" w:type="dxa"/>
            <w:vMerge/>
            <w:tcBorders>
              <w:bottom w:val="nil"/>
            </w:tcBorders>
            <w:shd w:val="clear" w:color="auto" w:fill="auto"/>
            <w:vAlign w:val="bottom"/>
          </w:tcPr>
          <w:p w14:paraId="09B4F15F" w14:textId="52D65979" w:rsidR="001A0248" w:rsidRPr="00EB3B3A" w:rsidRDefault="001A0248" w:rsidP="00553310">
            <w:pPr>
              <w:suppressAutoHyphens/>
              <w:rPr>
                <w:color w:val="000000" w:themeColor="text1"/>
              </w:rPr>
            </w:pPr>
          </w:p>
        </w:tc>
      </w:tr>
    </w:tbl>
    <w:p w14:paraId="550EF993"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726"/>
        <w:gridCol w:w="461"/>
        <w:gridCol w:w="5615"/>
      </w:tblGrid>
      <w:tr w:rsidR="00BE44A3" w:rsidRPr="00EB3B3A" w14:paraId="5D9F28FB" w14:textId="77777777" w:rsidTr="00BE44A3">
        <w:trPr>
          <w:trHeight w:val="1763"/>
        </w:trPr>
        <w:tc>
          <w:tcPr>
            <w:tcW w:w="6188" w:type="dxa"/>
            <w:gridSpan w:val="2"/>
            <w:tcBorders>
              <w:bottom w:val="nil"/>
            </w:tcBorders>
            <w:shd w:val="clear" w:color="auto" w:fill="auto"/>
            <w:vAlign w:val="bottom"/>
          </w:tcPr>
          <w:p w14:paraId="3A89502C" w14:textId="77777777" w:rsidR="00BE44A3" w:rsidRPr="00EB3B3A" w:rsidRDefault="00BE44A3" w:rsidP="00526DAC">
            <w:pPr>
              <w:pStyle w:val="Heading3"/>
            </w:pPr>
            <w:bookmarkStart w:id="125" w:name="_Toc71721122"/>
            <w:r w:rsidRPr="00EB3B3A">
              <w:rPr>
                <w:bCs/>
                <w:lang w:val="hu"/>
              </w:rPr>
              <w:t>Áramlási sebességek kézi beállítása</w:t>
            </w:r>
            <w:bookmarkEnd w:id="125"/>
          </w:p>
          <w:p w14:paraId="40D584AC" w14:textId="44EA9D93" w:rsidR="00BE44A3" w:rsidRPr="00D71C31" w:rsidRDefault="00BE44A3" w:rsidP="00BE44A3">
            <w:pPr>
              <w:pStyle w:val="LCMainText"/>
              <w:rPr>
                <w:lang w:val="hu"/>
              </w:rPr>
            </w:pPr>
            <w:r w:rsidRPr="00EB3B3A">
              <w:rPr>
                <w:lang w:val="hu"/>
              </w:rPr>
              <w:t>Az áramlási értékek bevitelének legegyszerűbb és legpontosabb módszere, ha hagyja, hogy a vezérlő automatikusan megtanulja az áramlást. Az automatikus áramlástanulási gyakorlat előtt vagy után azonban manuálisan is megadhatja az áramlási sebességeket egy vagy több állomás vagy áramlási zóna számára.</w:t>
            </w:r>
          </w:p>
          <w:p w14:paraId="5A4F8869" w14:textId="77777777" w:rsidR="00BE44A3" w:rsidRPr="00EB3B3A" w:rsidRDefault="00BE44A3" w:rsidP="0089055F">
            <w:pPr>
              <w:pStyle w:val="Heading4"/>
            </w:pPr>
            <w:bookmarkStart w:id="126" w:name="_Toc71721123"/>
            <w:r w:rsidRPr="00EB3B3A">
              <w:rPr>
                <w:bCs/>
                <w:iCs w:val="0"/>
                <w:lang w:val="hu"/>
              </w:rPr>
              <w:t>Állomásarányok beállítása</w:t>
            </w:r>
            <w:bookmarkEnd w:id="126"/>
          </w:p>
        </w:tc>
        <w:tc>
          <w:tcPr>
            <w:tcW w:w="6076" w:type="dxa"/>
            <w:gridSpan w:val="2"/>
            <w:vMerge w:val="restart"/>
            <w:tcBorders>
              <w:bottom w:val="nil"/>
            </w:tcBorders>
            <w:shd w:val="clear" w:color="auto" w:fill="auto"/>
          </w:tcPr>
          <w:p w14:paraId="3830FA63" w14:textId="3307D1F1" w:rsidR="00BE44A3" w:rsidRPr="00EB3B3A" w:rsidRDefault="00BE44A3" w:rsidP="00BE44A3">
            <w:pPr>
              <w:pStyle w:val="N03"/>
              <w:rPr>
                <w:noProof w:val="0"/>
              </w:rPr>
            </w:pPr>
            <w:r w:rsidRPr="00EB3B3A">
              <w:rPr>
                <w:noProof w:val="0"/>
                <w:lang w:val="hu"/>
              </w:rPr>
              <w:t>Megjelenik az Áramlási sebességek beállítása képernyő. Nyomja meg a Lefelé nyíl gombot az Állomásdíjak beállítása lehetőség kiválasztásához, majd nyomja meg a Tovább gombot.</w:t>
            </w:r>
          </w:p>
          <w:p w14:paraId="7FA18223" w14:textId="240C61BD" w:rsidR="00BE44A3" w:rsidRPr="00EB3B3A" w:rsidRDefault="00BE44A3" w:rsidP="00BE44A3">
            <w:pPr>
              <w:pStyle w:val="N04"/>
              <w:spacing w:before="120" w:after="120"/>
            </w:pPr>
            <w:r w:rsidRPr="00EB3B3A">
              <w:rPr>
                <w:lang w:val="hu"/>
              </w:rPr>
              <w:t>Nyomja meg a + és - gombokat (1. és 2. gomb) a kívánt állomásszám kiválasztásához; majd nyomja meg a - gombot (4. gomb).</w:t>
            </w:r>
          </w:p>
          <w:p w14:paraId="720A7B3D" w14:textId="77777777" w:rsidR="00BE44A3" w:rsidRPr="00EB3B3A" w:rsidRDefault="00BE44A3" w:rsidP="001D7BDB">
            <w:pPr>
              <w:pStyle w:val="RCBigNumbPict"/>
              <w:spacing w:before="120" w:after="240"/>
            </w:pPr>
            <w:r w:rsidRPr="00EB3B3A">
              <w:rPr>
                <w:noProof/>
                <w:lang w:val="hu"/>
              </w:rPr>
              <w:drawing>
                <wp:inline distT="0" distB="0" distL="0" distR="0" wp14:anchorId="4EC0B24A" wp14:editId="5184939A">
                  <wp:extent cx="3714880" cy="1258570"/>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503" t="5159" r="4465" b="3664"/>
                          <a:stretch/>
                        </pic:blipFill>
                        <pic:spPr bwMode="auto">
                          <a:xfrm>
                            <a:off x="0" y="0"/>
                            <a:ext cx="3716943" cy="1259269"/>
                          </a:xfrm>
                          <a:prstGeom prst="rect">
                            <a:avLst/>
                          </a:prstGeom>
                          <a:noFill/>
                          <a:ln>
                            <a:noFill/>
                          </a:ln>
                          <a:extLst>
                            <a:ext uri="{53640926-AAD7-44D8-BBD7-CCE9431645EC}">
                              <a14:shadowObscured xmlns:a14="http://schemas.microsoft.com/office/drawing/2010/main"/>
                            </a:ext>
                          </a:extLst>
                        </pic:spPr>
                      </pic:pic>
                    </a:graphicData>
                  </a:graphic>
                </wp:inline>
              </w:drawing>
            </w:r>
          </w:p>
          <w:p w14:paraId="1726BD30" w14:textId="01DE9729" w:rsidR="00BE44A3" w:rsidRPr="00EB3B3A" w:rsidRDefault="00BE44A3" w:rsidP="00BE44A3">
            <w:pPr>
              <w:pStyle w:val="N05RC"/>
              <w:spacing w:before="120" w:after="120"/>
            </w:pPr>
            <w:r w:rsidRPr="00EB3B3A">
              <w:rPr>
                <w:lang w:val="hu"/>
              </w:rPr>
              <w:t>Nyomja meg a + és - gombokat (3. és 4. gomb) a kívánt áramlási sebesség megadásához az adott állomáshoz. Nyomja meg a - gombot (2. és 4. gomb) az állomás és az áramlási sebesség mezők közötti navigáláshoz.</w:t>
            </w:r>
          </w:p>
          <w:p w14:paraId="44348ED0" w14:textId="09677813" w:rsidR="00BE44A3" w:rsidRPr="00D71C31" w:rsidRDefault="00BE44A3" w:rsidP="00987C3A">
            <w:pPr>
              <w:pStyle w:val="RCList"/>
              <w:rPr>
                <w:lang w:val="ru-RU"/>
              </w:rPr>
            </w:pPr>
            <w:r w:rsidRPr="00EB3B3A">
              <w:rPr>
                <w:lang w:val="hu"/>
              </w:rPr>
              <w:t>A GPM beállítások gyorsításához nyomja meg és tartsa lenyomva a HOLD gombokat.</w:t>
            </w:r>
          </w:p>
          <w:p w14:paraId="4A02846D" w14:textId="2F579A21" w:rsidR="00BE44A3" w:rsidRPr="00EB3B3A" w:rsidRDefault="00BE44A3" w:rsidP="00BE44A3">
            <w:pPr>
              <w:pStyle w:val="RCBigNumbPict"/>
              <w:spacing w:before="120" w:after="240"/>
              <w:rPr>
                <w:b/>
                <w:bCs/>
              </w:rPr>
            </w:pPr>
            <w:r w:rsidRPr="00EB3B3A">
              <w:rPr>
                <w:noProof/>
                <w:lang w:val="hu"/>
              </w:rPr>
              <w:drawing>
                <wp:inline distT="0" distB="0" distL="0" distR="0" wp14:anchorId="661F692A" wp14:editId="5E125183">
                  <wp:extent cx="1780478" cy="1259205"/>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1502" t="2751" r="53436" b="1"/>
                          <a:stretch/>
                        </pic:blipFill>
                        <pic:spPr bwMode="auto">
                          <a:xfrm>
                            <a:off x="0" y="0"/>
                            <a:ext cx="1781271" cy="12597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44A3" w:rsidRPr="00EB3B3A" w14:paraId="7E75A1E6" w14:textId="77777777" w:rsidTr="00BE44A3">
        <w:trPr>
          <w:trHeight w:val="23"/>
        </w:trPr>
        <w:tc>
          <w:tcPr>
            <w:tcW w:w="462" w:type="dxa"/>
            <w:shd w:val="clear" w:color="auto" w:fill="auto"/>
          </w:tcPr>
          <w:p w14:paraId="27008E71" w14:textId="1F289091" w:rsidR="00BE44A3" w:rsidRPr="00EB3B3A" w:rsidRDefault="00BE44A3" w:rsidP="00BE44A3">
            <w:pPr>
              <w:pStyle w:val="LClilpict"/>
              <w:rPr>
                <w:noProof w:val="0"/>
              </w:rPr>
            </w:pPr>
            <w:r w:rsidRPr="00EB3B3A">
              <w:rPr>
                <w:lang w:val="hu"/>
              </w:rPr>
              <w:drawing>
                <wp:inline distT="0" distB="0" distL="0" distR="0" wp14:anchorId="723ECD82" wp14:editId="6E5EF553">
                  <wp:extent cx="241300" cy="245745"/>
                  <wp:effectExtent l="0" t="0" r="6350" b="1905"/>
                  <wp:docPr id="897" name="Рисунок 897"/>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26" w:type="dxa"/>
            <w:shd w:val="clear" w:color="auto" w:fill="auto"/>
            <w:vAlign w:val="center"/>
          </w:tcPr>
          <w:p w14:paraId="5B655AC4" w14:textId="2F898B52" w:rsidR="00BE44A3" w:rsidRPr="00EB3B3A" w:rsidRDefault="00BE44A3" w:rsidP="00BE44A3">
            <w:pPr>
              <w:pStyle w:val="LCNOTES"/>
            </w:pPr>
            <w:r w:rsidRPr="00EB3B3A">
              <w:rPr>
                <w:lang w:val="hu"/>
              </w:rPr>
              <w:t>Fordítsa a vezérlőtárcsát a Modulprogramozás állásba.</w:t>
            </w:r>
          </w:p>
        </w:tc>
        <w:tc>
          <w:tcPr>
            <w:tcW w:w="6076" w:type="dxa"/>
            <w:gridSpan w:val="2"/>
            <w:vMerge/>
            <w:shd w:val="clear" w:color="auto" w:fill="auto"/>
          </w:tcPr>
          <w:p w14:paraId="5A58099D" w14:textId="2C7C17A8" w:rsidR="00BE44A3" w:rsidRPr="00EB3B3A" w:rsidRDefault="00BE44A3" w:rsidP="00553310">
            <w:pPr>
              <w:suppressAutoHyphens/>
              <w:rPr>
                <w:color w:val="000000" w:themeColor="text1"/>
              </w:rPr>
            </w:pPr>
          </w:p>
        </w:tc>
      </w:tr>
      <w:tr w:rsidR="00BE44A3" w:rsidRPr="00EB3B3A" w14:paraId="40E6BE1A" w14:textId="77777777" w:rsidTr="00774CD7">
        <w:trPr>
          <w:trHeight w:val="2790"/>
        </w:trPr>
        <w:tc>
          <w:tcPr>
            <w:tcW w:w="6188" w:type="dxa"/>
            <w:gridSpan w:val="2"/>
            <w:tcBorders>
              <w:bottom w:val="nil"/>
            </w:tcBorders>
            <w:shd w:val="clear" w:color="auto" w:fill="auto"/>
          </w:tcPr>
          <w:p w14:paraId="01D0FAE8" w14:textId="77777777" w:rsidR="00BE44A3" w:rsidRPr="00EB3B3A" w:rsidRDefault="00BE44A3" w:rsidP="00BE44A3">
            <w:pPr>
              <w:pStyle w:val="LCBigPict"/>
              <w:rPr>
                <w:noProof w:val="0"/>
              </w:rPr>
            </w:pPr>
            <w:r w:rsidRPr="00EB3B3A">
              <w:rPr>
                <w:lang w:val="hu"/>
              </w:rPr>
              <w:drawing>
                <wp:inline distT="0" distB="0" distL="0" distR="0" wp14:anchorId="3F04ABB1" wp14:editId="7A9FAD8A">
                  <wp:extent cx="3305384" cy="1769617"/>
                  <wp:effectExtent l="0" t="0" r="0" b="254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9270" r="5093" b="2546"/>
                          <a:stretch/>
                        </pic:blipFill>
                        <pic:spPr bwMode="auto">
                          <a:xfrm>
                            <a:off x="0" y="0"/>
                            <a:ext cx="3322820" cy="17789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76" w:type="dxa"/>
            <w:gridSpan w:val="2"/>
            <w:vMerge/>
            <w:tcBorders>
              <w:bottom w:val="nil"/>
            </w:tcBorders>
            <w:shd w:val="clear" w:color="auto" w:fill="auto"/>
          </w:tcPr>
          <w:p w14:paraId="49363D9E" w14:textId="4515C7A9" w:rsidR="00BE44A3" w:rsidRPr="00EB3B3A" w:rsidRDefault="00BE44A3" w:rsidP="00553310">
            <w:pPr>
              <w:suppressAutoHyphens/>
              <w:rPr>
                <w:color w:val="000000" w:themeColor="text1"/>
              </w:rPr>
            </w:pPr>
          </w:p>
        </w:tc>
      </w:tr>
      <w:tr w:rsidR="00BE44A3" w:rsidRPr="00EB3B3A" w14:paraId="6F6B5677" w14:textId="77777777" w:rsidTr="00BE44A3">
        <w:trPr>
          <w:trHeight w:val="23"/>
        </w:trPr>
        <w:tc>
          <w:tcPr>
            <w:tcW w:w="6188" w:type="dxa"/>
            <w:gridSpan w:val="2"/>
            <w:shd w:val="clear" w:color="auto" w:fill="auto"/>
          </w:tcPr>
          <w:p w14:paraId="79FD9D0D" w14:textId="61C8159B" w:rsidR="00BE44A3" w:rsidRPr="00EB3B3A" w:rsidRDefault="00BE44A3" w:rsidP="00BE44A3">
            <w:pPr>
              <w:pStyle w:val="N01"/>
              <w:spacing w:before="120" w:after="120"/>
            </w:pPr>
            <w:r w:rsidRPr="00EB3B3A">
              <w:rPr>
                <w:lang w:val="hu"/>
              </w:rPr>
              <w:t>Megjelenik a Smart Module PGM képernyő a Flow Smart Module kiválasztásával; nyomja meg a Next (Tovább) gombot.</w:t>
            </w:r>
          </w:p>
          <w:p w14:paraId="117EF569" w14:textId="51C85B89" w:rsidR="00BE44A3" w:rsidRPr="00EB3B3A" w:rsidRDefault="00BE44A3" w:rsidP="00BE44A3">
            <w:pPr>
              <w:pStyle w:val="N02"/>
              <w:spacing w:after="120"/>
            </w:pPr>
            <w:r w:rsidRPr="00EB3B3A">
              <w:rPr>
                <w:lang w:val="hu"/>
              </w:rPr>
              <w:t>Megjelenik a Flow Smart Module PGM képernyő a Set Flow Rates (Áramlási sebességek beállítása) kijelölésével; nyomja meg a Next (Tovább) gombot.</w:t>
            </w:r>
          </w:p>
        </w:tc>
        <w:tc>
          <w:tcPr>
            <w:tcW w:w="6076" w:type="dxa"/>
            <w:gridSpan w:val="2"/>
            <w:vMerge/>
            <w:shd w:val="clear" w:color="auto" w:fill="auto"/>
          </w:tcPr>
          <w:p w14:paraId="4E997005" w14:textId="77777777" w:rsidR="00BE44A3" w:rsidRPr="00EB3B3A" w:rsidRDefault="00BE44A3" w:rsidP="00553310">
            <w:pPr>
              <w:suppressAutoHyphens/>
              <w:rPr>
                <w:color w:val="000000" w:themeColor="text1"/>
              </w:rPr>
            </w:pPr>
          </w:p>
        </w:tc>
      </w:tr>
      <w:tr w:rsidR="00BE44A3" w:rsidRPr="00EB3B3A" w14:paraId="1E455E6D" w14:textId="77777777" w:rsidTr="00BE44A3">
        <w:trPr>
          <w:trHeight w:val="230"/>
        </w:trPr>
        <w:tc>
          <w:tcPr>
            <w:tcW w:w="6188" w:type="dxa"/>
            <w:gridSpan w:val="2"/>
            <w:vMerge w:val="restart"/>
            <w:shd w:val="clear" w:color="auto" w:fill="auto"/>
          </w:tcPr>
          <w:p w14:paraId="03E10D98" w14:textId="77777777" w:rsidR="00BE44A3" w:rsidRPr="00EB3B3A" w:rsidRDefault="00BE44A3" w:rsidP="00BE44A3">
            <w:pPr>
              <w:pStyle w:val="LCBigNumbPict"/>
              <w:rPr>
                <w:noProof w:val="0"/>
              </w:rPr>
            </w:pPr>
            <w:r w:rsidRPr="00EB3B3A">
              <w:rPr>
                <w:lang w:val="hu"/>
              </w:rPr>
              <w:drawing>
                <wp:inline distT="0" distB="0" distL="0" distR="0" wp14:anchorId="4EE7E035" wp14:editId="17FEB4F1">
                  <wp:extent cx="3562066" cy="1217715"/>
                  <wp:effectExtent l="0" t="0" r="635" b="1905"/>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1916" t="1589" r="5831" b="13441"/>
                          <a:stretch/>
                        </pic:blipFill>
                        <pic:spPr bwMode="auto">
                          <a:xfrm>
                            <a:off x="0" y="0"/>
                            <a:ext cx="3573923" cy="12217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76" w:type="dxa"/>
            <w:gridSpan w:val="2"/>
            <w:vMerge/>
            <w:shd w:val="clear" w:color="auto" w:fill="auto"/>
          </w:tcPr>
          <w:p w14:paraId="6BD32528" w14:textId="77777777" w:rsidR="00BE44A3" w:rsidRPr="00EB3B3A" w:rsidRDefault="00BE44A3" w:rsidP="00553310">
            <w:pPr>
              <w:suppressAutoHyphens/>
              <w:rPr>
                <w:color w:val="000000" w:themeColor="text1"/>
              </w:rPr>
            </w:pPr>
          </w:p>
        </w:tc>
      </w:tr>
      <w:tr w:rsidR="00B71525" w:rsidRPr="00EB3B3A" w14:paraId="4156D4F2" w14:textId="77777777" w:rsidTr="00BE44A3">
        <w:trPr>
          <w:trHeight w:val="23"/>
        </w:trPr>
        <w:tc>
          <w:tcPr>
            <w:tcW w:w="6188" w:type="dxa"/>
            <w:gridSpan w:val="2"/>
            <w:vMerge/>
            <w:shd w:val="clear" w:color="auto" w:fill="auto"/>
          </w:tcPr>
          <w:p w14:paraId="66444ED7" w14:textId="77777777" w:rsidR="00B71525" w:rsidRPr="00EB3B3A" w:rsidRDefault="00B71525" w:rsidP="00553310">
            <w:pPr>
              <w:suppressAutoHyphens/>
              <w:rPr>
                <w:color w:val="000000" w:themeColor="text1"/>
              </w:rPr>
            </w:pPr>
          </w:p>
        </w:tc>
        <w:tc>
          <w:tcPr>
            <w:tcW w:w="461" w:type="dxa"/>
            <w:shd w:val="clear" w:color="auto" w:fill="auto"/>
          </w:tcPr>
          <w:p w14:paraId="659186BD" w14:textId="5F703FCE" w:rsidR="00B71525" w:rsidRPr="00EB3B3A" w:rsidRDefault="00835D8C" w:rsidP="00BE44A3">
            <w:pPr>
              <w:pStyle w:val="RClilpict"/>
              <w:rPr>
                <w:noProof w:val="0"/>
              </w:rPr>
            </w:pPr>
            <w:r w:rsidRPr="00EB3B3A">
              <w:rPr>
                <w:lang w:val="hu"/>
              </w:rPr>
              <w:drawing>
                <wp:inline distT="0" distB="0" distL="0" distR="0" wp14:anchorId="704CB7D8" wp14:editId="4A35DCE5">
                  <wp:extent cx="236220" cy="215265"/>
                  <wp:effectExtent l="0" t="0" r="0" b="0"/>
                  <wp:docPr id="899" name="Рисунок 899"/>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5" w:type="dxa"/>
            <w:shd w:val="clear" w:color="auto" w:fill="auto"/>
          </w:tcPr>
          <w:p w14:paraId="1AEAEB70" w14:textId="7E9B006A" w:rsidR="00B71525" w:rsidRPr="00EB3B3A" w:rsidRDefault="00B71525" w:rsidP="00BE44A3">
            <w:pPr>
              <w:pStyle w:val="RCNOTES"/>
            </w:pPr>
            <w:r w:rsidRPr="00EB3B3A">
              <w:rPr>
                <w:lang w:val="hu"/>
              </w:rPr>
              <w:t>Ismételje meg ezt a folyamatot a további állomások áramlási sebességének manuális beállításához.</w:t>
            </w:r>
          </w:p>
        </w:tc>
      </w:tr>
    </w:tbl>
    <w:p w14:paraId="58564DED"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788"/>
        <w:gridCol w:w="455"/>
        <w:gridCol w:w="5559"/>
      </w:tblGrid>
      <w:tr w:rsidR="00553310" w:rsidRPr="00EB3B3A" w14:paraId="4B1C01A8" w14:textId="77777777" w:rsidTr="004C3BA0">
        <w:trPr>
          <w:trHeight w:val="23"/>
        </w:trPr>
        <w:tc>
          <w:tcPr>
            <w:tcW w:w="6250" w:type="dxa"/>
            <w:gridSpan w:val="2"/>
            <w:shd w:val="clear" w:color="auto" w:fill="auto"/>
            <w:vAlign w:val="bottom"/>
          </w:tcPr>
          <w:p w14:paraId="01F85298" w14:textId="77777777" w:rsidR="00B71525" w:rsidRPr="00EB3B3A" w:rsidRDefault="00B71525" w:rsidP="00C41AB6">
            <w:pPr>
              <w:pStyle w:val="Heading4"/>
              <w:spacing w:line="228" w:lineRule="auto"/>
              <w:rPr>
                <w:bCs/>
              </w:rPr>
            </w:pPr>
            <w:bookmarkStart w:id="127" w:name="_Toc71721124"/>
            <w:r w:rsidRPr="00EB3B3A">
              <w:rPr>
                <w:bCs/>
                <w:iCs w:val="0"/>
                <w:lang w:val="hu"/>
              </w:rPr>
              <w:t>FloZone™ árak beállítása</w:t>
            </w:r>
            <w:bookmarkEnd w:id="127"/>
          </w:p>
        </w:tc>
        <w:tc>
          <w:tcPr>
            <w:tcW w:w="6014" w:type="dxa"/>
            <w:gridSpan w:val="2"/>
            <w:vMerge w:val="restart"/>
            <w:shd w:val="clear" w:color="auto" w:fill="auto"/>
          </w:tcPr>
          <w:p w14:paraId="2E854E5D" w14:textId="77777777" w:rsidR="00B71525" w:rsidRPr="00EB3B3A" w:rsidRDefault="00B71525" w:rsidP="00C41AB6">
            <w:pPr>
              <w:pStyle w:val="RCBigNumbPict"/>
              <w:spacing w:after="120" w:line="228" w:lineRule="auto"/>
            </w:pPr>
            <w:r w:rsidRPr="00EB3B3A">
              <w:rPr>
                <w:noProof/>
                <w:lang w:val="hu"/>
              </w:rPr>
              <w:drawing>
                <wp:inline distT="0" distB="0" distL="0" distR="0" wp14:anchorId="52E9130D" wp14:editId="697A819B">
                  <wp:extent cx="3715183" cy="1258785"/>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1830" t="8612" r="2729" b="4375"/>
                          <a:stretch/>
                        </pic:blipFill>
                        <pic:spPr bwMode="auto">
                          <a:xfrm>
                            <a:off x="0" y="0"/>
                            <a:ext cx="3718103" cy="12597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20372AFA" w14:textId="77777777" w:rsidTr="004C3BA0">
        <w:trPr>
          <w:trHeight w:val="23"/>
        </w:trPr>
        <w:tc>
          <w:tcPr>
            <w:tcW w:w="462" w:type="dxa"/>
            <w:shd w:val="clear" w:color="auto" w:fill="auto"/>
          </w:tcPr>
          <w:p w14:paraId="0C785989" w14:textId="3D9F7B42" w:rsidR="00B71525" w:rsidRPr="00EB3B3A" w:rsidRDefault="00835D8C" w:rsidP="00C41AB6">
            <w:pPr>
              <w:pStyle w:val="LClilpict"/>
              <w:spacing w:line="228" w:lineRule="auto"/>
              <w:rPr>
                <w:noProof w:val="0"/>
              </w:rPr>
            </w:pPr>
            <w:r w:rsidRPr="00EB3B3A">
              <w:rPr>
                <w:lang w:val="hu"/>
              </w:rPr>
              <w:drawing>
                <wp:inline distT="0" distB="0" distL="0" distR="0" wp14:anchorId="2A48615A" wp14:editId="35CB9363">
                  <wp:extent cx="241300" cy="245745"/>
                  <wp:effectExtent l="0" t="0" r="6350" b="1905"/>
                  <wp:docPr id="900" name="Рисунок 900"/>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88" w:type="dxa"/>
            <w:shd w:val="clear" w:color="auto" w:fill="auto"/>
            <w:vAlign w:val="bottom"/>
          </w:tcPr>
          <w:p w14:paraId="000F8589" w14:textId="6D826CF4" w:rsidR="00B71525" w:rsidRPr="00EB3B3A" w:rsidRDefault="00B71525" w:rsidP="00C41AB6">
            <w:pPr>
              <w:pStyle w:val="LCNOTES"/>
              <w:spacing w:line="228" w:lineRule="auto"/>
            </w:pPr>
            <w:r w:rsidRPr="00EB3B3A">
              <w:rPr>
                <w:lang w:val="hu"/>
              </w:rPr>
              <w:t>Fordítsa a vezérlőtárcsát a Modulprogramozás állásba.</w:t>
            </w:r>
          </w:p>
        </w:tc>
        <w:tc>
          <w:tcPr>
            <w:tcW w:w="6014" w:type="dxa"/>
            <w:gridSpan w:val="2"/>
            <w:vMerge/>
            <w:shd w:val="clear" w:color="auto" w:fill="auto"/>
          </w:tcPr>
          <w:p w14:paraId="6E82850D" w14:textId="77777777" w:rsidR="00B71525" w:rsidRPr="00EB3B3A" w:rsidRDefault="00B71525" w:rsidP="00C41AB6">
            <w:pPr>
              <w:suppressAutoHyphens/>
              <w:spacing w:line="228" w:lineRule="auto"/>
              <w:rPr>
                <w:color w:val="000000" w:themeColor="text1"/>
              </w:rPr>
            </w:pPr>
          </w:p>
        </w:tc>
      </w:tr>
      <w:tr w:rsidR="00553310" w:rsidRPr="00EB3B3A" w14:paraId="35017F97" w14:textId="77777777" w:rsidTr="004C3BA0">
        <w:trPr>
          <w:trHeight w:val="350"/>
        </w:trPr>
        <w:tc>
          <w:tcPr>
            <w:tcW w:w="6250" w:type="dxa"/>
            <w:gridSpan w:val="2"/>
            <w:vMerge w:val="restart"/>
            <w:shd w:val="clear" w:color="auto" w:fill="auto"/>
          </w:tcPr>
          <w:p w14:paraId="7F78859E" w14:textId="77777777" w:rsidR="00B71525" w:rsidRPr="00EB3B3A" w:rsidRDefault="00B71525" w:rsidP="00C41AB6">
            <w:pPr>
              <w:pStyle w:val="LCBigPict"/>
              <w:spacing w:after="120" w:line="228" w:lineRule="auto"/>
              <w:rPr>
                <w:noProof w:val="0"/>
              </w:rPr>
            </w:pPr>
            <w:r w:rsidRPr="00EB3B3A">
              <w:rPr>
                <w:lang w:val="hu"/>
              </w:rPr>
              <w:drawing>
                <wp:inline distT="0" distB="0" distL="0" distR="0" wp14:anchorId="5C4EC199" wp14:editId="4F5B7657">
                  <wp:extent cx="3355916" cy="1750657"/>
                  <wp:effectExtent l="0" t="0" r="0" b="254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9974" t="949" r="5392" b="3801"/>
                          <a:stretch/>
                        </pic:blipFill>
                        <pic:spPr bwMode="auto">
                          <a:xfrm>
                            <a:off x="0" y="0"/>
                            <a:ext cx="3363310" cy="17545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14" w:type="dxa"/>
            <w:gridSpan w:val="2"/>
            <w:vMerge/>
            <w:shd w:val="clear" w:color="auto" w:fill="auto"/>
          </w:tcPr>
          <w:p w14:paraId="4DAB0592" w14:textId="77777777" w:rsidR="00B71525" w:rsidRPr="00EB3B3A" w:rsidRDefault="00B71525" w:rsidP="00C41AB6">
            <w:pPr>
              <w:suppressAutoHyphens/>
              <w:spacing w:line="228" w:lineRule="auto"/>
              <w:rPr>
                <w:color w:val="000000" w:themeColor="text1"/>
              </w:rPr>
            </w:pPr>
          </w:p>
        </w:tc>
      </w:tr>
      <w:tr w:rsidR="00553310" w:rsidRPr="00FF231A" w14:paraId="4B750FE0" w14:textId="77777777" w:rsidTr="004C3BA0">
        <w:trPr>
          <w:trHeight w:val="23"/>
        </w:trPr>
        <w:tc>
          <w:tcPr>
            <w:tcW w:w="6250" w:type="dxa"/>
            <w:gridSpan w:val="2"/>
            <w:vMerge/>
            <w:shd w:val="clear" w:color="auto" w:fill="auto"/>
          </w:tcPr>
          <w:p w14:paraId="15889D9F" w14:textId="77777777" w:rsidR="00B71525" w:rsidRPr="00EB3B3A" w:rsidRDefault="00B71525" w:rsidP="00C41AB6">
            <w:pPr>
              <w:suppressAutoHyphens/>
              <w:spacing w:line="228" w:lineRule="auto"/>
              <w:rPr>
                <w:color w:val="000000" w:themeColor="text1"/>
              </w:rPr>
            </w:pPr>
          </w:p>
        </w:tc>
        <w:tc>
          <w:tcPr>
            <w:tcW w:w="6014" w:type="dxa"/>
            <w:gridSpan w:val="2"/>
            <w:shd w:val="clear" w:color="auto" w:fill="auto"/>
            <w:vAlign w:val="bottom"/>
          </w:tcPr>
          <w:p w14:paraId="3513A777" w14:textId="570D43BB" w:rsidR="00B71525" w:rsidRPr="00EB3B3A" w:rsidRDefault="00B71525" w:rsidP="00C41AB6">
            <w:pPr>
              <w:pStyle w:val="N05RC"/>
              <w:spacing w:line="228" w:lineRule="auto"/>
            </w:pPr>
            <w:r w:rsidRPr="00EB3B3A">
              <w:rPr>
                <w:lang w:val="hu"/>
              </w:rPr>
              <w:t>Nyomja meg a + és - gombokat (3. és 4. gomb) a kívánt áramlási sebesség megadásához az adott FloZone-hoz. Nyomja meg a - gombot (2. és 4. gomb) a FloZone és az Áramlási sebesség mezők közötti navigáláshoz.</w:t>
            </w:r>
          </w:p>
          <w:p w14:paraId="4E0C5DBE" w14:textId="21BBB22C" w:rsidR="00B71525" w:rsidRPr="00D71C31" w:rsidRDefault="00B71525" w:rsidP="00C41AB6">
            <w:pPr>
              <w:pStyle w:val="RCList"/>
              <w:spacing w:before="60" w:after="60" w:line="228" w:lineRule="auto"/>
              <w:rPr>
                <w:lang w:val="ru-RU"/>
              </w:rPr>
            </w:pPr>
            <w:r w:rsidRPr="00EB3B3A">
              <w:rPr>
                <w:lang w:val="hu"/>
              </w:rPr>
              <w:t>A GPM beállítások gyorsításához nyomja meg és tartsa lenyomva a HOLD gombokat.</w:t>
            </w:r>
          </w:p>
        </w:tc>
      </w:tr>
      <w:tr w:rsidR="00553310" w:rsidRPr="00FF231A" w14:paraId="56BF5E15" w14:textId="77777777" w:rsidTr="004C3BA0">
        <w:trPr>
          <w:trHeight w:val="276"/>
        </w:trPr>
        <w:tc>
          <w:tcPr>
            <w:tcW w:w="6250" w:type="dxa"/>
            <w:gridSpan w:val="2"/>
            <w:vMerge/>
            <w:shd w:val="clear" w:color="auto" w:fill="auto"/>
          </w:tcPr>
          <w:p w14:paraId="64EED3A6" w14:textId="77777777" w:rsidR="00B71525" w:rsidRPr="00D71C31" w:rsidRDefault="00B71525" w:rsidP="00C41AB6">
            <w:pPr>
              <w:suppressAutoHyphens/>
              <w:spacing w:line="228" w:lineRule="auto"/>
              <w:rPr>
                <w:color w:val="000000" w:themeColor="text1"/>
                <w:lang w:val="ru-RU"/>
              </w:rPr>
            </w:pPr>
          </w:p>
        </w:tc>
        <w:tc>
          <w:tcPr>
            <w:tcW w:w="455" w:type="dxa"/>
            <w:vMerge w:val="restart"/>
            <w:shd w:val="clear" w:color="auto" w:fill="auto"/>
          </w:tcPr>
          <w:p w14:paraId="393A67E3" w14:textId="38C8FD5B" w:rsidR="00B71525" w:rsidRPr="00EB3B3A" w:rsidRDefault="00835D8C" w:rsidP="00C41AB6">
            <w:pPr>
              <w:pStyle w:val="RClilpict"/>
              <w:spacing w:line="228" w:lineRule="auto"/>
              <w:rPr>
                <w:noProof w:val="0"/>
              </w:rPr>
            </w:pPr>
            <w:r w:rsidRPr="00EB3B3A">
              <w:rPr>
                <w:lang w:val="hu"/>
              </w:rPr>
              <w:drawing>
                <wp:inline distT="0" distB="0" distL="0" distR="0" wp14:anchorId="11AC532B" wp14:editId="1AFF5A90">
                  <wp:extent cx="241935" cy="243840"/>
                  <wp:effectExtent l="0" t="0" r="5715" b="3810"/>
                  <wp:docPr id="901" name="Рисунок 90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59" w:type="dxa"/>
            <w:vMerge w:val="restart"/>
            <w:shd w:val="clear" w:color="auto" w:fill="auto"/>
          </w:tcPr>
          <w:p w14:paraId="10B04E7A" w14:textId="13F9EFA0" w:rsidR="00B71525" w:rsidRPr="00D71C31" w:rsidRDefault="00B71525" w:rsidP="00C41AB6">
            <w:pPr>
              <w:pStyle w:val="RCNOTES"/>
              <w:spacing w:before="40" w:after="60" w:line="228" w:lineRule="auto"/>
              <w:rPr>
                <w:lang w:val="hu"/>
              </w:rPr>
            </w:pPr>
            <w:r w:rsidRPr="00EB3B3A">
              <w:rPr>
                <w:b/>
                <w:bCs/>
                <w:lang w:val="hu"/>
              </w:rPr>
              <w:t>MEGJEGYZÉS:</w:t>
            </w:r>
            <w:r w:rsidRPr="00EB3B3A">
              <w:rPr>
                <w:lang w:val="hu"/>
              </w:rPr>
              <w:t xml:space="preserve"> A maximális FloZone áramlási sebességeket csak a FloManager használja. A FloWatchot nem befolyásolják a felhasználó által megadott FloZone áramlási sebességek.</w:t>
            </w:r>
          </w:p>
        </w:tc>
      </w:tr>
      <w:tr w:rsidR="00553310" w:rsidRPr="00FF231A" w14:paraId="72B75B84" w14:textId="77777777" w:rsidTr="004C3BA0">
        <w:trPr>
          <w:trHeight w:val="338"/>
        </w:trPr>
        <w:tc>
          <w:tcPr>
            <w:tcW w:w="6250" w:type="dxa"/>
            <w:gridSpan w:val="2"/>
            <w:vMerge w:val="restart"/>
            <w:shd w:val="clear" w:color="auto" w:fill="auto"/>
            <w:vAlign w:val="bottom"/>
          </w:tcPr>
          <w:p w14:paraId="06893B93" w14:textId="22CE9896" w:rsidR="00B71525" w:rsidRPr="00D71C31" w:rsidRDefault="00B71525" w:rsidP="00C41AB6">
            <w:pPr>
              <w:pStyle w:val="N01"/>
              <w:spacing w:line="228" w:lineRule="auto"/>
              <w:rPr>
                <w:lang w:val="hu"/>
              </w:rPr>
            </w:pPr>
            <w:r w:rsidRPr="00EB3B3A">
              <w:rPr>
                <w:lang w:val="hu"/>
              </w:rPr>
              <w:t>Megjelenik a Smart Module PGM képernyő a Flow Smart Module kiválasztásával; nyomja meg a Next (Tovább) gombot.</w:t>
            </w:r>
          </w:p>
          <w:p w14:paraId="59BF381D" w14:textId="674AC006" w:rsidR="00B71525" w:rsidRPr="00EB3B3A" w:rsidRDefault="00B71525" w:rsidP="00C41AB6">
            <w:pPr>
              <w:pStyle w:val="N02"/>
              <w:spacing w:before="120" w:after="120" w:line="228" w:lineRule="auto"/>
            </w:pPr>
            <w:r w:rsidRPr="00EB3B3A">
              <w:rPr>
                <w:lang w:val="hu"/>
              </w:rPr>
              <w:t>Megjelenik a Flow Smart Module PGM képernyő a Set Flow Rates (Áramlási sebességek beállítása) kijelölésével; nyomja meg a Next (Tovább) gombot.</w:t>
            </w:r>
          </w:p>
        </w:tc>
        <w:tc>
          <w:tcPr>
            <w:tcW w:w="455" w:type="dxa"/>
            <w:vMerge/>
            <w:shd w:val="clear" w:color="auto" w:fill="auto"/>
          </w:tcPr>
          <w:p w14:paraId="17D895D7" w14:textId="77777777" w:rsidR="00B71525" w:rsidRPr="00D71C31" w:rsidRDefault="00B71525" w:rsidP="00C41AB6">
            <w:pPr>
              <w:suppressAutoHyphens/>
              <w:spacing w:line="228" w:lineRule="auto"/>
              <w:rPr>
                <w:color w:val="000000" w:themeColor="text1"/>
                <w:lang w:val="hu"/>
              </w:rPr>
            </w:pPr>
          </w:p>
        </w:tc>
        <w:tc>
          <w:tcPr>
            <w:tcW w:w="5559" w:type="dxa"/>
            <w:vMerge/>
            <w:shd w:val="clear" w:color="auto" w:fill="auto"/>
            <w:vAlign w:val="bottom"/>
          </w:tcPr>
          <w:p w14:paraId="6AF922C2" w14:textId="77777777" w:rsidR="00B71525" w:rsidRPr="00D71C31" w:rsidRDefault="00B71525" w:rsidP="00C41AB6">
            <w:pPr>
              <w:suppressAutoHyphens/>
              <w:spacing w:line="228" w:lineRule="auto"/>
              <w:rPr>
                <w:color w:val="000000" w:themeColor="text1"/>
                <w:lang w:val="hu"/>
              </w:rPr>
            </w:pPr>
          </w:p>
        </w:tc>
      </w:tr>
      <w:tr w:rsidR="00553310" w:rsidRPr="00EB3B3A" w14:paraId="0560404C" w14:textId="77777777" w:rsidTr="004C3BA0">
        <w:trPr>
          <w:trHeight w:val="276"/>
        </w:trPr>
        <w:tc>
          <w:tcPr>
            <w:tcW w:w="6250" w:type="dxa"/>
            <w:gridSpan w:val="2"/>
            <w:vMerge/>
            <w:shd w:val="clear" w:color="auto" w:fill="auto"/>
            <w:vAlign w:val="bottom"/>
          </w:tcPr>
          <w:p w14:paraId="7F3EDEA5" w14:textId="77777777" w:rsidR="00B71525" w:rsidRPr="00D71C31" w:rsidRDefault="00B71525" w:rsidP="00C41AB6">
            <w:pPr>
              <w:suppressAutoHyphens/>
              <w:spacing w:line="228" w:lineRule="auto"/>
              <w:rPr>
                <w:color w:val="000000" w:themeColor="text1"/>
                <w:lang w:val="hu"/>
              </w:rPr>
            </w:pPr>
          </w:p>
        </w:tc>
        <w:tc>
          <w:tcPr>
            <w:tcW w:w="6014" w:type="dxa"/>
            <w:gridSpan w:val="2"/>
            <w:vMerge w:val="restart"/>
            <w:shd w:val="clear" w:color="auto" w:fill="auto"/>
          </w:tcPr>
          <w:p w14:paraId="29F05E59" w14:textId="77777777" w:rsidR="00B71525" w:rsidRPr="00EB3B3A" w:rsidRDefault="00B71525" w:rsidP="00C41AB6">
            <w:pPr>
              <w:pStyle w:val="RCBigNumbPict"/>
              <w:spacing w:before="120" w:after="120" w:line="228" w:lineRule="auto"/>
            </w:pPr>
            <w:r w:rsidRPr="00EB3B3A">
              <w:rPr>
                <w:noProof/>
                <w:lang w:val="hu"/>
              </w:rPr>
              <w:drawing>
                <wp:inline distT="0" distB="0" distL="0" distR="0" wp14:anchorId="23892C7F" wp14:editId="02F448E8">
                  <wp:extent cx="1787236" cy="1257500"/>
                  <wp:effectExtent l="0" t="0" r="381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1830" t="2970" r="52247" b="7129"/>
                          <a:stretch/>
                        </pic:blipFill>
                        <pic:spPr bwMode="auto">
                          <a:xfrm>
                            <a:off x="0" y="0"/>
                            <a:ext cx="1789038" cy="12587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0799CF41" w14:textId="77777777" w:rsidTr="004C3BA0">
        <w:trPr>
          <w:trHeight w:val="230"/>
        </w:trPr>
        <w:tc>
          <w:tcPr>
            <w:tcW w:w="6250" w:type="dxa"/>
            <w:gridSpan w:val="2"/>
            <w:vMerge w:val="restart"/>
            <w:shd w:val="clear" w:color="auto" w:fill="auto"/>
          </w:tcPr>
          <w:p w14:paraId="588F4D6B" w14:textId="77777777" w:rsidR="00B71525" w:rsidRPr="00EB3B3A" w:rsidRDefault="00B71525" w:rsidP="00C41AB6">
            <w:pPr>
              <w:pStyle w:val="LCBigNumbPict"/>
              <w:spacing w:line="228" w:lineRule="auto"/>
              <w:rPr>
                <w:noProof w:val="0"/>
              </w:rPr>
            </w:pPr>
            <w:r w:rsidRPr="00EB3B3A">
              <w:rPr>
                <w:lang w:val="hu"/>
              </w:rPr>
              <w:drawing>
                <wp:inline distT="0" distB="0" distL="0" distR="0" wp14:anchorId="2D20E240" wp14:editId="42475BA1">
                  <wp:extent cx="3607823" cy="1221921"/>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3082" t="4301" r="5540" b="4988"/>
                          <a:stretch/>
                        </pic:blipFill>
                        <pic:spPr bwMode="auto">
                          <a:xfrm>
                            <a:off x="0" y="0"/>
                            <a:ext cx="3626318" cy="1228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14" w:type="dxa"/>
            <w:gridSpan w:val="2"/>
            <w:vMerge/>
            <w:shd w:val="clear" w:color="auto" w:fill="auto"/>
          </w:tcPr>
          <w:p w14:paraId="0C99E95A" w14:textId="77777777" w:rsidR="00B71525" w:rsidRPr="00EB3B3A" w:rsidRDefault="00B71525" w:rsidP="00C41AB6">
            <w:pPr>
              <w:suppressAutoHyphens/>
              <w:spacing w:line="228" w:lineRule="auto"/>
              <w:rPr>
                <w:color w:val="000000" w:themeColor="text1"/>
              </w:rPr>
            </w:pPr>
          </w:p>
        </w:tc>
      </w:tr>
      <w:tr w:rsidR="00553310" w:rsidRPr="00EB3B3A" w14:paraId="098D9579" w14:textId="77777777" w:rsidTr="004C3BA0">
        <w:trPr>
          <w:trHeight w:val="23"/>
        </w:trPr>
        <w:tc>
          <w:tcPr>
            <w:tcW w:w="6250" w:type="dxa"/>
            <w:gridSpan w:val="2"/>
            <w:vMerge/>
            <w:shd w:val="clear" w:color="auto" w:fill="auto"/>
          </w:tcPr>
          <w:p w14:paraId="32B0B4E0" w14:textId="77777777" w:rsidR="00B71525" w:rsidRPr="00EB3B3A" w:rsidRDefault="00B71525" w:rsidP="00C41AB6">
            <w:pPr>
              <w:suppressAutoHyphens/>
              <w:spacing w:line="228" w:lineRule="auto"/>
              <w:rPr>
                <w:color w:val="000000" w:themeColor="text1"/>
              </w:rPr>
            </w:pPr>
          </w:p>
        </w:tc>
        <w:tc>
          <w:tcPr>
            <w:tcW w:w="455" w:type="dxa"/>
            <w:shd w:val="clear" w:color="auto" w:fill="auto"/>
          </w:tcPr>
          <w:p w14:paraId="4017BB0F" w14:textId="266ECD00" w:rsidR="00B71525" w:rsidRPr="00EB3B3A" w:rsidRDefault="00835D8C" w:rsidP="00C41AB6">
            <w:pPr>
              <w:pStyle w:val="RClilpict"/>
              <w:spacing w:line="228" w:lineRule="auto"/>
              <w:rPr>
                <w:noProof w:val="0"/>
              </w:rPr>
            </w:pPr>
            <w:r w:rsidRPr="00EB3B3A">
              <w:rPr>
                <w:lang w:val="hu"/>
              </w:rPr>
              <w:drawing>
                <wp:inline distT="0" distB="0" distL="0" distR="0" wp14:anchorId="03BB3CE4" wp14:editId="411B99AC">
                  <wp:extent cx="236220" cy="215265"/>
                  <wp:effectExtent l="0" t="0" r="0" b="0"/>
                  <wp:docPr id="902" name="Рисунок 902"/>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59" w:type="dxa"/>
            <w:shd w:val="clear" w:color="auto" w:fill="auto"/>
          </w:tcPr>
          <w:p w14:paraId="69700570" w14:textId="7C26E231" w:rsidR="00B71525" w:rsidRPr="00EB3B3A" w:rsidRDefault="00B71525" w:rsidP="00C41AB6">
            <w:pPr>
              <w:pStyle w:val="RCNOTES"/>
              <w:spacing w:line="228" w:lineRule="auto"/>
            </w:pPr>
            <w:r w:rsidRPr="00EB3B3A">
              <w:rPr>
                <w:lang w:val="hu"/>
              </w:rPr>
              <w:t>Ismételje meg ezt a folyamatot a további FloZones áramlási sebességek kézi beállításához.</w:t>
            </w:r>
          </w:p>
        </w:tc>
      </w:tr>
      <w:tr w:rsidR="00553310" w:rsidRPr="00EB3B3A" w14:paraId="6A80E116" w14:textId="77777777" w:rsidTr="004C3BA0">
        <w:trPr>
          <w:trHeight w:val="276"/>
        </w:trPr>
        <w:tc>
          <w:tcPr>
            <w:tcW w:w="6250" w:type="dxa"/>
            <w:gridSpan w:val="2"/>
            <w:vMerge/>
            <w:shd w:val="clear" w:color="auto" w:fill="auto"/>
          </w:tcPr>
          <w:p w14:paraId="17ABF922" w14:textId="77777777" w:rsidR="00B71525" w:rsidRPr="00EB3B3A" w:rsidRDefault="00B71525" w:rsidP="00C41AB6">
            <w:pPr>
              <w:suppressAutoHyphens/>
              <w:spacing w:line="228" w:lineRule="auto"/>
              <w:rPr>
                <w:color w:val="000000" w:themeColor="text1"/>
              </w:rPr>
            </w:pPr>
          </w:p>
        </w:tc>
        <w:tc>
          <w:tcPr>
            <w:tcW w:w="6014" w:type="dxa"/>
            <w:gridSpan w:val="2"/>
            <w:vMerge w:val="restart"/>
            <w:shd w:val="clear" w:color="auto" w:fill="auto"/>
          </w:tcPr>
          <w:p w14:paraId="3B814D57" w14:textId="3E0073B7" w:rsidR="00B71525" w:rsidRPr="00EB3B3A" w:rsidRDefault="00B71525" w:rsidP="00C41AB6">
            <w:pPr>
              <w:pStyle w:val="RCMainTextBI"/>
              <w:spacing w:before="0" w:line="228" w:lineRule="auto"/>
            </w:pPr>
            <w:r w:rsidRPr="00EB3B3A">
              <w:rPr>
                <w:lang w:val="hu"/>
              </w:rPr>
              <w:t>A FloManager engedélyezése és az állomások és/vagy FloZone áramlási sebességek megadása után a FloManager automatikusan működik a háttérben, hogy a rendelkezésre álló hidraulikai kapacitás alapján futtassa az állomásokat</w:t>
            </w:r>
          </w:p>
        </w:tc>
      </w:tr>
      <w:tr w:rsidR="00553310" w:rsidRPr="00FF231A" w14:paraId="7E712E97" w14:textId="77777777" w:rsidTr="004C3BA0">
        <w:trPr>
          <w:trHeight w:val="218"/>
        </w:trPr>
        <w:tc>
          <w:tcPr>
            <w:tcW w:w="6250" w:type="dxa"/>
            <w:gridSpan w:val="2"/>
            <w:vMerge w:val="restart"/>
            <w:shd w:val="clear" w:color="auto" w:fill="auto"/>
            <w:vAlign w:val="center"/>
          </w:tcPr>
          <w:p w14:paraId="6D480B11" w14:textId="625580EA" w:rsidR="00B71525" w:rsidRPr="00EB3B3A" w:rsidRDefault="00B71525" w:rsidP="00C41AB6">
            <w:pPr>
              <w:pStyle w:val="N03"/>
              <w:spacing w:after="120" w:line="228" w:lineRule="auto"/>
              <w:rPr>
                <w:noProof w:val="0"/>
              </w:rPr>
            </w:pPr>
            <w:r w:rsidRPr="00EB3B3A">
              <w:rPr>
                <w:noProof w:val="0"/>
                <w:lang w:val="hu"/>
              </w:rPr>
              <w:t>Megjelenik az Áramlási sebességek beállítása képernyő. Nyomja meg a lefelé mutató nyílgombot a FloZone Rates (FloZone-árak beállítása) kiválasztásához; majd nyomja meg a Next (Tovább) gombot.</w:t>
            </w:r>
          </w:p>
          <w:p w14:paraId="7FDD7199" w14:textId="4A7CDAAB" w:rsidR="00B71525" w:rsidRPr="00EB3B3A" w:rsidRDefault="00B71525" w:rsidP="00C41AB6">
            <w:pPr>
              <w:pStyle w:val="N04"/>
              <w:spacing w:line="228" w:lineRule="auto"/>
            </w:pPr>
            <w:r w:rsidRPr="00EB3B3A">
              <w:rPr>
                <w:lang w:val="hu"/>
              </w:rPr>
              <w:t>Megjelenik a FloZone Flow Rates képernyő. Nyomja meg a + és - gombokat (1. és 2. gomb) a kívánt FloZone szám kiválasztásához; majd nyomja meg a - gombot (4. gomb).</w:t>
            </w:r>
          </w:p>
        </w:tc>
        <w:tc>
          <w:tcPr>
            <w:tcW w:w="6014" w:type="dxa"/>
            <w:gridSpan w:val="2"/>
            <w:vMerge/>
            <w:shd w:val="clear" w:color="auto" w:fill="auto"/>
          </w:tcPr>
          <w:p w14:paraId="6D5C0679" w14:textId="77777777" w:rsidR="00B71525" w:rsidRPr="00D71C31" w:rsidRDefault="00B71525" w:rsidP="00C41AB6">
            <w:pPr>
              <w:suppressAutoHyphens/>
              <w:spacing w:line="228" w:lineRule="auto"/>
              <w:rPr>
                <w:color w:val="000000" w:themeColor="text1"/>
                <w:lang w:val="hu"/>
              </w:rPr>
            </w:pPr>
          </w:p>
        </w:tc>
      </w:tr>
      <w:tr w:rsidR="00B71525" w:rsidRPr="00FF231A" w14:paraId="3BD113F4" w14:textId="77777777" w:rsidTr="004C3BA0">
        <w:trPr>
          <w:trHeight w:val="23"/>
        </w:trPr>
        <w:tc>
          <w:tcPr>
            <w:tcW w:w="6250" w:type="dxa"/>
            <w:gridSpan w:val="2"/>
            <w:vMerge/>
            <w:shd w:val="clear" w:color="auto" w:fill="auto"/>
            <w:vAlign w:val="center"/>
          </w:tcPr>
          <w:p w14:paraId="57154094" w14:textId="77777777" w:rsidR="00B71525" w:rsidRPr="00D71C31" w:rsidRDefault="00B71525" w:rsidP="00C41AB6">
            <w:pPr>
              <w:suppressAutoHyphens/>
              <w:spacing w:line="228" w:lineRule="auto"/>
              <w:rPr>
                <w:color w:val="000000" w:themeColor="text1"/>
                <w:lang w:val="hu"/>
              </w:rPr>
            </w:pPr>
          </w:p>
        </w:tc>
        <w:tc>
          <w:tcPr>
            <w:tcW w:w="455" w:type="dxa"/>
            <w:shd w:val="clear" w:color="auto" w:fill="auto"/>
          </w:tcPr>
          <w:p w14:paraId="655B52FE" w14:textId="356CFF77" w:rsidR="00B71525" w:rsidRPr="00EB3B3A" w:rsidRDefault="00835D8C" w:rsidP="00C41AB6">
            <w:pPr>
              <w:pStyle w:val="RClilpict"/>
              <w:spacing w:line="228" w:lineRule="auto"/>
              <w:rPr>
                <w:noProof w:val="0"/>
              </w:rPr>
            </w:pPr>
            <w:r w:rsidRPr="00EB3B3A">
              <w:rPr>
                <w:lang w:val="hu"/>
              </w:rPr>
              <w:drawing>
                <wp:inline distT="0" distB="0" distL="0" distR="0" wp14:anchorId="31915631" wp14:editId="2FA46719">
                  <wp:extent cx="241935" cy="243840"/>
                  <wp:effectExtent l="0" t="0" r="5715" b="3810"/>
                  <wp:docPr id="903" name="Рисунок 90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59" w:type="dxa"/>
            <w:shd w:val="clear" w:color="auto" w:fill="auto"/>
          </w:tcPr>
          <w:p w14:paraId="7B8BC352" w14:textId="60FE491A" w:rsidR="00B71525" w:rsidRPr="00D71C31" w:rsidRDefault="00B71525" w:rsidP="00C41AB6">
            <w:pPr>
              <w:pStyle w:val="RCNOTES"/>
              <w:spacing w:line="228" w:lineRule="auto"/>
              <w:rPr>
                <w:lang w:val="hu"/>
              </w:rPr>
            </w:pPr>
            <w:r w:rsidRPr="00EB3B3A">
              <w:rPr>
                <w:b/>
                <w:bCs/>
                <w:lang w:val="hu"/>
              </w:rPr>
              <w:t>MEGJEGYZÉS:</w:t>
            </w:r>
            <w:r w:rsidRPr="00EB3B3A">
              <w:rPr>
                <w:lang w:val="hu"/>
              </w:rPr>
              <w:t xml:space="preserve"> A FloManager áramlásérzékelő hardverrel vagy anélkül is használható. Ha nincsenek áramlásérzékelők, akkor kézzel beírt adatokra támaszkodik; ha vannak áramlásérzékelők, akkor a Learned Flow (tanult áramlás) információkra támaszkodik, amelyek általában pontosabbak.</w:t>
            </w:r>
          </w:p>
        </w:tc>
      </w:tr>
    </w:tbl>
    <w:p w14:paraId="520BE133" w14:textId="77777777" w:rsidR="00B71525" w:rsidRPr="00C41AB6" w:rsidRDefault="00B71525" w:rsidP="00B71525">
      <w:pPr>
        <w:suppressAutoHyphens/>
        <w:rPr>
          <w:color w:val="000000" w:themeColor="text1"/>
          <w:sz w:val="2"/>
          <w:szCs w:val="2"/>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76"/>
        <w:gridCol w:w="5786"/>
        <w:gridCol w:w="497"/>
        <w:gridCol w:w="5505"/>
      </w:tblGrid>
      <w:tr w:rsidR="00553310" w:rsidRPr="00FF231A" w14:paraId="02C1CEE2" w14:textId="77777777" w:rsidTr="004F1F13">
        <w:trPr>
          <w:trHeight w:val="23"/>
        </w:trPr>
        <w:tc>
          <w:tcPr>
            <w:tcW w:w="6262" w:type="dxa"/>
            <w:gridSpan w:val="2"/>
            <w:vMerge w:val="restart"/>
            <w:shd w:val="clear" w:color="auto" w:fill="auto"/>
          </w:tcPr>
          <w:p w14:paraId="2CCB372C" w14:textId="77777777" w:rsidR="00B71525" w:rsidRPr="00D71C31" w:rsidRDefault="00B71525" w:rsidP="004F1F13">
            <w:pPr>
              <w:pStyle w:val="Heading2"/>
              <w:rPr>
                <w:lang w:val="hu"/>
              </w:rPr>
            </w:pPr>
            <w:bookmarkStart w:id="128" w:name="_Toc71721125"/>
            <w:r w:rsidRPr="00EB3B3A">
              <w:rPr>
                <w:bCs/>
                <w:lang w:val="hu"/>
              </w:rPr>
              <w:t>FloWatch™</w:t>
            </w:r>
            <w:bookmarkEnd w:id="128"/>
          </w:p>
          <w:p w14:paraId="0B105E11" w14:textId="7793C6A6" w:rsidR="00B71525" w:rsidRPr="00EB3B3A" w:rsidRDefault="00B71525" w:rsidP="004F1F13">
            <w:pPr>
              <w:pStyle w:val="LCMainText"/>
            </w:pPr>
            <w:r w:rsidRPr="00EB3B3A">
              <w:rPr>
                <w:lang w:val="hu"/>
              </w:rPr>
              <w:t>A FloWatch felszabadítja az ESP-LXD vezérlő valódi teljesítményét. A FloWatch összehasonlítja az aktuális áramlási viszonyokat a várható tanult vagy a felhasználó által megadott áramlási sebességekkel, és különböző intézkedéseket tesz az Ön beállításai és adatai alapján. Mivel áramlási feltételek szükségesek, a FloWatch csak akkor használható, ha áramlásérzékelők vannak jelen. A</w:t>
            </w:r>
            <w:r w:rsidR="00A264E8">
              <w:rPr>
                <w:lang w:val="hu"/>
              </w:rPr>
              <w:t> </w:t>
            </w:r>
            <w:r w:rsidRPr="00EB3B3A">
              <w:rPr>
                <w:lang w:val="hu"/>
              </w:rPr>
              <w:t>FloWatch használatához a következőket kell tennie:</w:t>
            </w:r>
          </w:p>
          <w:p w14:paraId="0DF565CE" w14:textId="7867B730" w:rsidR="00B71525" w:rsidRPr="00D71C31" w:rsidRDefault="00B71525" w:rsidP="004336A6">
            <w:pPr>
              <w:pStyle w:val="23"/>
              <w:numPr>
                <w:ilvl w:val="0"/>
                <w:numId w:val="6"/>
              </w:numPr>
              <w:shd w:val="clear" w:color="auto" w:fill="auto"/>
              <w:tabs>
                <w:tab w:val="clear" w:pos="0"/>
              </w:tabs>
              <w:suppressAutoHyphens/>
              <w:spacing w:before="120" w:after="120" w:line="240" w:lineRule="auto"/>
              <w:ind w:left="546" w:right="454" w:hanging="350"/>
              <w:jc w:val="both"/>
              <w:rPr>
                <w:b w:val="0"/>
                <w:bCs w:val="0"/>
                <w:color w:val="000000" w:themeColor="text1"/>
                <w:sz w:val="19"/>
                <w:szCs w:val="19"/>
                <w:lang w:val="hu"/>
              </w:rPr>
            </w:pPr>
            <w:r w:rsidRPr="00EB3B3A">
              <w:rPr>
                <w:b w:val="0"/>
                <w:bCs w:val="0"/>
                <w:color w:val="000000" w:themeColor="text1"/>
                <w:sz w:val="19"/>
                <w:szCs w:val="19"/>
                <w:lang w:val="hu"/>
              </w:rPr>
              <w:t>Telepítsen áramlásfigyelő hardvert az öntözőrendszer megfelelő helyére. Egy áramlásérzékelőt kell felszerelni közvetlenül a főszelepek után, de a szelepek előtt. A stabil leolvasások biztosítása érdekében az áramlásérzékelőket a főszelep után a csőátmérő legalább tízszeresének megfelelő távolságra kell felszerelni, további öt csőátmérőnyi távolsággal az áramlásérzékelő és a további hardverek között.</w:t>
            </w:r>
          </w:p>
          <w:p w14:paraId="1A4F4915" w14:textId="6D7199C3" w:rsidR="00B71525" w:rsidRPr="00D71C31" w:rsidRDefault="00B71525" w:rsidP="004336A6">
            <w:pPr>
              <w:pStyle w:val="23"/>
              <w:numPr>
                <w:ilvl w:val="0"/>
                <w:numId w:val="6"/>
              </w:numPr>
              <w:shd w:val="clear" w:color="auto" w:fill="auto"/>
              <w:tabs>
                <w:tab w:val="clear" w:pos="0"/>
              </w:tabs>
              <w:suppressAutoHyphens/>
              <w:spacing w:before="120" w:after="120" w:line="240" w:lineRule="auto"/>
              <w:ind w:left="546" w:right="454" w:hanging="350"/>
              <w:jc w:val="both"/>
              <w:rPr>
                <w:b w:val="0"/>
                <w:bCs w:val="0"/>
                <w:color w:val="000000" w:themeColor="text1"/>
                <w:sz w:val="19"/>
                <w:szCs w:val="19"/>
                <w:lang w:val="hu"/>
              </w:rPr>
            </w:pPr>
            <w:r w:rsidRPr="00EB3B3A">
              <w:rPr>
                <w:b w:val="0"/>
                <w:bCs w:val="0"/>
                <w:color w:val="000000" w:themeColor="text1"/>
                <w:sz w:val="19"/>
                <w:szCs w:val="19"/>
                <w:lang w:val="hu"/>
              </w:rPr>
              <w:t xml:space="preserve">Csatlakoztasson minden egyes áramlásmérőt egy SD-210 érzékelődekóderhez a jelen kézikönyv telepítésről szóló részének </w:t>
            </w:r>
            <w:r w:rsidR="002C23A5" w:rsidRPr="002C23A5">
              <w:rPr>
                <w:b w:val="0"/>
                <w:bCs w:val="0"/>
                <w:color w:val="000000" w:themeColor="text1"/>
                <w:sz w:val="19"/>
                <w:szCs w:val="19"/>
                <w:lang w:val="hu"/>
              </w:rPr>
              <w:t>„</w:t>
            </w:r>
            <w:r w:rsidRPr="00EB3B3A">
              <w:rPr>
                <w:b w:val="0"/>
                <w:bCs w:val="0"/>
                <w:color w:val="000000" w:themeColor="text1"/>
                <w:sz w:val="19"/>
                <w:szCs w:val="19"/>
                <w:lang w:val="hu"/>
              </w:rPr>
              <w:t>Dekóderek csatlakoztatása</w:t>
            </w:r>
            <w:r w:rsidR="002C23A5">
              <w:rPr>
                <w:b w:val="0"/>
                <w:bCs w:val="0"/>
                <w:color w:val="000000" w:themeColor="text1"/>
                <w:sz w:val="19"/>
                <w:szCs w:val="19"/>
                <w:lang w:val="hu"/>
              </w:rPr>
              <w:t>”</w:t>
            </w:r>
            <w:r w:rsidRPr="00EB3B3A">
              <w:rPr>
                <w:b w:val="0"/>
                <w:bCs w:val="0"/>
                <w:i/>
                <w:iCs/>
                <w:color w:val="000000" w:themeColor="text1"/>
                <w:sz w:val="19"/>
                <w:szCs w:val="19"/>
                <w:lang w:val="hu"/>
              </w:rPr>
              <w:t xml:space="preserve"> részében</w:t>
            </w:r>
            <w:r w:rsidRPr="00EB3B3A">
              <w:rPr>
                <w:b w:val="0"/>
                <w:bCs w:val="0"/>
                <w:color w:val="000000" w:themeColor="text1"/>
                <w:sz w:val="19"/>
                <w:szCs w:val="19"/>
                <w:lang w:val="hu"/>
              </w:rPr>
              <w:t xml:space="preserve"> található utasítások szerint.</w:t>
            </w:r>
          </w:p>
          <w:p w14:paraId="6EB37BC6" w14:textId="7E9828FC" w:rsidR="00B71525" w:rsidRPr="00D71C31" w:rsidRDefault="00B71525" w:rsidP="004336A6">
            <w:pPr>
              <w:pStyle w:val="23"/>
              <w:numPr>
                <w:ilvl w:val="0"/>
                <w:numId w:val="6"/>
              </w:numPr>
              <w:shd w:val="clear" w:color="auto" w:fill="auto"/>
              <w:tabs>
                <w:tab w:val="clear" w:pos="0"/>
              </w:tabs>
              <w:suppressAutoHyphens/>
              <w:spacing w:before="120" w:after="120" w:line="240" w:lineRule="auto"/>
              <w:ind w:left="546" w:right="454" w:hanging="350"/>
              <w:jc w:val="both"/>
              <w:rPr>
                <w:b w:val="0"/>
                <w:bCs w:val="0"/>
                <w:color w:val="000000" w:themeColor="text1"/>
                <w:sz w:val="19"/>
                <w:szCs w:val="19"/>
                <w:lang w:val="hu"/>
              </w:rPr>
            </w:pPr>
            <w:r w:rsidRPr="00EB3B3A">
              <w:rPr>
                <w:b w:val="0"/>
                <w:bCs w:val="0"/>
                <w:color w:val="000000" w:themeColor="text1"/>
                <w:sz w:val="19"/>
                <w:szCs w:val="19"/>
                <w:lang w:val="hu"/>
              </w:rPr>
              <w:t>Állítsa be az áramlásérzékelőket a jelen kézikönyv Alapvető programozás című részének Setup Wizards részében leírt áramlásérzékelő beállítási varázsló segítségével.</w:t>
            </w:r>
          </w:p>
          <w:p w14:paraId="76A05044" w14:textId="543FBF0F" w:rsidR="00B71525" w:rsidRPr="00D71C31" w:rsidRDefault="00B71525" w:rsidP="004336A6">
            <w:pPr>
              <w:pStyle w:val="23"/>
              <w:numPr>
                <w:ilvl w:val="0"/>
                <w:numId w:val="6"/>
              </w:numPr>
              <w:shd w:val="clear" w:color="auto" w:fill="auto"/>
              <w:tabs>
                <w:tab w:val="clear" w:pos="0"/>
              </w:tabs>
              <w:suppressAutoHyphens/>
              <w:spacing w:before="120" w:after="120" w:line="240" w:lineRule="auto"/>
              <w:ind w:left="546" w:right="454" w:hanging="350"/>
              <w:jc w:val="both"/>
              <w:rPr>
                <w:b w:val="0"/>
                <w:bCs w:val="0"/>
                <w:color w:val="000000" w:themeColor="text1"/>
                <w:lang w:val="hu"/>
              </w:rPr>
            </w:pPr>
            <w:r w:rsidRPr="00EB3B3A">
              <w:rPr>
                <w:b w:val="0"/>
                <w:bCs w:val="0"/>
                <w:color w:val="000000" w:themeColor="text1"/>
                <w:sz w:val="19"/>
                <w:szCs w:val="19"/>
                <w:lang w:val="hu"/>
              </w:rPr>
              <w:t>A FloWatch beállításához kövesse az alábbi utasításokat.</w:t>
            </w:r>
          </w:p>
        </w:tc>
        <w:tc>
          <w:tcPr>
            <w:tcW w:w="6002" w:type="dxa"/>
            <w:gridSpan w:val="2"/>
            <w:shd w:val="clear" w:color="auto" w:fill="auto"/>
            <w:vAlign w:val="center"/>
          </w:tcPr>
          <w:p w14:paraId="7F342BEC" w14:textId="77777777" w:rsidR="00B71525" w:rsidRPr="00D71C31" w:rsidRDefault="00B71525" w:rsidP="00526DAC">
            <w:pPr>
              <w:pStyle w:val="Heading3"/>
              <w:rPr>
                <w:lang w:val="hu"/>
              </w:rPr>
            </w:pPr>
            <w:bookmarkStart w:id="129" w:name="_Toc71721126"/>
            <w:r w:rsidRPr="00EB3B3A">
              <w:rPr>
                <w:bCs/>
                <w:lang w:val="hu"/>
              </w:rPr>
              <w:t>A FloWatch™ beállítása és használata</w:t>
            </w:r>
            <w:bookmarkEnd w:id="129"/>
          </w:p>
          <w:p w14:paraId="0F85FA3E" w14:textId="1DE3EADE" w:rsidR="00B71525" w:rsidRPr="00EB3B3A" w:rsidRDefault="00B71525" w:rsidP="004F1F13">
            <w:pPr>
              <w:pStyle w:val="RCMainText"/>
            </w:pPr>
            <w:r w:rsidRPr="00EB3B3A">
              <w:rPr>
                <w:lang w:val="hu"/>
              </w:rPr>
              <w:t>Az ESP-LXD vezérlővel beállíthatja az elvárt áramlási sebességet, vagy automatikusan megtanulhatja az áramlási sebességet a valós használat alapján. Miután az áramlást megtanulták vagy manuálisan megadták, a SEEF és SELF beállítások lehetővé teszik a túlzott vagy alacsony áramlás paramétereinek meghatározását, valamint a</w:t>
            </w:r>
            <w:r w:rsidR="00751918">
              <w:rPr>
                <w:lang w:val="hu"/>
              </w:rPr>
              <w:t> </w:t>
            </w:r>
            <w:r w:rsidRPr="00EB3B3A">
              <w:rPr>
                <w:lang w:val="hu"/>
              </w:rPr>
              <w:t>szabályozó viselkedésének beállítását, amikor ezeket a feltételeket észleli. A FloWatch-ot tetszés szerint kapcsolhatja ki és ismét be.</w:t>
            </w:r>
          </w:p>
          <w:p w14:paraId="21DDD998" w14:textId="2CE88725" w:rsidR="00B71525" w:rsidRPr="00D71C31" w:rsidRDefault="00B71525" w:rsidP="004F1F13">
            <w:pPr>
              <w:pStyle w:val="RCMainText"/>
              <w:rPr>
                <w:lang w:val="hu"/>
              </w:rPr>
            </w:pPr>
            <w:r w:rsidRPr="00EB3B3A">
              <w:rPr>
                <w:lang w:val="hu"/>
              </w:rPr>
              <w:t>A FloWatch-nak a megfelelő működéshez elvárt áramlási sebességre van szüksége. Az áramlási sebességek manuálisan is megadhatók, vagy automatikusan megtanulhatók a Learn Flow folyamat segítségével. Az automatikus Learn Flow művelet minden olyan állomás esetében megtanulja a Flow-t, amely programozott futásidővel rendelkezik. Győződjön meg róla, hogy a Learn Flow gyakorlatban szereplő összes állomás futási idejét beállította a Learn Flow beállítása előtt.</w:t>
            </w:r>
          </w:p>
          <w:p w14:paraId="56F1511E" w14:textId="3394C7E3" w:rsidR="00B71525" w:rsidRPr="00D71C31" w:rsidRDefault="00B71525" w:rsidP="004F1F13">
            <w:pPr>
              <w:pStyle w:val="RCMainText"/>
              <w:rPr>
                <w:lang w:val="hu"/>
              </w:rPr>
            </w:pPr>
            <w:r w:rsidRPr="00EB3B3A">
              <w:rPr>
                <w:lang w:val="hu"/>
              </w:rPr>
              <w:t>A FloZone a főszelep és az áramlásérzékelő után elhelyezkedő állomások csoportja. Közös fővezetékben az állomások egynél több főszelep és áramlásérzékelő után lehetnek. Mivel az LXD legfeljebb 5 főszelepet támogat, akár 5 FloZone is létrehozható. Egy 5 MV-ből álló öntözőrendszer, amely 5 különálló fővezetékbe folyik, 5 FloZone-t eredményezne. Egy 5 főszelepből álló öntözőrendszer, amely egy közös fővezetékbe áramlik, 1 FloZone-t eredményez.</w:t>
            </w:r>
          </w:p>
        </w:tc>
      </w:tr>
      <w:tr w:rsidR="00553310" w:rsidRPr="00FF231A" w14:paraId="514EE450" w14:textId="77777777" w:rsidTr="004F1F13">
        <w:trPr>
          <w:trHeight w:val="276"/>
        </w:trPr>
        <w:tc>
          <w:tcPr>
            <w:tcW w:w="6262" w:type="dxa"/>
            <w:gridSpan w:val="2"/>
            <w:vMerge/>
            <w:shd w:val="clear" w:color="auto" w:fill="auto"/>
            <w:vAlign w:val="bottom"/>
          </w:tcPr>
          <w:p w14:paraId="602A658D" w14:textId="77777777" w:rsidR="00B71525" w:rsidRPr="00D71C31" w:rsidRDefault="00B71525" w:rsidP="00553310">
            <w:pPr>
              <w:suppressAutoHyphens/>
              <w:rPr>
                <w:color w:val="000000" w:themeColor="text1"/>
                <w:lang w:val="hu"/>
              </w:rPr>
            </w:pPr>
          </w:p>
        </w:tc>
        <w:tc>
          <w:tcPr>
            <w:tcW w:w="497" w:type="dxa"/>
            <w:vMerge w:val="restart"/>
            <w:shd w:val="clear" w:color="auto" w:fill="auto"/>
          </w:tcPr>
          <w:p w14:paraId="5586CDEE" w14:textId="3AD6E2D3" w:rsidR="00B71525" w:rsidRPr="00EB3B3A" w:rsidRDefault="00EC3F12" w:rsidP="004F1F13">
            <w:pPr>
              <w:pStyle w:val="RClilpict"/>
            </w:pPr>
            <w:r w:rsidRPr="00EB3B3A">
              <w:rPr>
                <w:lang w:val="hu"/>
              </w:rPr>
              <w:drawing>
                <wp:inline distT="0" distB="0" distL="0" distR="0" wp14:anchorId="60C8950A" wp14:editId="0A0A790D">
                  <wp:extent cx="241935" cy="243840"/>
                  <wp:effectExtent l="0" t="0" r="5715" b="3810"/>
                  <wp:docPr id="905" name="Рисунок 905"/>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5" w:type="dxa"/>
            <w:vMerge w:val="restart"/>
            <w:shd w:val="clear" w:color="auto" w:fill="auto"/>
            <w:vAlign w:val="bottom"/>
          </w:tcPr>
          <w:p w14:paraId="2F971009" w14:textId="31184CB6" w:rsidR="00B71525" w:rsidRPr="00D71C31" w:rsidRDefault="00B71525" w:rsidP="004F1F13">
            <w:pPr>
              <w:pStyle w:val="RCNOTES"/>
              <w:rPr>
                <w:lang w:val="hu"/>
              </w:rPr>
            </w:pPr>
            <w:r w:rsidRPr="00EB3B3A">
              <w:rPr>
                <w:b/>
                <w:bCs/>
                <w:lang w:val="hu"/>
              </w:rPr>
              <w:t>MEGJEGYZÉS:</w:t>
            </w:r>
            <w:r w:rsidRPr="00EB3B3A">
              <w:rPr>
                <w:lang w:val="hu"/>
              </w:rPr>
              <w:t xml:space="preserve"> Az áramlás megtanulása vagy kézi beállítása előtt érdemes ellenőrizni az egyes állomások főszelep-kijelöléseit. Lásd a kézikönyv Setup Wizards részének „állomás beállítása</w:t>
            </w:r>
            <w:r w:rsidR="002C23A5">
              <w:rPr>
                <w:lang w:val="hu"/>
              </w:rPr>
              <w:t>”</w:t>
            </w:r>
            <w:r w:rsidRPr="00EB3B3A">
              <w:rPr>
                <w:lang w:val="hu"/>
              </w:rPr>
              <w:t xml:space="preserve"> részét az Alapvető programozásban.</w:t>
            </w:r>
          </w:p>
        </w:tc>
      </w:tr>
      <w:tr w:rsidR="00553310" w:rsidRPr="00FF231A" w14:paraId="26A4FB62" w14:textId="77777777" w:rsidTr="004F1F13">
        <w:trPr>
          <w:trHeight w:val="230"/>
        </w:trPr>
        <w:tc>
          <w:tcPr>
            <w:tcW w:w="476" w:type="dxa"/>
            <w:vMerge w:val="restart"/>
            <w:shd w:val="clear" w:color="auto" w:fill="auto"/>
          </w:tcPr>
          <w:p w14:paraId="5A99AFFF" w14:textId="231948FB" w:rsidR="00B71525" w:rsidRPr="00EB3B3A" w:rsidRDefault="00EC3F12" w:rsidP="004F1F13">
            <w:pPr>
              <w:pStyle w:val="LClilpict"/>
            </w:pPr>
            <w:r w:rsidRPr="00EB3B3A">
              <w:rPr>
                <w:lang w:val="hu"/>
              </w:rPr>
              <w:drawing>
                <wp:inline distT="0" distB="0" distL="0" distR="0" wp14:anchorId="1C118B18" wp14:editId="6811DD40">
                  <wp:extent cx="241935" cy="243840"/>
                  <wp:effectExtent l="0" t="0" r="5715" b="3810"/>
                  <wp:docPr id="904" name="Рисунок 904"/>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86" w:type="dxa"/>
            <w:vMerge w:val="restart"/>
            <w:shd w:val="clear" w:color="auto" w:fill="auto"/>
          </w:tcPr>
          <w:p w14:paraId="5501A8CB" w14:textId="1997C555" w:rsidR="00B71525" w:rsidRPr="00D71C31" w:rsidRDefault="00B71525" w:rsidP="004F1F13">
            <w:pPr>
              <w:pStyle w:val="LCNOTES"/>
              <w:rPr>
                <w:lang w:val="hu"/>
              </w:rPr>
            </w:pPr>
            <w:r w:rsidRPr="00EB3B3A">
              <w:rPr>
                <w:b/>
                <w:bCs/>
                <w:lang w:val="hu"/>
              </w:rPr>
              <w:t>MEGJEGYZÉS:</w:t>
            </w:r>
            <w:r w:rsidRPr="00EB3B3A">
              <w:rPr>
                <w:lang w:val="hu"/>
              </w:rPr>
              <w:t xml:space="preserve"> Miután beállította az áramlást a vezérlőn, az aktuális áramlási sebesség az Auto képernyőn fog megjelenni, hacsak nem kapcsolja ki a FloWatch-ot. A FloWatch be- és kikapcsolásával kapcsolatos további információkért lásd alább az „Áramlás beállítása és használata</w:t>
            </w:r>
            <w:r w:rsidR="002C23A5">
              <w:rPr>
                <w:lang w:val="hu"/>
              </w:rPr>
              <w:t>”</w:t>
            </w:r>
            <w:r w:rsidRPr="00EB3B3A">
              <w:rPr>
                <w:lang w:val="hu"/>
              </w:rPr>
              <w:t xml:space="preserve"> című részt.</w:t>
            </w:r>
          </w:p>
        </w:tc>
        <w:tc>
          <w:tcPr>
            <w:tcW w:w="497" w:type="dxa"/>
            <w:vMerge/>
            <w:shd w:val="clear" w:color="auto" w:fill="auto"/>
          </w:tcPr>
          <w:p w14:paraId="3BB567D0" w14:textId="77777777" w:rsidR="00B71525" w:rsidRPr="00D71C31" w:rsidRDefault="00B71525" w:rsidP="004F1F13">
            <w:pPr>
              <w:pStyle w:val="RClilpict"/>
              <w:rPr>
                <w:lang w:val="hu"/>
              </w:rPr>
            </w:pPr>
          </w:p>
        </w:tc>
        <w:tc>
          <w:tcPr>
            <w:tcW w:w="5505" w:type="dxa"/>
            <w:vMerge/>
            <w:shd w:val="clear" w:color="auto" w:fill="auto"/>
            <w:vAlign w:val="bottom"/>
          </w:tcPr>
          <w:p w14:paraId="395C57E7" w14:textId="77777777" w:rsidR="00B71525" w:rsidRPr="00D71C31" w:rsidRDefault="00B71525" w:rsidP="004F1F13">
            <w:pPr>
              <w:pStyle w:val="RCNOTES"/>
              <w:rPr>
                <w:lang w:val="hu"/>
              </w:rPr>
            </w:pPr>
          </w:p>
        </w:tc>
      </w:tr>
      <w:tr w:rsidR="00B71525" w:rsidRPr="00FF231A" w14:paraId="232F3FCC" w14:textId="77777777" w:rsidTr="004F1F13">
        <w:trPr>
          <w:trHeight w:val="23"/>
        </w:trPr>
        <w:tc>
          <w:tcPr>
            <w:tcW w:w="476" w:type="dxa"/>
            <w:vMerge/>
            <w:shd w:val="clear" w:color="auto" w:fill="auto"/>
          </w:tcPr>
          <w:p w14:paraId="224C9680" w14:textId="77777777" w:rsidR="00B71525" w:rsidRPr="00D71C31" w:rsidRDefault="00B71525" w:rsidP="00553310">
            <w:pPr>
              <w:suppressAutoHyphens/>
              <w:rPr>
                <w:color w:val="000000" w:themeColor="text1"/>
                <w:lang w:val="hu"/>
              </w:rPr>
            </w:pPr>
          </w:p>
        </w:tc>
        <w:tc>
          <w:tcPr>
            <w:tcW w:w="5786" w:type="dxa"/>
            <w:vMerge/>
            <w:shd w:val="clear" w:color="auto" w:fill="auto"/>
          </w:tcPr>
          <w:p w14:paraId="6F36734E" w14:textId="77777777" w:rsidR="00B71525" w:rsidRPr="00D71C31" w:rsidRDefault="00B71525" w:rsidP="00553310">
            <w:pPr>
              <w:suppressAutoHyphens/>
              <w:rPr>
                <w:color w:val="000000" w:themeColor="text1"/>
                <w:lang w:val="hu"/>
              </w:rPr>
            </w:pPr>
          </w:p>
        </w:tc>
        <w:tc>
          <w:tcPr>
            <w:tcW w:w="497" w:type="dxa"/>
            <w:shd w:val="clear" w:color="auto" w:fill="auto"/>
          </w:tcPr>
          <w:p w14:paraId="16F26A21" w14:textId="1E690192" w:rsidR="00B71525" w:rsidRPr="00EB3B3A" w:rsidRDefault="00EC3F12" w:rsidP="004F1F13">
            <w:pPr>
              <w:pStyle w:val="RClilpict"/>
            </w:pPr>
            <w:r w:rsidRPr="00EB3B3A">
              <w:rPr>
                <w:lang w:val="hu"/>
              </w:rPr>
              <w:drawing>
                <wp:inline distT="0" distB="0" distL="0" distR="0" wp14:anchorId="3D6DF569" wp14:editId="3E6C9FE7">
                  <wp:extent cx="241935" cy="243840"/>
                  <wp:effectExtent l="0" t="0" r="5715" b="3810"/>
                  <wp:docPr id="906" name="Рисунок 906"/>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05" w:type="dxa"/>
            <w:shd w:val="clear" w:color="auto" w:fill="auto"/>
          </w:tcPr>
          <w:p w14:paraId="6CDE31F4" w14:textId="72495CB9" w:rsidR="00B71525" w:rsidRPr="00D71C31" w:rsidRDefault="00B71525" w:rsidP="004F1F13">
            <w:pPr>
              <w:pStyle w:val="RCNOTES"/>
              <w:rPr>
                <w:lang w:val="hu"/>
              </w:rPr>
            </w:pPr>
            <w:r w:rsidRPr="00EB3B3A">
              <w:rPr>
                <w:b/>
                <w:bCs/>
                <w:lang w:val="hu"/>
              </w:rPr>
              <w:t>MEGJEGYZÉS:</w:t>
            </w:r>
            <w:r w:rsidRPr="00EB3B3A">
              <w:rPr>
                <w:lang w:val="hu"/>
              </w:rPr>
              <w:t xml:space="preserve"> A víznyomás, különösen a települési forrásokból származó víznyomás a nap folyamán jelentősen változhat. Ennek az eltérésnek a csökkentésére használja az időkésleltetés opciót, hogy a Learn Flow indítási időpontját arra az időpontra késleltesse, amikor az öntözés normális esetben működne.</w:t>
            </w:r>
          </w:p>
        </w:tc>
      </w:tr>
    </w:tbl>
    <w:p w14:paraId="6E2F950D"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24"/>
        <w:gridCol w:w="461"/>
        <w:gridCol w:w="5531"/>
      </w:tblGrid>
      <w:tr w:rsidR="00553310" w:rsidRPr="00FF231A" w14:paraId="2C7CA41B" w14:textId="77777777" w:rsidTr="003638AF">
        <w:trPr>
          <w:trHeight w:val="23"/>
        </w:trPr>
        <w:tc>
          <w:tcPr>
            <w:tcW w:w="6272" w:type="dxa"/>
            <w:gridSpan w:val="2"/>
            <w:shd w:val="clear" w:color="auto" w:fill="auto"/>
            <w:vAlign w:val="bottom"/>
          </w:tcPr>
          <w:p w14:paraId="3276034B" w14:textId="77777777" w:rsidR="00B71525" w:rsidRPr="00EB3B3A" w:rsidRDefault="00B71525" w:rsidP="0089055F">
            <w:pPr>
              <w:pStyle w:val="Heading4"/>
            </w:pPr>
            <w:bookmarkStart w:id="130" w:name="_Toc71721127"/>
            <w:r w:rsidRPr="00EB3B3A">
              <w:rPr>
                <w:bCs/>
                <w:iCs w:val="0"/>
                <w:lang w:val="hu"/>
              </w:rPr>
              <w:t>FloWatch™ engedélyezése (vagy letiltása)</w:t>
            </w:r>
            <w:bookmarkEnd w:id="130"/>
          </w:p>
        </w:tc>
        <w:tc>
          <w:tcPr>
            <w:tcW w:w="5992" w:type="dxa"/>
            <w:gridSpan w:val="2"/>
            <w:vMerge w:val="restart"/>
            <w:shd w:val="clear" w:color="auto" w:fill="auto"/>
          </w:tcPr>
          <w:p w14:paraId="7469198D" w14:textId="319AC18B" w:rsidR="00B71525" w:rsidRPr="00EB3B3A" w:rsidRDefault="00B71525" w:rsidP="003638AF">
            <w:pPr>
              <w:pStyle w:val="N03RC"/>
            </w:pPr>
            <w:r w:rsidRPr="00EB3B3A">
              <w:rPr>
                <w:lang w:val="hu"/>
              </w:rPr>
              <w:t>Megjelenik a FloWatch képernyő. Használja a Lefelé mutató nyilat a FloWatch On/Off (FloWatch be/ki) kiválasztásához; majd nyomja meg a Next (Tovább) gombot.</w:t>
            </w:r>
          </w:p>
          <w:p w14:paraId="7F063719" w14:textId="64099730" w:rsidR="00B71525" w:rsidRPr="00EB3B3A" w:rsidRDefault="00B71525" w:rsidP="003638AF">
            <w:pPr>
              <w:pStyle w:val="N04RC"/>
              <w:spacing w:before="120" w:after="120"/>
            </w:pPr>
            <w:r w:rsidRPr="00EB3B3A">
              <w:rPr>
                <w:lang w:val="hu"/>
              </w:rPr>
              <w:t>Nyomja meg az On gombot a FloWatch engedélyezéséhez, vagy nyomja meg a Off gombot a letiltáshoz.</w:t>
            </w:r>
          </w:p>
        </w:tc>
      </w:tr>
      <w:tr w:rsidR="00553310" w:rsidRPr="00EB3B3A" w14:paraId="400F0E47" w14:textId="77777777" w:rsidTr="003638AF">
        <w:trPr>
          <w:trHeight w:val="23"/>
        </w:trPr>
        <w:tc>
          <w:tcPr>
            <w:tcW w:w="448" w:type="dxa"/>
            <w:shd w:val="clear" w:color="auto" w:fill="auto"/>
          </w:tcPr>
          <w:p w14:paraId="44B07A8C" w14:textId="7B4335D0" w:rsidR="00B71525" w:rsidRPr="00EB3B3A" w:rsidRDefault="00EC3F12" w:rsidP="003638AF">
            <w:pPr>
              <w:pStyle w:val="LClilpict"/>
              <w:rPr>
                <w:noProof w:val="0"/>
              </w:rPr>
            </w:pPr>
            <w:r w:rsidRPr="00EB3B3A">
              <w:rPr>
                <w:lang w:val="hu"/>
              </w:rPr>
              <w:drawing>
                <wp:inline distT="0" distB="0" distL="0" distR="0" wp14:anchorId="5C7476BB" wp14:editId="7AFBBBAC">
                  <wp:extent cx="241300" cy="245745"/>
                  <wp:effectExtent l="0" t="0" r="6350" b="1905"/>
                  <wp:docPr id="907" name="Рисунок 907"/>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24" w:type="dxa"/>
            <w:shd w:val="clear" w:color="auto" w:fill="auto"/>
            <w:vAlign w:val="center"/>
          </w:tcPr>
          <w:p w14:paraId="415A256D" w14:textId="265598DB" w:rsidR="00B71525" w:rsidRPr="00EB3B3A" w:rsidRDefault="00B71525" w:rsidP="003638AF">
            <w:pPr>
              <w:pStyle w:val="LCNOTES"/>
            </w:pPr>
            <w:r w:rsidRPr="00EB3B3A">
              <w:rPr>
                <w:lang w:val="hu"/>
              </w:rPr>
              <w:t>Fordítsa a vezérlőtárcsát a Modulprogramozás állásba.</w:t>
            </w:r>
          </w:p>
        </w:tc>
        <w:tc>
          <w:tcPr>
            <w:tcW w:w="5992" w:type="dxa"/>
            <w:gridSpan w:val="2"/>
            <w:vMerge/>
            <w:shd w:val="clear" w:color="auto" w:fill="auto"/>
          </w:tcPr>
          <w:p w14:paraId="3A5A94E6" w14:textId="77777777" w:rsidR="00B71525" w:rsidRPr="00EB3B3A" w:rsidRDefault="00B71525" w:rsidP="003638AF">
            <w:pPr>
              <w:suppressAutoHyphens/>
              <w:rPr>
                <w:color w:val="000000" w:themeColor="text1"/>
              </w:rPr>
            </w:pPr>
          </w:p>
        </w:tc>
      </w:tr>
      <w:tr w:rsidR="00553310" w:rsidRPr="00EB3B3A" w14:paraId="041CCB50" w14:textId="77777777" w:rsidTr="003638AF">
        <w:trPr>
          <w:trHeight w:val="230"/>
        </w:trPr>
        <w:tc>
          <w:tcPr>
            <w:tcW w:w="6272" w:type="dxa"/>
            <w:gridSpan w:val="2"/>
            <w:vMerge w:val="restart"/>
            <w:shd w:val="clear" w:color="auto" w:fill="auto"/>
          </w:tcPr>
          <w:p w14:paraId="1CA381A7" w14:textId="77777777" w:rsidR="00B71525" w:rsidRPr="00EB3B3A" w:rsidRDefault="00B71525" w:rsidP="003638AF">
            <w:pPr>
              <w:pStyle w:val="LCBigPict"/>
              <w:rPr>
                <w:noProof w:val="0"/>
              </w:rPr>
            </w:pPr>
            <w:r w:rsidRPr="00EB3B3A">
              <w:rPr>
                <w:lang w:val="hu"/>
              </w:rPr>
              <w:drawing>
                <wp:inline distT="0" distB="0" distL="0" distR="0" wp14:anchorId="23A5F3DD" wp14:editId="0967030F">
                  <wp:extent cx="3335961" cy="1786890"/>
                  <wp:effectExtent l="0" t="0" r="0" b="381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10294" r="5044"/>
                          <a:stretch/>
                        </pic:blipFill>
                        <pic:spPr bwMode="auto">
                          <a:xfrm>
                            <a:off x="0" y="0"/>
                            <a:ext cx="3366512" cy="18032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92" w:type="dxa"/>
            <w:gridSpan w:val="2"/>
            <w:vMerge/>
            <w:shd w:val="clear" w:color="auto" w:fill="auto"/>
          </w:tcPr>
          <w:p w14:paraId="47B19E90" w14:textId="77777777" w:rsidR="00B71525" w:rsidRPr="00EB3B3A" w:rsidRDefault="00B71525" w:rsidP="003638AF">
            <w:pPr>
              <w:suppressAutoHyphens/>
              <w:rPr>
                <w:color w:val="000000" w:themeColor="text1"/>
              </w:rPr>
            </w:pPr>
          </w:p>
        </w:tc>
      </w:tr>
      <w:tr w:rsidR="00553310" w:rsidRPr="00EB3B3A" w14:paraId="1B73E070" w14:textId="77777777" w:rsidTr="003638AF">
        <w:trPr>
          <w:trHeight w:val="23"/>
        </w:trPr>
        <w:tc>
          <w:tcPr>
            <w:tcW w:w="6272" w:type="dxa"/>
            <w:gridSpan w:val="2"/>
            <w:vMerge/>
            <w:shd w:val="clear" w:color="auto" w:fill="auto"/>
          </w:tcPr>
          <w:p w14:paraId="5FB07D19" w14:textId="77777777" w:rsidR="00B71525" w:rsidRPr="00EB3B3A" w:rsidRDefault="00B71525" w:rsidP="00553310">
            <w:pPr>
              <w:suppressAutoHyphens/>
              <w:rPr>
                <w:color w:val="000000" w:themeColor="text1"/>
              </w:rPr>
            </w:pPr>
          </w:p>
        </w:tc>
        <w:tc>
          <w:tcPr>
            <w:tcW w:w="5992" w:type="dxa"/>
            <w:gridSpan w:val="2"/>
            <w:shd w:val="clear" w:color="auto" w:fill="auto"/>
          </w:tcPr>
          <w:p w14:paraId="10BC1B66" w14:textId="77777777" w:rsidR="00B71525" w:rsidRPr="00EB3B3A" w:rsidRDefault="00B71525" w:rsidP="003B002E">
            <w:pPr>
              <w:pStyle w:val="RCBigNumbPict"/>
              <w:spacing w:after="240"/>
            </w:pPr>
            <w:r w:rsidRPr="00EB3B3A">
              <w:rPr>
                <w:noProof/>
                <w:lang w:val="hu"/>
              </w:rPr>
              <w:drawing>
                <wp:inline distT="0" distB="0" distL="0" distR="0" wp14:anchorId="1BD1A59A" wp14:editId="74B65600">
                  <wp:extent cx="3678072" cy="1232069"/>
                  <wp:effectExtent l="0" t="0" r="0" b="635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1213" t="2275" r="4143" b="2614"/>
                          <a:stretch/>
                        </pic:blipFill>
                        <pic:spPr bwMode="auto">
                          <a:xfrm>
                            <a:off x="0" y="0"/>
                            <a:ext cx="3680855" cy="12330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FF231A" w14:paraId="4F0BE8AE" w14:textId="77777777" w:rsidTr="0099510F">
        <w:trPr>
          <w:trHeight w:val="276"/>
        </w:trPr>
        <w:tc>
          <w:tcPr>
            <w:tcW w:w="6272" w:type="dxa"/>
            <w:gridSpan w:val="2"/>
            <w:vMerge/>
            <w:shd w:val="clear" w:color="auto" w:fill="auto"/>
          </w:tcPr>
          <w:p w14:paraId="4775EDFF" w14:textId="77777777" w:rsidR="00B71525" w:rsidRPr="00EB3B3A" w:rsidRDefault="00B71525" w:rsidP="00553310">
            <w:pPr>
              <w:suppressAutoHyphens/>
              <w:rPr>
                <w:color w:val="000000" w:themeColor="text1"/>
              </w:rPr>
            </w:pPr>
          </w:p>
        </w:tc>
        <w:tc>
          <w:tcPr>
            <w:tcW w:w="461" w:type="dxa"/>
            <w:vMerge w:val="restart"/>
            <w:shd w:val="clear" w:color="auto" w:fill="auto"/>
          </w:tcPr>
          <w:p w14:paraId="12382A27" w14:textId="098714EF" w:rsidR="00B71525" w:rsidRPr="00EB3B3A" w:rsidRDefault="00EC3F12" w:rsidP="003638AF">
            <w:pPr>
              <w:pStyle w:val="RClilpict"/>
              <w:rPr>
                <w:noProof w:val="0"/>
              </w:rPr>
            </w:pPr>
            <w:r w:rsidRPr="00EB3B3A">
              <w:rPr>
                <w:lang w:val="hu"/>
              </w:rPr>
              <w:drawing>
                <wp:inline distT="0" distB="0" distL="0" distR="0" wp14:anchorId="1E3ADB42" wp14:editId="52FA42ED">
                  <wp:extent cx="241935" cy="243840"/>
                  <wp:effectExtent l="0" t="0" r="5715" b="3810"/>
                  <wp:docPr id="908" name="Рисунок 908"/>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31" w:type="dxa"/>
            <w:vMerge w:val="restart"/>
            <w:shd w:val="clear" w:color="auto" w:fill="auto"/>
          </w:tcPr>
          <w:p w14:paraId="0FB5DDD5" w14:textId="337B7A46" w:rsidR="00B71525" w:rsidRPr="00D71C31" w:rsidRDefault="00B71525" w:rsidP="003638AF">
            <w:pPr>
              <w:pStyle w:val="RCNOTES"/>
              <w:rPr>
                <w:lang w:val="hu"/>
              </w:rPr>
            </w:pPr>
            <w:r w:rsidRPr="00EB3B3A">
              <w:rPr>
                <w:b/>
                <w:bCs/>
                <w:lang w:val="hu"/>
              </w:rPr>
              <w:t>MEGJEGYZÉS:</w:t>
            </w:r>
            <w:r w:rsidRPr="00EB3B3A">
              <w:rPr>
                <w:lang w:val="hu"/>
              </w:rPr>
              <w:t xml:space="preserve"> Miután a FloWatch engedélyezve van, javasoljuk, hogy tanulja meg az áramlást, vagy adja meg manuálisan az áramlást az összes állomás és FloZone számára, ha még nem tette meg. Ez teszi lehetővé, hogy a FloWatch megfelelően reagáljon a SEEF és SELF beállításokra.</w:t>
            </w:r>
          </w:p>
        </w:tc>
      </w:tr>
      <w:tr w:rsidR="00553310" w:rsidRPr="00FF231A" w14:paraId="17E54EB9" w14:textId="77777777" w:rsidTr="0099510F">
        <w:trPr>
          <w:trHeight w:val="23"/>
        </w:trPr>
        <w:tc>
          <w:tcPr>
            <w:tcW w:w="6272" w:type="dxa"/>
            <w:gridSpan w:val="2"/>
            <w:shd w:val="clear" w:color="auto" w:fill="auto"/>
            <w:vAlign w:val="center"/>
          </w:tcPr>
          <w:p w14:paraId="16EA2CD0" w14:textId="51EDAD2A" w:rsidR="00B71525" w:rsidRPr="00D71C31" w:rsidRDefault="00B71525" w:rsidP="003638AF">
            <w:pPr>
              <w:pStyle w:val="N01"/>
              <w:spacing w:before="120" w:after="120"/>
              <w:rPr>
                <w:lang w:val="hu"/>
              </w:rPr>
            </w:pPr>
            <w:r w:rsidRPr="00EB3B3A">
              <w:rPr>
                <w:lang w:val="hu"/>
              </w:rPr>
              <w:t>Megjelenik a Smart Module PGM képernyő a Flow Smart Module kiválasztásával; nyomja meg a Next (Tovább) gombot.</w:t>
            </w:r>
          </w:p>
          <w:p w14:paraId="30C5D39F" w14:textId="5AB0643A" w:rsidR="00B71525" w:rsidRPr="00EB3B3A" w:rsidRDefault="00B71525" w:rsidP="003638AF">
            <w:pPr>
              <w:pStyle w:val="N02"/>
              <w:spacing w:after="120"/>
            </w:pPr>
            <w:r w:rsidRPr="00EB3B3A">
              <w:rPr>
                <w:lang w:val="hu"/>
              </w:rPr>
              <w:t>Megjelenik a Flow Smart Module PGM képernyő. Használja a Lefelé mutató nyilat a FloWatch kiválasztásához; majd nyomja meg a Tovább gombot.</w:t>
            </w:r>
          </w:p>
        </w:tc>
        <w:tc>
          <w:tcPr>
            <w:tcW w:w="461" w:type="dxa"/>
            <w:vMerge/>
            <w:shd w:val="clear" w:color="auto" w:fill="auto"/>
          </w:tcPr>
          <w:p w14:paraId="30544D1C" w14:textId="77777777" w:rsidR="00B71525" w:rsidRPr="00D71C31" w:rsidRDefault="00B71525" w:rsidP="00553310">
            <w:pPr>
              <w:suppressAutoHyphens/>
              <w:rPr>
                <w:color w:val="000000" w:themeColor="text1"/>
                <w:lang w:val="hu"/>
              </w:rPr>
            </w:pPr>
          </w:p>
        </w:tc>
        <w:tc>
          <w:tcPr>
            <w:tcW w:w="5531" w:type="dxa"/>
            <w:vMerge/>
            <w:shd w:val="clear" w:color="auto" w:fill="auto"/>
          </w:tcPr>
          <w:p w14:paraId="2D1EF68D" w14:textId="77777777" w:rsidR="00B71525" w:rsidRPr="00D71C31" w:rsidRDefault="00B71525" w:rsidP="00553310">
            <w:pPr>
              <w:suppressAutoHyphens/>
              <w:rPr>
                <w:color w:val="000000" w:themeColor="text1"/>
                <w:lang w:val="hu"/>
              </w:rPr>
            </w:pPr>
          </w:p>
        </w:tc>
      </w:tr>
      <w:tr w:rsidR="00B71525" w:rsidRPr="00EB3B3A" w14:paraId="00B35BD8" w14:textId="77777777" w:rsidTr="0099510F">
        <w:trPr>
          <w:trHeight w:val="23"/>
        </w:trPr>
        <w:tc>
          <w:tcPr>
            <w:tcW w:w="6272" w:type="dxa"/>
            <w:gridSpan w:val="2"/>
            <w:shd w:val="clear" w:color="auto" w:fill="auto"/>
          </w:tcPr>
          <w:p w14:paraId="5309DE55" w14:textId="77777777" w:rsidR="00B71525" w:rsidRPr="00EB3B3A" w:rsidRDefault="00B71525" w:rsidP="003638AF">
            <w:pPr>
              <w:pStyle w:val="LCBigNumbPict"/>
              <w:rPr>
                <w:noProof w:val="0"/>
              </w:rPr>
            </w:pPr>
            <w:r w:rsidRPr="00EB3B3A">
              <w:rPr>
                <w:lang w:val="hu"/>
              </w:rPr>
              <w:drawing>
                <wp:inline distT="0" distB="0" distL="0" distR="0" wp14:anchorId="06262E79" wp14:editId="5EED0E51">
                  <wp:extent cx="3602239" cy="1214651"/>
                  <wp:effectExtent l="0" t="0" r="0" b="508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3335" t="2398" r="5914" b="13254"/>
                          <a:stretch/>
                        </pic:blipFill>
                        <pic:spPr bwMode="auto">
                          <a:xfrm>
                            <a:off x="0" y="0"/>
                            <a:ext cx="3618554" cy="1220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 w:type="dxa"/>
            <w:vMerge/>
            <w:shd w:val="clear" w:color="auto" w:fill="auto"/>
          </w:tcPr>
          <w:p w14:paraId="3CA33586" w14:textId="77777777" w:rsidR="00B71525" w:rsidRPr="00EB3B3A" w:rsidRDefault="00B71525" w:rsidP="00553310">
            <w:pPr>
              <w:suppressAutoHyphens/>
              <w:rPr>
                <w:color w:val="000000" w:themeColor="text1"/>
              </w:rPr>
            </w:pPr>
          </w:p>
        </w:tc>
        <w:tc>
          <w:tcPr>
            <w:tcW w:w="5531" w:type="dxa"/>
            <w:vMerge/>
            <w:shd w:val="clear" w:color="auto" w:fill="auto"/>
          </w:tcPr>
          <w:p w14:paraId="5C493CEE" w14:textId="77777777" w:rsidR="00B71525" w:rsidRPr="00EB3B3A" w:rsidRDefault="00B71525" w:rsidP="00553310">
            <w:pPr>
              <w:suppressAutoHyphens/>
              <w:rPr>
                <w:color w:val="000000" w:themeColor="text1"/>
              </w:rPr>
            </w:pPr>
          </w:p>
        </w:tc>
      </w:tr>
    </w:tbl>
    <w:p w14:paraId="05B62580"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912"/>
        <w:gridCol w:w="457"/>
        <w:gridCol w:w="5433"/>
      </w:tblGrid>
      <w:tr w:rsidR="00262A4F" w:rsidRPr="00FF231A" w14:paraId="64BDF313" w14:textId="77777777" w:rsidTr="00262A4F">
        <w:trPr>
          <w:trHeight w:val="2855"/>
        </w:trPr>
        <w:tc>
          <w:tcPr>
            <w:tcW w:w="6374" w:type="dxa"/>
            <w:gridSpan w:val="2"/>
            <w:tcBorders>
              <w:bottom w:val="nil"/>
            </w:tcBorders>
            <w:shd w:val="clear" w:color="auto" w:fill="auto"/>
            <w:vAlign w:val="bottom"/>
          </w:tcPr>
          <w:p w14:paraId="37C93FF2" w14:textId="77777777" w:rsidR="00262A4F" w:rsidRPr="00EB3B3A" w:rsidRDefault="00262A4F" w:rsidP="00156D69">
            <w:pPr>
              <w:pStyle w:val="Heading3"/>
              <w:spacing w:line="228" w:lineRule="auto"/>
            </w:pPr>
            <w:bookmarkStart w:id="131" w:name="_Toc71721128"/>
            <w:r w:rsidRPr="00EB3B3A">
              <w:rPr>
                <w:bCs/>
                <w:lang w:val="hu"/>
              </w:rPr>
              <w:t>SEEF és SELF beállítások és műveletek</w:t>
            </w:r>
            <w:bookmarkEnd w:id="131"/>
          </w:p>
          <w:p w14:paraId="3EA6F357" w14:textId="1F907623" w:rsidR="00262A4F" w:rsidRPr="00D71C31" w:rsidRDefault="00262A4F" w:rsidP="00156D69">
            <w:pPr>
              <w:pStyle w:val="LCMainText"/>
              <w:spacing w:line="228" w:lineRule="auto"/>
              <w:rPr>
                <w:lang w:val="hu"/>
              </w:rPr>
            </w:pPr>
            <w:r w:rsidRPr="00EB3B3A">
              <w:rPr>
                <w:lang w:val="hu"/>
              </w:rPr>
              <w:t>A FloWatch leghatékonyabb használatához először a SEEF és SELF küszöbértékeket és műveleteket kell beállítania. A SEEF a Seek and Eliminate Excessive Flow (Túlzott áramlás keresése és megszüntetése) rövidítése, és azzal foglalkozik, hogy a vezérlő hogyan reagáljon, ha túlzott áramlás lép fel, mint például egy hálózati törés vagy egy nyitott állásban beragadt szelep esetén. A SELF a Seek and Eliminate Low Flow (Alacsony áramlás keresése és megszüntetése) rövidítése, és azzal foglalkozik, hogy mit tegyen a vezérlő, ha alacsony áramlás van jelen, mint például szivattyú meghibásodásakor, városi vízellátási probléma esetén, vagy ha egy szelep nem nyílik ki.</w:t>
            </w:r>
          </w:p>
          <w:p w14:paraId="25D234F0" w14:textId="77777777" w:rsidR="00262A4F" w:rsidRPr="00D71C31" w:rsidRDefault="00262A4F" w:rsidP="00156D69">
            <w:pPr>
              <w:pStyle w:val="Heading4"/>
              <w:spacing w:line="228" w:lineRule="auto"/>
              <w:rPr>
                <w:lang w:val="hu"/>
              </w:rPr>
            </w:pPr>
            <w:bookmarkStart w:id="132" w:name="_Toc71721129"/>
            <w:r w:rsidRPr="00EB3B3A">
              <w:rPr>
                <w:bCs/>
                <w:iCs w:val="0"/>
                <w:lang w:val="hu"/>
              </w:rPr>
              <w:t>A SEEF és SELF beállítása és konfigurálása</w:t>
            </w:r>
            <w:bookmarkEnd w:id="132"/>
          </w:p>
        </w:tc>
        <w:tc>
          <w:tcPr>
            <w:tcW w:w="5890" w:type="dxa"/>
            <w:gridSpan w:val="2"/>
            <w:vMerge w:val="restart"/>
            <w:tcBorders>
              <w:bottom w:val="nil"/>
            </w:tcBorders>
            <w:shd w:val="clear" w:color="auto" w:fill="auto"/>
          </w:tcPr>
          <w:p w14:paraId="0EA599B2" w14:textId="77777777" w:rsidR="00262A4F" w:rsidRPr="00EB3B3A" w:rsidRDefault="00262A4F" w:rsidP="00156D69">
            <w:pPr>
              <w:pStyle w:val="RCBigNumbPict"/>
              <w:spacing w:line="228" w:lineRule="auto"/>
            </w:pPr>
            <w:r w:rsidRPr="00EB3B3A">
              <w:rPr>
                <w:noProof/>
                <w:lang w:val="hu"/>
              </w:rPr>
              <w:drawing>
                <wp:inline distT="0" distB="0" distL="0" distR="0" wp14:anchorId="5D9D017B" wp14:editId="52A58673">
                  <wp:extent cx="3637128" cy="1228492"/>
                  <wp:effectExtent l="0" t="0" r="1905"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469" t="8149" r="1415" b="5428"/>
                          <a:stretch/>
                        </pic:blipFill>
                        <pic:spPr bwMode="auto">
                          <a:xfrm>
                            <a:off x="0" y="0"/>
                            <a:ext cx="3651661" cy="1233401"/>
                          </a:xfrm>
                          <a:prstGeom prst="rect">
                            <a:avLst/>
                          </a:prstGeom>
                          <a:noFill/>
                          <a:ln>
                            <a:noFill/>
                          </a:ln>
                          <a:extLst>
                            <a:ext uri="{53640926-AAD7-44D8-BBD7-CCE9431645EC}">
                              <a14:shadowObscured xmlns:a14="http://schemas.microsoft.com/office/drawing/2010/main"/>
                            </a:ext>
                          </a:extLst>
                        </pic:spPr>
                      </pic:pic>
                    </a:graphicData>
                  </a:graphic>
                </wp:inline>
              </w:drawing>
            </w:r>
          </w:p>
          <w:p w14:paraId="0206004F" w14:textId="66F6829C" w:rsidR="00262A4F" w:rsidRPr="00EB3B3A" w:rsidRDefault="00262A4F" w:rsidP="00156D69">
            <w:pPr>
              <w:pStyle w:val="N03RC"/>
              <w:spacing w:before="180" w:after="60" w:line="228" w:lineRule="auto"/>
            </w:pPr>
            <w:r w:rsidRPr="00EB3B3A">
              <w:rPr>
                <w:lang w:val="hu"/>
              </w:rPr>
              <w:t>Megjelenik a FloWatch képernyő a SEEF/SELF beállítások kiválasztásával; nyomja meg a Tovább gombot.</w:t>
            </w:r>
          </w:p>
          <w:p w14:paraId="3B46847B" w14:textId="12BA39D5" w:rsidR="00262A4F" w:rsidRPr="00EB3B3A" w:rsidRDefault="00262A4F" w:rsidP="00156D69">
            <w:pPr>
              <w:pStyle w:val="N04RC"/>
              <w:spacing w:line="228" w:lineRule="auto"/>
            </w:pPr>
            <w:r w:rsidRPr="00EB3B3A">
              <w:rPr>
                <w:lang w:val="hu"/>
              </w:rPr>
              <w:t>A SEEF-beállítások képernyő a Nagy áramlási küszöbérték kiválasztásával jelenik meg, amely lehetővé teszi az állomás áramlási sebességének felső határértékének (105-200% között) beállítását, amelyet el kell érnie ahhoz, hogy túlzottnak minősüljön. Nyomja meg a + és - gombokat a Nagy áramlási küszöbérték beállításához; majd nyomja meg a Tovább gombot.</w:t>
            </w:r>
          </w:p>
          <w:p w14:paraId="0C4596FC" w14:textId="284544D6" w:rsidR="00262A4F" w:rsidRPr="00D71C31" w:rsidRDefault="00262A4F" w:rsidP="00156D69">
            <w:pPr>
              <w:pStyle w:val="RCList"/>
              <w:spacing w:before="120" w:after="120" w:line="228" w:lineRule="auto"/>
              <w:rPr>
                <w:lang w:val="ru-RU"/>
              </w:rPr>
            </w:pPr>
            <w:r w:rsidRPr="00EB3B3A">
              <w:rPr>
                <w:lang w:val="hu"/>
              </w:rPr>
              <w:t>Tartsa lenyomva a HOLD gombokat a százalékos beállítások gyorsításához.</w:t>
            </w:r>
          </w:p>
        </w:tc>
      </w:tr>
      <w:tr w:rsidR="00262A4F" w:rsidRPr="00EB3B3A" w14:paraId="25CF83FD" w14:textId="77777777" w:rsidTr="00262A4F">
        <w:trPr>
          <w:trHeight w:val="23"/>
        </w:trPr>
        <w:tc>
          <w:tcPr>
            <w:tcW w:w="462" w:type="dxa"/>
            <w:shd w:val="clear" w:color="auto" w:fill="auto"/>
          </w:tcPr>
          <w:p w14:paraId="6D7751D0" w14:textId="28F71384" w:rsidR="00262A4F" w:rsidRPr="00EB3B3A" w:rsidRDefault="00262A4F" w:rsidP="00156D69">
            <w:pPr>
              <w:pStyle w:val="LClilpict"/>
              <w:spacing w:line="228" w:lineRule="auto"/>
              <w:rPr>
                <w:noProof w:val="0"/>
              </w:rPr>
            </w:pPr>
            <w:r w:rsidRPr="00EB3B3A">
              <w:rPr>
                <w:lang w:val="hu"/>
              </w:rPr>
              <w:drawing>
                <wp:inline distT="0" distB="0" distL="0" distR="0" wp14:anchorId="29B47AA2" wp14:editId="0BD15DDD">
                  <wp:extent cx="241300" cy="245745"/>
                  <wp:effectExtent l="0" t="0" r="6350" b="1905"/>
                  <wp:docPr id="909" name="Рисунок 909"/>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12" w:type="dxa"/>
            <w:shd w:val="clear" w:color="auto" w:fill="auto"/>
            <w:vAlign w:val="center"/>
          </w:tcPr>
          <w:p w14:paraId="158A90E6" w14:textId="509729EF" w:rsidR="00262A4F" w:rsidRPr="00EB3B3A" w:rsidRDefault="00262A4F" w:rsidP="00156D69">
            <w:pPr>
              <w:pStyle w:val="LCNOTES"/>
              <w:spacing w:line="228" w:lineRule="auto"/>
            </w:pPr>
            <w:r w:rsidRPr="00EB3B3A">
              <w:rPr>
                <w:lang w:val="hu"/>
              </w:rPr>
              <w:t>Fordítsa a vezérlőtárcsát a Modulprogramozás állásba.</w:t>
            </w:r>
          </w:p>
        </w:tc>
        <w:tc>
          <w:tcPr>
            <w:tcW w:w="5890" w:type="dxa"/>
            <w:gridSpan w:val="2"/>
            <w:vMerge/>
            <w:shd w:val="clear" w:color="auto" w:fill="auto"/>
            <w:vAlign w:val="bottom"/>
          </w:tcPr>
          <w:p w14:paraId="7FE5969A" w14:textId="77777777" w:rsidR="00262A4F" w:rsidRPr="00EB3B3A" w:rsidRDefault="00262A4F" w:rsidP="00156D69">
            <w:pPr>
              <w:suppressAutoHyphens/>
              <w:spacing w:line="228" w:lineRule="auto"/>
              <w:rPr>
                <w:color w:val="000000" w:themeColor="text1"/>
              </w:rPr>
            </w:pPr>
          </w:p>
        </w:tc>
      </w:tr>
      <w:tr w:rsidR="00262A4F" w:rsidRPr="00EB3B3A" w14:paraId="67F063CC" w14:textId="77777777" w:rsidTr="00262A4F">
        <w:trPr>
          <w:trHeight w:val="230"/>
        </w:trPr>
        <w:tc>
          <w:tcPr>
            <w:tcW w:w="6374" w:type="dxa"/>
            <w:gridSpan w:val="2"/>
            <w:vMerge w:val="restart"/>
            <w:shd w:val="clear" w:color="auto" w:fill="auto"/>
          </w:tcPr>
          <w:p w14:paraId="25074612" w14:textId="77777777" w:rsidR="00262A4F" w:rsidRPr="00EB3B3A" w:rsidRDefault="00262A4F" w:rsidP="00156D69">
            <w:pPr>
              <w:pStyle w:val="LCBigPict"/>
              <w:spacing w:line="228" w:lineRule="auto"/>
              <w:rPr>
                <w:noProof w:val="0"/>
              </w:rPr>
            </w:pPr>
            <w:r w:rsidRPr="00EB3B3A">
              <w:rPr>
                <w:lang w:val="hu"/>
              </w:rPr>
              <w:drawing>
                <wp:inline distT="0" distB="0" distL="0" distR="0" wp14:anchorId="74E8258C" wp14:editId="24A759CA">
                  <wp:extent cx="3406159" cy="1787817"/>
                  <wp:effectExtent l="0" t="0" r="3810" b="3175"/>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l="10246" r="5628" b="3171"/>
                          <a:stretch/>
                        </pic:blipFill>
                        <pic:spPr bwMode="auto">
                          <a:xfrm>
                            <a:off x="0" y="0"/>
                            <a:ext cx="3414065" cy="17919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0" w:type="dxa"/>
            <w:gridSpan w:val="2"/>
            <w:vMerge/>
            <w:shd w:val="clear" w:color="auto" w:fill="auto"/>
            <w:vAlign w:val="bottom"/>
          </w:tcPr>
          <w:p w14:paraId="2317ED1E" w14:textId="77777777" w:rsidR="00262A4F" w:rsidRPr="00EB3B3A" w:rsidRDefault="00262A4F" w:rsidP="00156D69">
            <w:pPr>
              <w:suppressAutoHyphens/>
              <w:spacing w:line="228" w:lineRule="auto"/>
              <w:rPr>
                <w:color w:val="000000" w:themeColor="text1"/>
              </w:rPr>
            </w:pPr>
          </w:p>
        </w:tc>
      </w:tr>
      <w:tr w:rsidR="00553310" w:rsidRPr="00FF231A" w14:paraId="36A7BA5E" w14:textId="77777777" w:rsidTr="00262A4F">
        <w:trPr>
          <w:trHeight w:val="23"/>
        </w:trPr>
        <w:tc>
          <w:tcPr>
            <w:tcW w:w="6374" w:type="dxa"/>
            <w:gridSpan w:val="2"/>
            <w:vMerge/>
            <w:shd w:val="clear" w:color="auto" w:fill="auto"/>
          </w:tcPr>
          <w:p w14:paraId="0C318964" w14:textId="77777777" w:rsidR="00B71525" w:rsidRPr="00EB3B3A" w:rsidRDefault="00B71525" w:rsidP="00156D69">
            <w:pPr>
              <w:suppressAutoHyphens/>
              <w:spacing w:line="228" w:lineRule="auto"/>
              <w:rPr>
                <w:color w:val="000000" w:themeColor="text1"/>
              </w:rPr>
            </w:pPr>
          </w:p>
        </w:tc>
        <w:tc>
          <w:tcPr>
            <w:tcW w:w="457" w:type="dxa"/>
            <w:shd w:val="clear" w:color="auto" w:fill="auto"/>
          </w:tcPr>
          <w:p w14:paraId="6370739A" w14:textId="7BA3D7BA" w:rsidR="00B71525" w:rsidRPr="00EB3B3A" w:rsidRDefault="00EC3F12" w:rsidP="00156D69">
            <w:pPr>
              <w:pStyle w:val="RClilpict"/>
              <w:spacing w:line="228" w:lineRule="auto"/>
              <w:rPr>
                <w:noProof w:val="0"/>
              </w:rPr>
            </w:pPr>
            <w:r w:rsidRPr="00EB3B3A">
              <w:rPr>
                <w:lang w:val="hu"/>
              </w:rPr>
              <w:drawing>
                <wp:inline distT="0" distB="0" distL="0" distR="0" wp14:anchorId="5797FB12" wp14:editId="7C87CF28">
                  <wp:extent cx="241935" cy="243840"/>
                  <wp:effectExtent l="0" t="0" r="5715" b="3810"/>
                  <wp:docPr id="910" name="Рисунок 910"/>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33" w:type="dxa"/>
            <w:shd w:val="clear" w:color="auto" w:fill="auto"/>
            <w:vAlign w:val="center"/>
          </w:tcPr>
          <w:p w14:paraId="6C0FD693" w14:textId="3A33A9DB" w:rsidR="00B71525" w:rsidRPr="00D71C31" w:rsidRDefault="00B71525" w:rsidP="00156D69">
            <w:pPr>
              <w:pStyle w:val="RCNOTES"/>
              <w:spacing w:after="60" w:line="228" w:lineRule="auto"/>
              <w:rPr>
                <w:lang w:val="hu"/>
              </w:rPr>
            </w:pPr>
            <w:r w:rsidRPr="00EB3B3A">
              <w:rPr>
                <w:b/>
                <w:bCs/>
                <w:lang w:val="hu"/>
              </w:rPr>
              <w:t>MEGJEGYZÉS:</w:t>
            </w:r>
            <w:r w:rsidRPr="00EB3B3A">
              <w:rPr>
                <w:lang w:val="hu"/>
              </w:rPr>
              <w:t xml:space="preserve"> Fontolja meg a 130%-os (vagy magasabb) alapértelmezett beállítás használatát a SEEF nagy áramlási küszöbértékéhez. Alacsonyabb százalékos érték használata a normál hidraulikai változékonyság miatt téves riasztásokat eredményezhet.</w:t>
            </w:r>
          </w:p>
        </w:tc>
      </w:tr>
      <w:tr w:rsidR="00553310" w:rsidRPr="00EB3B3A" w14:paraId="1C259B1B" w14:textId="77777777" w:rsidTr="00262A4F">
        <w:trPr>
          <w:trHeight w:val="276"/>
        </w:trPr>
        <w:tc>
          <w:tcPr>
            <w:tcW w:w="6374" w:type="dxa"/>
            <w:gridSpan w:val="2"/>
            <w:vMerge/>
            <w:shd w:val="clear" w:color="auto" w:fill="auto"/>
          </w:tcPr>
          <w:p w14:paraId="5BA57074" w14:textId="77777777" w:rsidR="00B71525" w:rsidRPr="00D71C31" w:rsidRDefault="00B71525" w:rsidP="00156D69">
            <w:pPr>
              <w:suppressAutoHyphens/>
              <w:spacing w:line="228" w:lineRule="auto"/>
              <w:rPr>
                <w:color w:val="000000" w:themeColor="text1"/>
                <w:lang w:val="hu"/>
              </w:rPr>
            </w:pPr>
          </w:p>
        </w:tc>
        <w:tc>
          <w:tcPr>
            <w:tcW w:w="5890" w:type="dxa"/>
            <w:gridSpan w:val="2"/>
            <w:vMerge w:val="restart"/>
            <w:shd w:val="clear" w:color="auto" w:fill="auto"/>
          </w:tcPr>
          <w:p w14:paraId="74D7F6D7" w14:textId="77777777" w:rsidR="00B71525" w:rsidRPr="00EB3B3A" w:rsidRDefault="00B71525" w:rsidP="00156D69">
            <w:pPr>
              <w:pStyle w:val="RCBigNumbPict"/>
              <w:spacing w:after="240" w:line="228" w:lineRule="auto"/>
            </w:pPr>
            <w:r w:rsidRPr="00EB3B3A">
              <w:rPr>
                <w:noProof/>
                <w:lang w:val="hu"/>
              </w:rPr>
              <w:drawing>
                <wp:inline distT="0" distB="0" distL="0" distR="0" wp14:anchorId="64A3F8D8" wp14:editId="670700A2">
                  <wp:extent cx="3636645" cy="1218703"/>
                  <wp:effectExtent l="0" t="0" r="1905" b="635"/>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626" t="3052" r="1937" b="5840"/>
                          <a:stretch/>
                        </pic:blipFill>
                        <pic:spPr bwMode="auto">
                          <a:xfrm>
                            <a:off x="0" y="0"/>
                            <a:ext cx="3647469" cy="12223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FF231A" w14:paraId="3F5FF616" w14:textId="77777777" w:rsidTr="00262A4F">
        <w:trPr>
          <w:trHeight w:val="218"/>
        </w:trPr>
        <w:tc>
          <w:tcPr>
            <w:tcW w:w="6374" w:type="dxa"/>
            <w:gridSpan w:val="2"/>
            <w:vMerge w:val="restart"/>
            <w:shd w:val="clear" w:color="auto" w:fill="auto"/>
          </w:tcPr>
          <w:p w14:paraId="5B06E19D" w14:textId="00694303" w:rsidR="00262A4F" w:rsidRPr="00EB3B3A" w:rsidRDefault="00B71525" w:rsidP="00156D69">
            <w:pPr>
              <w:pStyle w:val="N01"/>
              <w:spacing w:before="120" w:after="120" w:line="228" w:lineRule="auto"/>
            </w:pPr>
            <w:r w:rsidRPr="00EB3B3A">
              <w:rPr>
                <w:lang w:val="hu"/>
              </w:rPr>
              <w:t>Megjelenik a Smart Module PGM képernyő a Flow Smart Module kiválasztásával; nyomja meg a Next (Tovább) gombot.</w:t>
            </w:r>
          </w:p>
          <w:p w14:paraId="70DE3CC6" w14:textId="587C5813" w:rsidR="00B71525" w:rsidRPr="00EB3B3A" w:rsidRDefault="00B71525" w:rsidP="00156D69">
            <w:pPr>
              <w:pStyle w:val="N02"/>
              <w:spacing w:line="228" w:lineRule="auto"/>
            </w:pPr>
            <w:r w:rsidRPr="00EB3B3A">
              <w:rPr>
                <w:lang w:val="hu"/>
              </w:rPr>
              <w:t>Megjelenik a Flow Smart Module PGM képernyő. Használja a Lefelé mutató nyilat a FloWatch kiválasztásához; majd nyomja meg a Tovább gombot.</w:t>
            </w:r>
          </w:p>
        </w:tc>
        <w:tc>
          <w:tcPr>
            <w:tcW w:w="5890" w:type="dxa"/>
            <w:gridSpan w:val="2"/>
            <w:vMerge/>
            <w:shd w:val="clear" w:color="auto" w:fill="auto"/>
          </w:tcPr>
          <w:p w14:paraId="18CE5A03" w14:textId="77777777" w:rsidR="00B71525" w:rsidRPr="00D71C31" w:rsidRDefault="00B71525" w:rsidP="00156D69">
            <w:pPr>
              <w:suppressAutoHyphens/>
              <w:spacing w:line="228" w:lineRule="auto"/>
              <w:rPr>
                <w:color w:val="000000" w:themeColor="text1"/>
                <w:lang w:val="hu"/>
              </w:rPr>
            </w:pPr>
          </w:p>
        </w:tc>
      </w:tr>
      <w:tr w:rsidR="00B71525" w:rsidRPr="00FF231A" w14:paraId="53342E52" w14:textId="77777777" w:rsidTr="00262A4F">
        <w:trPr>
          <w:trHeight w:val="23"/>
        </w:trPr>
        <w:tc>
          <w:tcPr>
            <w:tcW w:w="6374" w:type="dxa"/>
            <w:gridSpan w:val="2"/>
            <w:vMerge/>
            <w:shd w:val="clear" w:color="auto" w:fill="auto"/>
          </w:tcPr>
          <w:p w14:paraId="5F709164" w14:textId="77777777" w:rsidR="00B71525" w:rsidRPr="00D71C31" w:rsidRDefault="00B71525" w:rsidP="00156D69">
            <w:pPr>
              <w:suppressAutoHyphens/>
              <w:spacing w:line="228" w:lineRule="auto"/>
              <w:rPr>
                <w:color w:val="000000" w:themeColor="text1"/>
                <w:lang w:val="hu"/>
              </w:rPr>
            </w:pPr>
          </w:p>
        </w:tc>
        <w:tc>
          <w:tcPr>
            <w:tcW w:w="5890" w:type="dxa"/>
            <w:gridSpan w:val="2"/>
            <w:shd w:val="clear" w:color="auto" w:fill="auto"/>
            <w:vAlign w:val="center"/>
          </w:tcPr>
          <w:p w14:paraId="7C869CA4" w14:textId="55A70C61" w:rsidR="00B71525" w:rsidRPr="00EB3B3A" w:rsidRDefault="00B71525" w:rsidP="00156D69">
            <w:pPr>
              <w:pStyle w:val="N05RC"/>
              <w:spacing w:line="228" w:lineRule="auto"/>
            </w:pPr>
            <w:r w:rsidRPr="00EB3B3A">
              <w:rPr>
                <w:lang w:val="hu"/>
              </w:rPr>
              <w:t>A Beállási idő van kiválasztva, így beállítható az a minimális idő (1-10 perc között), amelynek során az áramlási sebességnek a küszöbértéknél (vagy a küszöbérték felett) kell maradnia, mielőtt a vezérlő riasztást ad vagy intézkedik. Nyomja meg a + és - gombokat a Beállítási idő beállításához; majd nyomja meg a Tovább gombot.</w:t>
            </w:r>
          </w:p>
        </w:tc>
      </w:tr>
    </w:tbl>
    <w:p w14:paraId="5D18A81F" w14:textId="77777777" w:rsidR="00B71525" w:rsidRPr="00156D69" w:rsidRDefault="00B71525" w:rsidP="00B71525">
      <w:pPr>
        <w:suppressAutoHyphens/>
        <w:rPr>
          <w:color w:val="000000" w:themeColor="text1"/>
          <w:sz w:val="6"/>
          <w:szCs w:val="6"/>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792"/>
        <w:gridCol w:w="451"/>
        <w:gridCol w:w="5559"/>
      </w:tblGrid>
      <w:tr w:rsidR="00553310" w:rsidRPr="00FF231A" w14:paraId="5DCD3E09" w14:textId="77777777" w:rsidTr="004336A6">
        <w:trPr>
          <w:trHeight w:val="23"/>
        </w:trPr>
        <w:tc>
          <w:tcPr>
            <w:tcW w:w="6254" w:type="dxa"/>
            <w:gridSpan w:val="2"/>
            <w:vMerge w:val="restart"/>
            <w:shd w:val="clear" w:color="auto" w:fill="auto"/>
            <w:vAlign w:val="bottom"/>
          </w:tcPr>
          <w:p w14:paraId="15F68F0C" w14:textId="2F6043E2" w:rsidR="00B71525" w:rsidRPr="00EB3B3A" w:rsidRDefault="00B71525" w:rsidP="001F5281">
            <w:pPr>
              <w:pStyle w:val="N06"/>
              <w:spacing w:line="218" w:lineRule="auto"/>
            </w:pPr>
            <w:r w:rsidRPr="00EB3B3A">
              <w:rPr>
                <w:lang w:val="hu"/>
              </w:rPr>
              <w:t>Megjelenik a SEEF-akciók képernyő, amelyen beállíthatja a vezérlő viselkedését SEEF-állapot esetén.</w:t>
            </w:r>
          </w:p>
          <w:p w14:paraId="2EDA7469" w14:textId="596ECBB2" w:rsidR="00B71525" w:rsidRPr="00D71C31" w:rsidRDefault="00B71525" w:rsidP="001F5281">
            <w:pPr>
              <w:numPr>
                <w:ilvl w:val="0"/>
                <w:numId w:val="60"/>
              </w:numPr>
              <w:tabs>
                <w:tab w:val="clear" w:pos="0"/>
              </w:tabs>
              <w:suppressAutoHyphens/>
              <w:spacing w:before="60" w:after="60" w:line="218" w:lineRule="auto"/>
              <w:ind w:left="546" w:right="454" w:hanging="350"/>
              <w:jc w:val="both"/>
              <w:rPr>
                <w:color w:val="000000" w:themeColor="text1"/>
                <w:lang w:val="hu"/>
              </w:rPr>
            </w:pPr>
            <w:r w:rsidRPr="00EB3B3A">
              <w:rPr>
                <w:color w:val="000000" w:themeColor="text1"/>
                <w:sz w:val="19"/>
                <w:szCs w:val="19"/>
                <w:lang w:val="hu"/>
              </w:rPr>
              <w:t>A Diagnózis és megszüntetés lehetővé teszi a vezérlő számára annak megállapítását, hogy a nagy áramlási állapot a fővezetékben lévő probléma (csőtörés, elakadt szelep stb.) vagy az egyik olyan szelep folyásirányú problémája miatt következett-e be, amely a nagy áramlási állapot észlelésekor működött. A vezérlő a FloZone főszelep bezárásával megszünteti a magas áramlási állapotot, hogy megszüntesse a fővezeték problémáját, vagy a problémás szelep bezárásával megszünteti az állomás problémáját.</w:t>
            </w:r>
          </w:p>
        </w:tc>
        <w:tc>
          <w:tcPr>
            <w:tcW w:w="6010" w:type="dxa"/>
            <w:gridSpan w:val="2"/>
            <w:shd w:val="clear" w:color="auto" w:fill="auto"/>
            <w:vAlign w:val="bottom"/>
          </w:tcPr>
          <w:p w14:paraId="0DB0AAB4" w14:textId="69CD9CB9" w:rsidR="00B71525" w:rsidRPr="00EB3B3A" w:rsidRDefault="00B71525" w:rsidP="001F5281">
            <w:pPr>
              <w:pStyle w:val="N07RC"/>
              <w:spacing w:after="120" w:line="218" w:lineRule="auto"/>
            </w:pPr>
            <w:r w:rsidRPr="00EB3B3A">
              <w:rPr>
                <w:lang w:val="hu"/>
              </w:rPr>
              <w:t>A SELF beállítások képernyő jelenik meg az Alacsony áramlási küszöbérték kiválasztásával, amely lehetővé teszi az alsó határérték beállítását (1-95% között), amelyet egy állomásnak el kell érnie ahhoz, hogy alacsony áramlásúnak minősüljön. Nyomja meg a + és - gombokat az Alacsony áramlási küszöbérték beállításához; majd nyomja meg a Tovább gombot.</w:t>
            </w:r>
          </w:p>
          <w:p w14:paraId="4D91649A" w14:textId="5E0F8828" w:rsidR="00B71525" w:rsidRPr="00D71C31" w:rsidRDefault="00B71525" w:rsidP="001F5281">
            <w:pPr>
              <w:pStyle w:val="RCList"/>
              <w:spacing w:after="120" w:line="218" w:lineRule="auto"/>
              <w:rPr>
                <w:lang w:val="ru-RU"/>
              </w:rPr>
            </w:pPr>
            <w:r w:rsidRPr="00EB3B3A">
              <w:rPr>
                <w:lang w:val="hu"/>
              </w:rPr>
              <w:t>Tartsa lenyomva a HOLD gombokat a százalékos beállítások gyorsításához.</w:t>
            </w:r>
          </w:p>
        </w:tc>
      </w:tr>
      <w:tr w:rsidR="00553310" w:rsidRPr="00FF231A" w14:paraId="7494D27E" w14:textId="77777777" w:rsidTr="004336A6">
        <w:trPr>
          <w:trHeight w:val="23"/>
        </w:trPr>
        <w:tc>
          <w:tcPr>
            <w:tcW w:w="6254" w:type="dxa"/>
            <w:gridSpan w:val="2"/>
            <w:vMerge/>
            <w:shd w:val="clear" w:color="auto" w:fill="auto"/>
            <w:vAlign w:val="bottom"/>
          </w:tcPr>
          <w:p w14:paraId="25D1D429" w14:textId="77777777" w:rsidR="00B71525" w:rsidRPr="00D71C31" w:rsidRDefault="00B71525" w:rsidP="001F5281">
            <w:pPr>
              <w:suppressAutoHyphens/>
              <w:spacing w:line="218" w:lineRule="auto"/>
              <w:rPr>
                <w:color w:val="000000" w:themeColor="text1"/>
                <w:lang w:val="ru-RU"/>
              </w:rPr>
            </w:pPr>
          </w:p>
        </w:tc>
        <w:tc>
          <w:tcPr>
            <w:tcW w:w="451" w:type="dxa"/>
            <w:shd w:val="clear" w:color="auto" w:fill="auto"/>
          </w:tcPr>
          <w:p w14:paraId="7DC4EA27" w14:textId="3D03B1B0" w:rsidR="00B71525" w:rsidRPr="00EB3B3A" w:rsidRDefault="00EC3F12" w:rsidP="001F5281">
            <w:pPr>
              <w:pStyle w:val="RClilpict"/>
              <w:spacing w:line="218" w:lineRule="auto"/>
              <w:rPr>
                <w:noProof w:val="0"/>
              </w:rPr>
            </w:pPr>
            <w:r w:rsidRPr="00EB3B3A">
              <w:rPr>
                <w:lang w:val="hu"/>
              </w:rPr>
              <w:drawing>
                <wp:inline distT="0" distB="0" distL="0" distR="0" wp14:anchorId="51C482BB" wp14:editId="7AD818F2">
                  <wp:extent cx="241935" cy="243840"/>
                  <wp:effectExtent l="0" t="0" r="5715" b="3810"/>
                  <wp:docPr id="911" name="Рисунок 91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59" w:type="dxa"/>
            <w:shd w:val="clear" w:color="auto" w:fill="auto"/>
          </w:tcPr>
          <w:p w14:paraId="0657E264" w14:textId="5F4692F0" w:rsidR="00B71525" w:rsidRPr="00D71C31" w:rsidRDefault="00B71525" w:rsidP="001F5281">
            <w:pPr>
              <w:pStyle w:val="RCNOTES"/>
              <w:spacing w:line="218" w:lineRule="auto"/>
              <w:rPr>
                <w:lang w:val="hu"/>
              </w:rPr>
            </w:pPr>
            <w:r w:rsidRPr="00EB3B3A">
              <w:rPr>
                <w:b/>
                <w:bCs/>
                <w:lang w:val="hu"/>
              </w:rPr>
              <w:t>MEGJEGYZÉS:</w:t>
            </w:r>
            <w:r w:rsidRPr="00EB3B3A">
              <w:rPr>
                <w:lang w:val="hu"/>
              </w:rPr>
              <w:t xml:space="preserve"> Fontolja meg az alapértelmezett 70%-os (vagy alacsonyabb) beállítás használatát a SEEF alacsony áramlási küszöbértékéhez. Magasabb százalékos érték használata a szokásos hidraulikai változékonyság miatt téves riasztásokat eredményezhet.</w:t>
            </w:r>
          </w:p>
        </w:tc>
      </w:tr>
      <w:tr w:rsidR="00553310" w:rsidRPr="00FF231A" w14:paraId="792D5C76" w14:textId="77777777" w:rsidTr="004336A6">
        <w:trPr>
          <w:trHeight w:val="23"/>
        </w:trPr>
        <w:tc>
          <w:tcPr>
            <w:tcW w:w="462" w:type="dxa"/>
            <w:vMerge w:val="restart"/>
            <w:shd w:val="clear" w:color="auto" w:fill="auto"/>
          </w:tcPr>
          <w:p w14:paraId="0C5C2682" w14:textId="68DB24AF" w:rsidR="00B71525" w:rsidRPr="00EB3B3A" w:rsidRDefault="00EC3F12" w:rsidP="001F5281">
            <w:pPr>
              <w:pStyle w:val="LClilpict"/>
              <w:spacing w:line="218" w:lineRule="auto"/>
              <w:rPr>
                <w:noProof w:val="0"/>
              </w:rPr>
            </w:pPr>
            <w:r w:rsidRPr="00EB3B3A">
              <w:rPr>
                <w:lang w:val="hu"/>
              </w:rPr>
              <w:drawing>
                <wp:inline distT="0" distB="0" distL="0" distR="0" wp14:anchorId="3A1B2D1C" wp14:editId="3F9E555A">
                  <wp:extent cx="241935" cy="243840"/>
                  <wp:effectExtent l="0" t="0" r="5715" b="3810"/>
                  <wp:docPr id="912" name="Рисунок 912"/>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92" w:type="dxa"/>
            <w:vMerge w:val="restart"/>
            <w:shd w:val="clear" w:color="auto" w:fill="auto"/>
            <w:vAlign w:val="bottom"/>
          </w:tcPr>
          <w:p w14:paraId="463E1115" w14:textId="5AB67F9A" w:rsidR="00B71525" w:rsidRPr="00D71C31" w:rsidRDefault="00B71525" w:rsidP="001F5281">
            <w:pPr>
              <w:pStyle w:val="LCNOTES"/>
              <w:spacing w:before="40" w:after="60" w:line="218" w:lineRule="auto"/>
              <w:rPr>
                <w:lang w:val="hu"/>
              </w:rPr>
            </w:pPr>
            <w:r w:rsidRPr="00EB3B3A">
              <w:rPr>
                <w:b/>
                <w:bCs/>
                <w:lang w:val="hu"/>
              </w:rPr>
              <w:t>MEGJEGYZÉS:</w:t>
            </w:r>
            <w:r w:rsidRPr="00EB3B3A">
              <w:rPr>
                <w:lang w:val="hu"/>
              </w:rPr>
              <w:t xml:space="preserve"> Ha a Diagnózis és megszüntetés műveletet választja, vegye figyelembe, hogy a SEEF vagy SELF diagnosztikai folyamat során az összes FloZone, állomás és hardver, beleértve a SEEF vagy SELF által nem érintett FloZone-okat és a nem öntözőhardvereket is, ideiglenesen leállhat. Ezért, ha a nem öntözőberendezések folyamatos működése - még a SEEF vagy SELF diagnosztikai eljárás során is - kritikus fontosságú az Ön létesítménye számára, javasoljuk, hogy a nem öntözőberendezéseket reteszelő relékkel üzemeltesse, vagy a Diagnózis és megszüntetés helyett más SEEF és SELF műveletet válasszon.</w:t>
            </w:r>
          </w:p>
        </w:tc>
        <w:tc>
          <w:tcPr>
            <w:tcW w:w="6010" w:type="dxa"/>
            <w:gridSpan w:val="2"/>
            <w:shd w:val="clear" w:color="auto" w:fill="auto"/>
          </w:tcPr>
          <w:p w14:paraId="562233E3" w14:textId="33A6C274" w:rsidR="00B71525" w:rsidRPr="00EB3B3A" w:rsidRDefault="00B71525" w:rsidP="001F5281">
            <w:pPr>
              <w:pStyle w:val="N08RC"/>
              <w:spacing w:after="240" w:line="218" w:lineRule="auto"/>
            </w:pPr>
            <w:r w:rsidRPr="00EB3B3A">
              <w:rPr>
                <w:lang w:val="hu"/>
              </w:rPr>
              <w:t>A Beállási idő van kiválasztva, így beállítható az az időtartam (1</w:t>
            </w:r>
            <w:r w:rsidR="00CB0210">
              <w:rPr>
                <w:lang w:val="hu"/>
              </w:rPr>
              <w:noBreakHyphen/>
            </w:r>
            <w:r w:rsidRPr="00EB3B3A">
              <w:rPr>
                <w:lang w:val="hu"/>
              </w:rPr>
              <w:t>10 perc között), amelynek során az állomás áramlási sebességének a küszöbértéknél (vagy az alatt) kell maradnia, mielőtt a vezérlő riasztást ad vagy intézkedik. Nyomja meg a + és - gombokat a Beállítási idő beállításához; majd nyomja meg a Tovább gombot.</w:t>
            </w:r>
          </w:p>
        </w:tc>
      </w:tr>
      <w:tr w:rsidR="00553310" w:rsidRPr="00EB3B3A" w14:paraId="64C31FD6" w14:textId="77777777" w:rsidTr="004336A6">
        <w:trPr>
          <w:trHeight w:val="276"/>
        </w:trPr>
        <w:tc>
          <w:tcPr>
            <w:tcW w:w="462" w:type="dxa"/>
            <w:vMerge/>
            <w:shd w:val="clear" w:color="auto" w:fill="auto"/>
          </w:tcPr>
          <w:p w14:paraId="5C410244" w14:textId="77777777" w:rsidR="00B71525" w:rsidRPr="00D71C31" w:rsidRDefault="00B71525" w:rsidP="001F5281">
            <w:pPr>
              <w:suppressAutoHyphens/>
              <w:spacing w:line="218" w:lineRule="auto"/>
              <w:rPr>
                <w:color w:val="000000" w:themeColor="text1"/>
                <w:lang w:val="hu"/>
              </w:rPr>
            </w:pPr>
          </w:p>
        </w:tc>
        <w:tc>
          <w:tcPr>
            <w:tcW w:w="5792" w:type="dxa"/>
            <w:vMerge/>
            <w:shd w:val="clear" w:color="auto" w:fill="auto"/>
            <w:vAlign w:val="bottom"/>
          </w:tcPr>
          <w:p w14:paraId="4500DE05" w14:textId="77777777" w:rsidR="00B71525" w:rsidRPr="00D71C31" w:rsidRDefault="00B71525" w:rsidP="001F5281">
            <w:pPr>
              <w:suppressAutoHyphens/>
              <w:spacing w:line="218" w:lineRule="auto"/>
              <w:rPr>
                <w:color w:val="000000" w:themeColor="text1"/>
                <w:lang w:val="hu"/>
              </w:rPr>
            </w:pPr>
          </w:p>
        </w:tc>
        <w:tc>
          <w:tcPr>
            <w:tcW w:w="6010" w:type="dxa"/>
            <w:gridSpan w:val="2"/>
            <w:vMerge w:val="restart"/>
            <w:shd w:val="clear" w:color="auto" w:fill="auto"/>
          </w:tcPr>
          <w:p w14:paraId="4D522E32" w14:textId="77777777" w:rsidR="00B71525" w:rsidRPr="00EB3B3A" w:rsidRDefault="00B71525" w:rsidP="001F5281">
            <w:pPr>
              <w:pStyle w:val="RCBigNumbPict"/>
              <w:spacing w:after="240" w:line="218" w:lineRule="auto"/>
            </w:pPr>
            <w:r w:rsidRPr="00EB3B3A">
              <w:rPr>
                <w:noProof/>
                <w:lang w:val="hu"/>
              </w:rPr>
              <w:drawing>
                <wp:inline distT="0" distB="0" distL="0" distR="0" wp14:anchorId="0439924E" wp14:editId="20A2A030">
                  <wp:extent cx="3714112" cy="1246505"/>
                  <wp:effectExtent l="0" t="0" r="127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1518" t="2652" r="3536" b="4463"/>
                          <a:stretch/>
                        </pic:blipFill>
                        <pic:spPr bwMode="auto">
                          <a:xfrm>
                            <a:off x="0" y="0"/>
                            <a:ext cx="3757744" cy="12611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FF231A" w14:paraId="78FE9B67" w14:textId="77777777" w:rsidTr="004336A6">
        <w:trPr>
          <w:trHeight w:val="396"/>
        </w:trPr>
        <w:tc>
          <w:tcPr>
            <w:tcW w:w="6254" w:type="dxa"/>
            <w:gridSpan w:val="2"/>
            <w:vMerge w:val="restart"/>
            <w:shd w:val="clear" w:color="auto" w:fill="auto"/>
          </w:tcPr>
          <w:p w14:paraId="2CA92F42" w14:textId="6FC70E9E" w:rsidR="00B71525" w:rsidRPr="00D71C31" w:rsidRDefault="00B71525" w:rsidP="001F5281">
            <w:pPr>
              <w:numPr>
                <w:ilvl w:val="0"/>
                <w:numId w:val="60"/>
              </w:numPr>
              <w:tabs>
                <w:tab w:val="clear" w:pos="0"/>
              </w:tabs>
              <w:suppressAutoHyphens/>
              <w:spacing w:before="60" w:after="60" w:line="218" w:lineRule="auto"/>
              <w:ind w:left="546" w:right="454" w:hanging="350"/>
              <w:jc w:val="both"/>
              <w:rPr>
                <w:color w:val="000000" w:themeColor="text1"/>
                <w:sz w:val="19"/>
                <w:szCs w:val="19"/>
                <w:lang w:val="hu"/>
              </w:rPr>
            </w:pPr>
            <w:r w:rsidRPr="00EB3B3A">
              <w:rPr>
                <w:color w:val="000000" w:themeColor="text1"/>
                <w:sz w:val="19"/>
                <w:szCs w:val="19"/>
                <w:lang w:val="hu"/>
              </w:rPr>
              <w:t>Leállítás és riasztás utasítja a vezérlőt, hogy a FloZone főszelep(ek)et zárja le, ha magas áramlási állapotot észlel. A vezérlő nem próbálja meg diagnosztizálni, hogy a probléma a fővezetéken vagy egy szelep után van-e.</w:t>
            </w:r>
          </w:p>
          <w:p w14:paraId="7186BAA2" w14:textId="2F11B37F" w:rsidR="00B71525" w:rsidRPr="00D71C31" w:rsidRDefault="00B71525" w:rsidP="001F5281">
            <w:pPr>
              <w:numPr>
                <w:ilvl w:val="0"/>
                <w:numId w:val="60"/>
              </w:numPr>
              <w:tabs>
                <w:tab w:val="clear" w:pos="0"/>
              </w:tabs>
              <w:suppressAutoHyphens/>
              <w:spacing w:before="60" w:after="60" w:line="218" w:lineRule="auto"/>
              <w:ind w:left="546" w:right="454" w:hanging="350"/>
              <w:jc w:val="both"/>
              <w:rPr>
                <w:color w:val="000000" w:themeColor="text1"/>
                <w:sz w:val="19"/>
                <w:szCs w:val="19"/>
                <w:lang w:val="hu"/>
              </w:rPr>
            </w:pPr>
            <w:r w:rsidRPr="00EB3B3A">
              <w:rPr>
                <w:color w:val="000000" w:themeColor="text1"/>
                <w:sz w:val="19"/>
                <w:szCs w:val="19"/>
                <w:lang w:val="hu"/>
              </w:rPr>
              <w:t>A Csak riasztás lehetővé teszi, hogy a vezérlő riasztási állapotot adjon ki, de más intézkedést nem tesz.</w:t>
            </w:r>
          </w:p>
          <w:p w14:paraId="58B2D9E0" w14:textId="47C3D469" w:rsidR="00B71525" w:rsidRPr="00D71C31" w:rsidRDefault="00B71525" w:rsidP="001F5281">
            <w:pPr>
              <w:suppressAutoHyphens/>
              <w:spacing w:before="60" w:after="60" w:line="218" w:lineRule="auto"/>
              <w:ind w:left="546" w:right="454"/>
              <w:jc w:val="both"/>
              <w:rPr>
                <w:b/>
                <w:bCs/>
                <w:color w:val="000000" w:themeColor="text1"/>
                <w:lang w:val="hu"/>
              </w:rPr>
            </w:pPr>
            <w:r w:rsidRPr="00EB3B3A">
              <w:rPr>
                <w:color w:val="000000" w:themeColor="text1"/>
                <w:sz w:val="19"/>
                <w:szCs w:val="19"/>
                <w:lang w:val="hu"/>
              </w:rPr>
              <w:t>Nyomja meg a + és - gombokat a SEEF művelet beállításához; majd nyomja meg a Tovább gombot.</w:t>
            </w:r>
          </w:p>
        </w:tc>
        <w:tc>
          <w:tcPr>
            <w:tcW w:w="6010" w:type="dxa"/>
            <w:gridSpan w:val="2"/>
            <w:vMerge/>
            <w:shd w:val="clear" w:color="auto" w:fill="auto"/>
          </w:tcPr>
          <w:p w14:paraId="605D5E7C" w14:textId="77777777" w:rsidR="00B71525" w:rsidRPr="00D71C31" w:rsidRDefault="00B71525" w:rsidP="001F5281">
            <w:pPr>
              <w:suppressAutoHyphens/>
              <w:spacing w:line="218" w:lineRule="auto"/>
              <w:rPr>
                <w:color w:val="000000" w:themeColor="text1"/>
                <w:lang w:val="hu"/>
              </w:rPr>
            </w:pPr>
          </w:p>
        </w:tc>
      </w:tr>
      <w:tr w:rsidR="00553310" w:rsidRPr="00FF231A" w14:paraId="5AE2CC04" w14:textId="77777777" w:rsidTr="004336A6">
        <w:trPr>
          <w:trHeight w:val="276"/>
        </w:trPr>
        <w:tc>
          <w:tcPr>
            <w:tcW w:w="6254" w:type="dxa"/>
            <w:gridSpan w:val="2"/>
            <w:vMerge/>
            <w:shd w:val="clear" w:color="auto" w:fill="auto"/>
          </w:tcPr>
          <w:p w14:paraId="5A9CAEE2" w14:textId="77777777" w:rsidR="00B71525" w:rsidRPr="00D71C31" w:rsidRDefault="00B71525" w:rsidP="001F5281">
            <w:pPr>
              <w:suppressAutoHyphens/>
              <w:spacing w:line="218" w:lineRule="auto"/>
              <w:rPr>
                <w:color w:val="000000" w:themeColor="text1"/>
                <w:lang w:val="hu"/>
              </w:rPr>
            </w:pPr>
          </w:p>
        </w:tc>
        <w:tc>
          <w:tcPr>
            <w:tcW w:w="451" w:type="dxa"/>
            <w:vMerge w:val="restart"/>
            <w:shd w:val="clear" w:color="auto" w:fill="auto"/>
          </w:tcPr>
          <w:p w14:paraId="47EE06AB" w14:textId="4401984B" w:rsidR="00B71525" w:rsidRPr="00EB3B3A" w:rsidRDefault="00EC3F12" w:rsidP="001F5281">
            <w:pPr>
              <w:pStyle w:val="RClilpict"/>
              <w:spacing w:line="218" w:lineRule="auto"/>
              <w:rPr>
                <w:noProof w:val="0"/>
              </w:rPr>
            </w:pPr>
            <w:r w:rsidRPr="00EB3B3A">
              <w:rPr>
                <w:lang w:val="hu"/>
              </w:rPr>
              <w:drawing>
                <wp:inline distT="0" distB="0" distL="0" distR="0" wp14:anchorId="0C3C44F9" wp14:editId="7F2EC21F">
                  <wp:extent cx="241935" cy="243840"/>
                  <wp:effectExtent l="0" t="0" r="5715" b="3810"/>
                  <wp:docPr id="913" name="Рисунок 91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59" w:type="dxa"/>
            <w:vMerge w:val="restart"/>
            <w:shd w:val="clear" w:color="auto" w:fill="auto"/>
          </w:tcPr>
          <w:p w14:paraId="11829D8C" w14:textId="09FC8423" w:rsidR="00B71525" w:rsidRPr="00D71C31" w:rsidRDefault="00B71525" w:rsidP="00466218">
            <w:pPr>
              <w:pStyle w:val="RCNOTES"/>
              <w:spacing w:after="0" w:line="218" w:lineRule="auto"/>
              <w:rPr>
                <w:lang w:val="hu"/>
              </w:rPr>
            </w:pPr>
            <w:r w:rsidRPr="00EB3B3A">
              <w:rPr>
                <w:b/>
                <w:bCs/>
                <w:lang w:val="hu"/>
              </w:rPr>
              <w:t>MEGJEGYZÉS:</w:t>
            </w:r>
            <w:r w:rsidRPr="00EB3B3A">
              <w:rPr>
                <w:lang w:val="hu"/>
              </w:rPr>
              <w:t xml:space="preserve"> Ha Cycle+Soak (ciklus+áztatás) rendszert használ, ügyeljen arra, hogy a SEEF és SELF ülepedési időt rövidebbre állítsa be, mint a Cycle+Soak állomás futási idejének ciklusrészét. A SEEF vagy SELF állapot nem érzékelhető, ha a SEEF és SELF rendeződési idő egyenlő vagy hosszabb, mint az állomás ciklusideje.</w:t>
            </w:r>
          </w:p>
        </w:tc>
      </w:tr>
      <w:tr w:rsidR="00B71525" w:rsidRPr="00EB3B3A" w14:paraId="5657C7C0" w14:textId="77777777" w:rsidTr="004336A6">
        <w:trPr>
          <w:trHeight w:val="23"/>
        </w:trPr>
        <w:tc>
          <w:tcPr>
            <w:tcW w:w="6254" w:type="dxa"/>
            <w:gridSpan w:val="2"/>
            <w:shd w:val="clear" w:color="auto" w:fill="auto"/>
          </w:tcPr>
          <w:p w14:paraId="49B98C38" w14:textId="77777777" w:rsidR="00B71525" w:rsidRPr="00EB3B3A" w:rsidRDefault="00B71525" w:rsidP="00466218">
            <w:pPr>
              <w:pStyle w:val="LCBigNumbPict"/>
              <w:spacing w:before="60" w:line="218" w:lineRule="auto"/>
              <w:rPr>
                <w:noProof w:val="0"/>
              </w:rPr>
            </w:pPr>
            <w:r w:rsidRPr="00EB3B3A">
              <w:rPr>
                <w:lang w:val="hu"/>
              </w:rPr>
              <w:drawing>
                <wp:inline distT="0" distB="0" distL="0" distR="0" wp14:anchorId="00293B6F" wp14:editId="6872AF73">
                  <wp:extent cx="3650776" cy="1246457"/>
                  <wp:effectExtent l="0" t="0" r="6985"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3213" t="2150" r="5545" b="7568"/>
                          <a:stretch/>
                        </pic:blipFill>
                        <pic:spPr bwMode="auto">
                          <a:xfrm>
                            <a:off x="0" y="0"/>
                            <a:ext cx="3664144" cy="12510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 w:type="dxa"/>
            <w:vMerge/>
            <w:shd w:val="clear" w:color="auto" w:fill="auto"/>
          </w:tcPr>
          <w:p w14:paraId="6E452738" w14:textId="77777777" w:rsidR="00B71525" w:rsidRPr="00EB3B3A" w:rsidRDefault="00B71525" w:rsidP="001F5281">
            <w:pPr>
              <w:suppressAutoHyphens/>
              <w:spacing w:line="218" w:lineRule="auto"/>
              <w:rPr>
                <w:color w:val="000000" w:themeColor="text1"/>
              </w:rPr>
            </w:pPr>
          </w:p>
        </w:tc>
        <w:tc>
          <w:tcPr>
            <w:tcW w:w="5559" w:type="dxa"/>
            <w:vMerge/>
            <w:shd w:val="clear" w:color="auto" w:fill="auto"/>
          </w:tcPr>
          <w:p w14:paraId="6DFE783E" w14:textId="77777777" w:rsidR="00B71525" w:rsidRPr="00EB3B3A" w:rsidRDefault="00B71525" w:rsidP="001F5281">
            <w:pPr>
              <w:suppressAutoHyphens/>
              <w:spacing w:line="218" w:lineRule="auto"/>
              <w:rPr>
                <w:color w:val="000000" w:themeColor="text1"/>
              </w:rPr>
            </w:pPr>
          </w:p>
        </w:tc>
      </w:tr>
    </w:tbl>
    <w:p w14:paraId="3AFCDA25" w14:textId="77777777" w:rsidR="00B71525" w:rsidRPr="00466218" w:rsidRDefault="00B71525" w:rsidP="00B71525">
      <w:pPr>
        <w:suppressAutoHyphens/>
        <w:rPr>
          <w:color w:val="000000" w:themeColor="text1"/>
          <w:sz w:val="2"/>
          <w:szCs w:val="2"/>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745"/>
        <w:gridCol w:w="470"/>
        <w:gridCol w:w="5587"/>
      </w:tblGrid>
      <w:tr w:rsidR="00553310" w:rsidRPr="00EB3B3A" w14:paraId="2F281E42" w14:textId="77777777" w:rsidTr="005545C5">
        <w:trPr>
          <w:trHeight w:val="23"/>
        </w:trPr>
        <w:tc>
          <w:tcPr>
            <w:tcW w:w="6207" w:type="dxa"/>
            <w:gridSpan w:val="2"/>
            <w:vMerge w:val="restart"/>
            <w:shd w:val="clear" w:color="auto" w:fill="auto"/>
            <w:vAlign w:val="bottom"/>
          </w:tcPr>
          <w:p w14:paraId="11499A22" w14:textId="4982AA9F" w:rsidR="00B71525" w:rsidRPr="00EB3B3A" w:rsidRDefault="00B71525" w:rsidP="00FF3176">
            <w:pPr>
              <w:pStyle w:val="N09"/>
            </w:pPr>
            <w:r w:rsidRPr="00EB3B3A">
              <w:rPr>
                <w:lang w:val="hu"/>
              </w:rPr>
              <w:t>Megjelenik a SELF Műveletek képernyő, amely lehetővé teszi a vezérlő viselkedésének beállítását SELF állapot fennállása esetén.</w:t>
            </w:r>
          </w:p>
          <w:p w14:paraId="4FAABD61" w14:textId="26D281A1" w:rsidR="00B71525" w:rsidRPr="00D71C31" w:rsidRDefault="00B71525" w:rsidP="00FF3176">
            <w:pPr>
              <w:numPr>
                <w:ilvl w:val="0"/>
                <w:numId w:val="61"/>
              </w:numPr>
              <w:tabs>
                <w:tab w:val="clear" w:pos="0"/>
              </w:tabs>
              <w:suppressAutoHyphens/>
              <w:spacing w:before="120" w:after="120"/>
              <w:ind w:left="546" w:right="454" w:hanging="350"/>
              <w:jc w:val="both"/>
              <w:rPr>
                <w:color w:val="000000" w:themeColor="text1"/>
                <w:sz w:val="19"/>
                <w:szCs w:val="19"/>
                <w:lang w:val="hu"/>
              </w:rPr>
            </w:pPr>
            <w:r w:rsidRPr="00EB3B3A">
              <w:rPr>
                <w:color w:val="000000" w:themeColor="text1"/>
                <w:sz w:val="19"/>
                <w:szCs w:val="19"/>
                <w:lang w:val="hu"/>
              </w:rPr>
              <w:t>A Diagnózis és megszüntetés lehetővé teszi a vezérlő számára annak meghatározását, hogy az alacsony áramlási állapot a fővezetéken (a FloZone összes szelepét érinti) vagy az egyik olyan szelep folyásirányú problémája miatt állt-e elő, amely az alacsony áramlási állapot észlelésekor működött. A vezérlő a FloZone főszelep bezárásával megszünteti az alacsony áramlási állapotot, hogy megszüntesse a fővezeték problémáját, vagy a problémás szelep bezárásával megszünteti az állomás problémáját.</w:t>
            </w:r>
          </w:p>
          <w:p w14:paraId="64300076" w14:textId="63451569" w:rsidR="00B71525" w:rsidRPr="00D71C31" w:rsidRDefault="00B71525" w:rsidP="00FF3176">
            <w:pPr>
              <w:numPr>
                <w:ilvl w:val="0"/>
                <w:numId w:val="61"/>
              </w:numPr>
              <w:tabs>
                <w:tab w:val="clear" w:pos="0"/>
              </w:tabs>
              <w:suppressAutoHyphens/>
              <w:spacing w:before="120" w:after="120"/>
              <w:ind w:left="546" w:right="454" w:hanging="350"/>
              <w:jc w:val="both"/>
              <w:rPr>
                <w:color w:val="000000" w:themeColor="text1"/>
                <w:sz w:val="19"/>
                <w:szCs w:val="19"/>
                <w:lang w:val="hu"/>
              </w:rPr>
            </w:pPr>
            <w:r w:rsidRPr="00EB3B3A">
              <w:rPr>
                <w:color w:val="000000" w:themeColor="text1"/>
                <w:sz w:val="19"/>
                <w:szCs w:val="19"/>
                <w:lang w:val="hu"/>
              </w:rPr>
              <w:t>Leállítás és riasztás utasítja a vezérlőt, hogy a FloZone főszelep(ek)et zárja le, ha alacsony áramlási állapotot észlel. A vezérlő nem próbálja meg diagnosztizálni, hogy a probléma a fővezetéken vagy egy szelep után van-e.</w:t>
            </w:r>
          </w:p>
          <w:p w14:paraId="208EA0FC" w14:textId="03AD928C" w:rsidR="00B71525" w:rsidRPr="00D71C31" w:rsidRDefault="00B71525" w:rsidP="00FF3176">
            <w:pPr>
              <w:numPr>
                <w:ilvl w:val="0"/>
                <w:numId w:val="61"/>
              </w:numPr>
              <w:tabs>
                <w:tab w:val="clear" w:pos="0"/>
              </w:tabs>
              <w:suppressAutoHyphens/>
              <w:spacing w:before="120" w:after="120"/>
              <w:ind w:left="546" w:right="454" w:hanging="350"/>
              <w:jc w:val="both"/>
              <w:rPr>
                <w:color w:val="000000" w:themeColor="text1"/>
                <w:sz w:val="19"/>
                <w:szCs w:val="19"/>
                <w:lang w:val="hu"/>
              </w:rPr>
            </w:pPr>
            <w:r w:rsidRPr="00EB3B3A">
              <w:rPr>
                <w:color w:val="000000" w:themeColor="text1"/>
                <w:sz w:val="19"/>
                <w:szCs w:val="19"/>
                <w:lang w:val="hu"/>
              </w:rPr>
              <w:t>A Csak riasztás lehetővé teszi, hogy a vezérlő riasztási állapotot adjon ki, de más intézkedést nem tesz.</w:t>
            </w:r>
          </w:p>
          <w:p w14:paraId="1AC2AF87" w14:textId="2EE99FFA" w:rsidR="00B71525" w:rsidRPr="00D71C31" w:rsidRDefault="00B71525" w:rsidP="00086411">
            <w:pPr>
              <w:pStyle w:val="LCNOTES"/>
              <w:ind w:left="560"/>
              <w:rPr>
                <w:sz w:val="18"/>
                <w:szCs w:val="16"/>
                <w:lang w:val="hu"/>
              </w:rPr>
            </w:pPr>
            <w:r w:rsidRPr="00EB3B3A">
              <w:rPr>
                <w:sz w:val="18"/>
                <w:szCs w:val="16"/>
                <w:lang w:val="hu"/>
              </w:rPr>
              <w:t>Nyomja meg a + és - gombokat a SELF művelet beállításához; majd nyomja meg a Tovább gombot.</w:t>
            </w:r>
          </w:p>
          <w:p w14:paraId="39D48890" w14:textId="3016284A" w:rsidR="00B71525" w:rsidRPr="00EB3B3A" w:rsidRDefault="00B71525" w:rsidP="00086411">
            <w:pPr>
              <w:pStyle w:val="N10"/>
              <w:spacing w:after="120"/>
            </w:pPr>
            <w:r w:rsidRPr="00EB3B3A">
              <w:rPr>
                <w:lang w:val="hu"/>
              </w:rPr>
              <w:t>Megjelenik a Delay to Re-Enable (Késleltetés az újraengedélyezéshez) képernyő, amelyen kiválaszthatja, hogy mennyi idő (0 és 24 óra között) múlva lesz újraengedélyezve a rendszer, és a programindítás.</w:t>
            </w:r>
          </w:p>
        </w:tc>
        <w:tc>
          <w:tcPr>
            <w:tcW w:w="470" w:type="dxa"/>
            <w:shd w:val="clear" w:color="auto" w:fill="auto"/>
          </w:tcPr>
          <w:p w14:paraId="2987D0D5" w14:textId="6867CDD8" w:rsidR="00B71525" w:rsidRPr="00EB3B3A" w:rsidRDefault="00EC3F12" w:rsidP="00086411">
            <w:pPr>
              <w:pStyle w:val="RClilpict"/>
              <w:rPr>
                <w:noProof w:val="0"/>
              </w:rPr>
            </w:pPr>
            <w:r w:rsidRPr="00EB3B3A">
              <w:rPr>
                <w:lang w:val="hu"/>
              </w:rPr>
              <w:drawing>
                <wp:inline distT="0" distB="0" distL="0" distR="0" wp14:anchorId="7150C8AF" wp14:editId="432FCD06">
                  <wp:extent cx="241935" cy="243840"/>
                  <wp:effectExtent l="0" t="0" r="5715" b="3810"/>
                  <wp:docPr id="914" name="Рисунок 914"/>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87" w:type="dxa"/>
            <w:shd w:val="clear" w:color="auto" w:fill="auto"/>
            <w:vAlign w:val="bottom"/>
          </w:tcPr>
          <w:p w14:paraId="5A635105" w14:textId="702A2FF9" w:rsidR="00B71525" w:rsidRPr="00EB3B3A" w:rsidRDefault="00B71525" w:rsidP="00086411">
            <w:pPr>
              <w:pStyle w:val="RCNOTES"/>
            </w:pPr>
            <w:r w:rsidRPr="00EB3B3A">
              <w:rPr>
                <w:b/>
                <w:bCs/>
                <w:lang w:val="hu"/>
              </w:rPr>
              <w:t>MEGJEGYZÉS:</w:t>
            </w:r>
            <w:r w:rsidRPr="00EB3B3A">
              <w:rPr>
                <w:lang w:val="hu"/>
              </w:rPr>
              <w:t xml:space="preserve"> Ha a SEEF és SELF esetében is a kiválasztott művelet a Csak riasztás, akkor a rendszer nincs letiltva, és a Késleltetés az újraengedélyezésig képernyő nem jelenik meg.</w:t>
            </w:r>
          </w:p>
        </w:tc>
      </w:tr>
      <w:tr w:rsidR="00553310" w:rsidRPr="00EB3B3A" w14:paraId="72874CC0" w14:textId="77777777" w:rsidTr="00FF3176">
        <w:trPr>
          <w:trHeight w:val="23"/>
        </w:trPr>
        <w:tc>
          <w:tcPr>
            <w:tcW w:w="6207" w:type="dxa"/>
            <w:gridSpan w:val="2"/>
            <w:vMerge/>
            <w:shd w:val="clear" w:color="auto" w:fill="auto"/>
            <w:vAlign w:val="bottom"/>
          </w:tcPr>
          <w:p w14:paraId="311DA3F7" w14:textId="77777777" w:rsidR="00B71525" w:rsidRPr="00EB3B3A" w:rsidRDefault="00B71525" w:rsidP="00553310">
            <w:pPr>
              <w:suppressAutoHyphens/>
              <w:rPr>
                <w:color w:val="000000" w:themeColor="text1"/>
              </w:rPr>
            </w:pPr>
          </w:p>
        </w:tc>
        <w:tc>
          <w:tcPr>
            <w:tcW w:w="6057" w:type="dxa"/>
            <w:gridSpan w:val="2"/>
            <w:shd w:val="clear" w:color="auto" w:fill="auto"/>
          </w:tcPr>
          <w:p w14:paraId="59281A56" w14:textId="77777777" w:rsidR="00B71525" w:rsidRPr="00EB3B3A" w:rsidRDefault="00B71525" w:rsidP="00AC18F8">
            <w:pPr>
              <w:pStyle w:val="RCBigNumbPict"/>
              <w:spacing w:before="120" w:after="240"/>
            </w:pPr>
            <w:r w:rsidRPr="00EB3B3A">
              <w:rPr>
                <w:noProof/>
                <w:lang w:val="hu"/>
              </w:rPr>
              <w:drawing>
                <wp:inline distT="0" distB="0" distL="0" distR="0" wp14:anchorId="055F707E" wp14:editId="7717907D">
                  <wp:extent cx="3702877" cy="1252220"/>
                  <wp:effectExtent l="0" t="0" r="0" b="508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756" t="5778" r="5060" b="7104"/>
                          <a:stretch/>
                        </pic:blipFill>
                        <pic:spPr bwMode="auto">
                          <a:xfrm>
                            <a:off x="0" y="0"/>
                            <a:ext cx="3705083" cy="12529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13FA5F0D" w14:textId="77777777" w:rsidTr="00FF3176">
        <w:trPr>
          <w:trHeight w:val="23"/>
        </w:trPr>
        <w:tc>
          <w:tcPr>
            <w:tcW w:w="6207" w:type="dxa"/>
            <w:gridSpan w:val="2"/>
            <w:vMerge/>
            <w:shd w:val="clear" w:color="auto" w:fill="auto"/>
            <w:vAlign w:val="bottom"/>
          </w:tcPr>
          <w:p w14:paraId="4B985716" w14:textId="77777777" w:rsidR="00B71525" w:rsidRPr="00EB3B3A" w:rsidRDefault="00B71525" w:rsidP="00553310">
            <w:pPr>
              <w:suppressAutoHyphens/>
              <w:rPr>
                <w:color w:val="000000" w:themeColor="text1"/>
              </w:rPr>
            </w:pPr>
          </w:p>
        </w:tc>
        <w:tc>
          <w:tcPr>
            <w:tcW w:w="6057" w:type="dxa"/>
            <w:gridSpan w:val="2"/>
            <w:shd w:val="clear" w:color="auto" w:fill="auto"/>
            <w:vAlign w:val="bottom"/>
          </w:tcPr>
          <w:p w14:paraId="2E51D237" w14:textId="7F2C0B14" w:rsidR="00B71525" w:rsidRPr="00EB3B3A" w:rsidRDefault="00B71525" w:rsidP="00086411">
            <w:pPr>
              <w:pStyle w:val="N11RC"/>
              <w:spacing w:after="120"/>
            </w:pPr>
            <w:r w:rsidRPr="00EB3B3A">
              <w:rPr>
                <w:lang w:val="hu"/>
              </w:rPr>
              <w:t>Nyomja meg a + és - gombokat az újraengedélyezés előtti percek beállításához; majd nyomja meg a Tovább gombot.</w:t>
            </w:r>
          </w:p>
        </w:tc>
      </w:tr>
      <w:tr w:rsidR="00553310" w:rsidRPr="00EB3B3A" w14:paraId="548B9D33" w14:textId="77777777" w:rsidTr="00FF3176">
        <w:trPr>
          <w:trHeight w:val="276"/>
        </w:trPr>
        <w:tc>
          <w:tcPr>
            <w:tcW w:w="6207" w:type="dxa"/>
            <w:gridSpan w:val="2"/>
            <w:vMerge/>
            <w:shd w:val="clear" w:color="auto" w:fill="auto"/>
            <w:vAlign w:val="bottom"/>
          </w:tcPr>
          <w:p w14:paraId="071D2BC0" w14:textId="77777777" w:rsidR="00B71525" w:rsidRPr="00EB3B3A" w:rsidRDefault="00B71525" w:rsidP="00553310">
            <w:pPr>
              <w:suppressAutoHyphens/>
              <w:rPr>
                <w:color w:val="000000" w:themeColor="text1"/>
              </w:rPr>
            </w:pPr>
          </w:p>
        </w:tc>
        <w:tc>
          <w:tcPr>
            <w:tcW w:w="6057" w:type="dxa"/>
            <w:gridSpan w:val="2"/>
            <w:vMerge w:val="restart"/>
            <w:shd w:val="clear" w:color="auto" w:fill="auto"/>
          </w:tcPr>
          <w:p w14:paraId="052416CE" w14:textId="77777777" w:rsidR="00B71525" w:rsidRPr="00EB3B3A" w:rsidRDefault="00B71525" w:rsidP="004225BD">
            <w:pPr>
              <w:pStyle w:val="RCBigNumbPict"/>
              <w:spacing w:after="240"/>
            </w:pPr>
            <w:r w:rsidRPr="00EB3B3A">
              <w:rPr>
                <w:noProof/>
                <w:lang w:val="hu"/>
              </w:rPr>
              <w:drawing>
                <wp:inline distT="0" distB="0" distL="0" distR="0" wp14:anchorId="61FF08EC" wp14:editId="0C632EA3">
                  <wp:extent cx="1780540" cy="1258784"/>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1058" t="2929" r="53661" b="8339"/>
                          <a:stretch/>
                        </pic:blipFill>
                        <pic:spPr bwMode="auto">
                          <a:xfrm>
                            <a:off x="0" y="0"/>
                            <a:ext cx="1781289" cy="12593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3E391A92" w14:textId="77777777" w:rsidTr="00FF3176">
        <w:trPr>
          <w:trHeight w:val="230"/>
        </w:trPr>
        <w:tc>
          <w:tcPr>
            <w:tcW w:w="462" w:type="dxa"/>
            <w:vMerge w:val="restart"/>
            <w:shd w:val="clear" w:color="auto" w:fill="auto"/>
          </w:tcPr>
          <w:p w14:paraId="0B1A887E" w14:textId="09482525" w:rsidR="00B71525" w:rsidRPr="00EB3B3A" w:rsidRDefault="00EC3F12" w:rsidP="00FF3176">
            <w:pPr>
              <w:pStyle w:val="LClilpict"/>
              <w:rPr>
                <w:noProof w:val="0"/>
              </w:rPr>
            </w:pPr>
            <w:r w:rsidRPr="00EB3B3A">
              <w:rPr>
                <w:lang w:val="hu"/>
              </w:rPr>
              <w:drawing>
                <wp:inline distT="0" distB="0" distL="0" distR="0" wp14:anchorId="2FC5A368" wp14:editId="4C1A91A4">
                  <wp:extent cx="241935" cy="243840"/>
                  <wp:effectExtent l="0" t="0" r="5715" b="3810"/>
                  <wp:docPr id="915" name="Рисунок 915"/>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45" w:type="dxa"/>
            <w:vMerge w:val="restart"/>
            <w:shd w:val="clear" w:color="auto" w:fill="auto"/>
            <w:vAlign w:val="center"/>
          </w:tcPr>
          <w:p w14:paraId="13F310E2" w14:textId="03ED92A9" w:rsidR="00B71525" w:rsidRPr="00EB3B3A" w:rsidRDefault="00B71525" w:rsidP="00FF3176">
            <w:pPr>
              <w:pStyle w:val="LCNOTES"/>
            </w:pPr>
            <w:r w:rsidRPr="00EB3B3A">
              <w:rPr>
                <w:b/>
                <w:bCs/>
                <w:lang w:val="hu"/>
              </w:rPr>
              <w:t>MEGJEGYZÉS:</w:t>
            </w:r>
            <w:r w:rsidRPr="00EB3B3A">
              <w:rPr>
                <w:lang w:val="hu"/>
              </w:rPr>
              <w:t xml:space="preserve"> Ha 00:00 késleltetési időt választ az újraengedélyezéshez, a vezérlő nem próbálja újraindítani az öntözést, amíg nem törölte az összes SEEF és SELF riasztást.</w:t>
            </w:r>
          </w:p>
          <w:p w14:paraId="6EDB7009" w14:textId="127E846E" w:rsidR="00B71525" w:rsidRPr="00EB3B3A" w:rsidRDefault="00B71525" w:rsidP="00FF3176">
            <w:pPr>
              <w:pStyle w:val="LCNOTES"/>
            </w:pPr>
            <w:r w:rsidRPr="00EB3B3A">
              <w:rPr>
                <w:lang w:val="hu"/>
              </w:rPr>
              <w:t>Nyomja meg a + és - gombokat az újraengedélyezés előtti órák beállításához; majd nyomja meg a Tovább gombot.</w:t>
            </w:r>
          </w:p>
          <w:p w14:paraId="7366037A" w14:textId="47CA25AB" w:rsidR="00B71525" w:rsidRPr="00EB3B3A" w:rsidRDefault="00B71525" w:rsidP="00086411">
            <w:pPr>
              <w:pStyle w:val="LCList"/>
            </w:pPr>
            <w:r w:rsidRPr="00EB3B3A">
              <w:rPr>
                <w:lang w:val="hu"/>
              </w:rPr>
              <w:t>Az órák és percek beállításainak gyorsításához nyomja meg és tartsa lenyomva a HOLD gombokat.</w:t>
            </w:r>
          </w:p>
        </w:tc>
        <w:tc>
          <w:tcPr>
            <w:tcW w:w="6057" w:type="dxa"/>
            <w:gridSpan w:val="2"/>
            <w:vMerge/>
            <w:shd w:val="clear" w:color="auto" w:fill="auto"/>
          </w:tcPr>
          <w:p w14:paraId="2BA0430D" w14:textId="77777777" w:rsidR="00B71525" w:rsidRPr="00EB3B3A" w:rsidRDefault="00B71525" w:rsidP="00553310">
            <w:pPr>
              <w:suppressAutoHyphens/>
              <w:rPr>
                <w:color w:val="000000" w:themeColor="text1"/>
              </w:rPr>
            </w:pPr>
          </w:p>
        </w:tc>
      </w:tr>
      <w:tr w:rsidR="00B71525" w:rsidRPr="00FF231A" w14:paraId="3A50448B" w14:textId="77777777" w:rsidTr="005545C5">
        <w:trPr>
          <w:trHeight w:val="23"/>
        </w:trPr>
        <w:tc>
          <w:tcPr>
            <w:tcW w:w="462" w:type="dxa"/>
            <w:vMerge/>
            <w:shd w:val="clear" w:color="auto" w:fill="auto"/>
          </w:tcPr>
          <w:p w14:paraId="2FBD2C81" w14:textId="77777777" w:rsidR="00B71525" w:rsidRPr="00EB3B3A" w:rsidRDefault="00B71525" w:rsidP="00553310">
            <w:pPr>
              <w:suppressAutoHyphens/>
              <w:rPr>
                <w:color w:val="000000" w:themeColor="text1"/>
              </w:rPr>
            </w:pPr>
          </w:p>
        </w:tc>
        <w:tc>
          <w:tcPr>
            <w:tcW w:w="5745" w:type="dxa"/>
            <w:vMerge/>
            <w:shd w:val="clear" w:color="auto" w:fill="auto"/>
            <w:vAlign w:val="center"/>
          </w:tcPr>
          <w:p w14:paraId="0761260F" w14:textId="77777777" w:rsidR="00B71525" w:rsidRPr="00EB3B3A" w:rsidRDefault="00B71525" w:rsidP="00553310">
            <w:pPr>
              <w:suppressAutoHyphens/>
              <w:rPr>
                <w:color w:val="000000" w:themeColor="text1"/>
              </w:rPr>
            </w:pPr>
          </w:p>
        </w:tc>
        <w:tc>
          <w:tcPr>
            <w:tcW w:w="470" w:type="dxa"/>
            <w:shd w:val="clear" w:color="auto" w:fill="auto"/>
          </w:tcPr>
          <w:p w14:paraId="34FDD515" w14:textId="16FC1535" w:rsidR="00B71525" w:rsidRPr="00EB3B3A" w:rsidRDefault="00EC3F12" w:rsidP="00086411">
            <w:pPr>
              <w:pStyle w:val="RClilpict"/>
              <w:rPr>
                <w:noProof w:val="0"/>
              </w:rPr>
            </w:pPr>
            <w:r w:rsidRPr="00EB3B3A">
              <w:rPr>
                <w:lang w:val="hu"/>
              </w:rPr>
              <w:drawing>
                <wp:inline distT="0" distB="0" distL="0" distR="0" wp14:anchorId="5FC63E89" wp14:editId="5359F505">
                  <wp:extent cx="241935" cy="243840"/>
                  <wp:effectExtent l="0" t="0" r="5715" b="3810"/>
                  <wp:docPr id="916" name="Рисунок 916"/>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87" w:type="dxa"/>
            <w:shd w:val="clear" w:color="auto" w:fill="auto"/>
          </w:tcPr>
          <w:p w14:paraId="08E452FC" w14:textId="18ECFE35" w:rsidR="00B71525" w:rsidRPr="00D71C31" w:rsidRDefault="00B71525" w:rsidP="00086411">
            <w:pPr>
              <w:pStyle w:val="RCNOTES"/>
              <w:rPr>
                <w:lang w:val="hu"/>
              </w:rPr>
            </w:pPr>
            <w:r w:rsidRPr="00EB3B3A">
              <w:rPr>
                <w:b/>
                <w:bCs/>
                <w:lang w:val="hu"/>
              </w:rPr>
              <w:t>MEGJEGYZÉS:</w:t>
            </w:r>
            <w:r w:rsidRPr="00EB3B3A">
              <w:rPr>
                <w:lang w:val="hu"/>
              </w:rPr>
              <w:t xml:space="preserve"> A SEEF és SELF beállítások nem aktívak a FloWatch aktiválásáig. A FloWatch-ot időnként ideiglenesen is letilthatja, például normál karbantartás esetén.</w:t>
            </w:r>
          </w:p>
        </w:tc>
      </w:tr>
    </w:tbl>
    <w:p w14:paraId="3F407972"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72"/>
        <w:gridCol w:w="441"/>
        <w:gridCol w:w="5489"/>
      </w:tblGrid>
      <w:tr w:rsidR="00F10D91" w:rsidRPr="00EB3B3A" w14:paraId="13E4D6F5" w14:textId="77777777" w:rsidTr="00774CD7">
        <w:trPr>
          <w:trHeight w:val="1931"/>
        </w:trPr>
        <w:tc>
          <w:tcPr>
            <w:tcW w:w="6334" w:type="dxa"/>
            <w:gridSpan w:val="2"/>
            <w:tcBorders>
              <w:bottom w:val="nil"/>
            </w:tcBorders>
            <w:shd w:val="clear" w:color="auto" w:fill="auto"/>
            <w:vAlign w:val="bottom"/>
          </w:tcPr>
          <w:p w14:paraId="277FEA40" w14:textId="77777777" w:rsidR="00F10D91" w:rsidRPr="00D71C31" w:rsidRDefault="00F10D91" w:rsidP="00526DAC">
            <w:pPr>
              <w:pStyle w:val="Heading3"/>
              <w:rPr>
                <w:lang w:val="hu"/>
              </w:rPr>
            </w:pPr>
            <w:bookmarkStart w:id="133" w:name="_Toc71721130"/>
            <w:r w:rsidRPr="00EB3B3A">
              <w:rPr>
                <w:bCs/>
                <w:lang w:val="hu"/>
              </w:rPr>
              <w:t>Áramlás betanulása</w:t>
            </w:r>
            <w:bookmarkEnd w:id="133"/>
          </w:p>
          <w:p w14:paraId="714A58F0" w14:textId="677F9776" w:rsidR="00F10D91" w:rsidRPr="00D71C31" w:rsidRDefault="00F10D91" w:rsidP="00EC1E36">
            <w:pPr>
              <w:pStyle w:val="LCMainTextBI"/>
              <w:rPr>
                <w:lang w:val="hu"/>
              </w:rPr>
            </w:pPr>
            <w:r w:rsidRPr="00EB3B3A">
              <w:rPr>
                <w:lang w:val="hu"/>
              </w:rPr>
              <w:t>A FloZone áramlási sebességek vagy:</w:t>
            </w:r>
          </w:p>
          <w:p w14:paraId="4C42D829" w14:textId="75CB93A7" w:rsidR="00F10D91" w:rsidRPr="00D71C31" w:rsidRDefault="00F10D91" w:rsidP="004225BD">
            <w:pPr>
              <w:pStyle w:val="23"/>
              <w:numPr>
                <w:ilvl w:val="0"/>
                <w:numId w:val="9"/>
              </w:numPr>
              <w:shd w:val="clear" w:color="auto" w:fill="auto"/>
              <w:tabs>
                <w:tab w:val="clear" w:pos="0"/>
              </w:tabs>
              <w:suppressAutoHyphens/>
              <w:spacing w:after="120" w:line="240" w:lineRule="auto"/>
              <w:ind w:left="672" w:hanging="420"/>
              <w:jc w:val="left"/>
              <w:rPr>
                <w:color w:val="000000" w:themeColor="text1"/>
                <w:sz w:val="19"/>
                <w:szCs w:val="19"/>
                <w:lang w:val="hu"/>
              </w:rPr>
            </w:pPr>
            <w:r w:rsidRPr="00EB3B3A">
              <w:rPr>
                <w:color w:val="000000" w:themeColor="text1"/>
                <w:sz w:val="19"/>
                <w:szCs w:val="19"/>
                <w:lang w:val="hu"/>
              </w:rPr>
              <w:t>Automatikusan a FloZone-hoz rendelt legnagyobb állomásáramlási sebességre állítja be, vagy</w:t>
            </w:r>
          </w:p>
          <w:p w14:paraId="3B6B892B" w14:textId="1D4B3DB4" w:rsidR="00F10D91" w:rsidRPr="00D71C31" w:rsidRDefault="00F10D91" w:rsidP="004225BD">
            <w:pPr>
              <w:numPr>
                <w:ilvl w:val="0"/>
                <w:numId w:val="9"/>
              </w:numPr>
              <w:tabs>
                <w:tab w:val="clear" w:pos="0"/>
              </w:tabs>
              <w:suppressAutoHyphens/>
              <w:spacing w:after="60"/>
              <w:ind w:left="672" w:hanging="420"/>
              <w:rPr>
                <w:b/>
                <w:bCs/>
                <w:color w:val="000000" w:themeColor="text1"/>
                <w:sz w:val="19"/>
                <w:szCs w:val="19"/>
                <w:lang w:val="hu"/>
              </w:rPr>
            </w:pPr>
            <w:r w:rsidRPr="00EB3B3A">
              <w:rPr>
                <w:b/>
                <w:bCs/>
                <w:color w:val="000000" w:themeColor="text1"/>
                <w:sz w:val="19"/>
                <w:szCs w:val="19"/>
                <w:lang w:val="hu"/>
              </w:rPr>
              <w:t>A felhasználó által manuálisan beállítható.</w:t>
            </w:r>
          </w:p>
          <w:p w14:paraId="2779FC28" w14:textId="77777777" w:rsidR="00F10D91" w:rsidRPr="00EB3B3A" w:rsidRDefault="00F10D91" w:rsidP="0089055F">
            <w:pPr>
              <w:pStyle w:val="Heading4"/>
            </w:pPr>
            <w:bookmarkStart w:id="134" w:name="_Toc71721131"/>
            <w:r w:rsidRPr="00EB3B3A">
              <w:rPr>
                <w:bCs/>
                <w:iCs w:val="0"/>
                <w:lang w:val="hu"/>
              </w:rPr>
              <w:t>Folyamat automatikus tanulása (minden állomás)</w:t>
            </w:r>
            <w:bookmarkEnd w:id="134"/>
          </w:p>
        </w:tc>
        <w:tc>
          <w:tcPr>
            <w:tcW w:w="5930" w:type="dxa"/>
            <w:gridSpan w:val="2"/>
            <w:vMerge w:val="restart"/>
            <w:tcBorders>
              <w:bottom w:val="nil"/>
            </w:tcBorders>
            <w:shd w:val="clear" w:color="auto" w:fill="auto"/>
            <w:vAlign w:val="center"/>
          </w:tcPr>
          <w:p w14:paraId="0DCB5397" w14:textId="1D7AA2F6" w:rsidR="00F10D91" w:rsidRPr="00EB3B3A" w:rsidRDefault="00F10D91" w:rsidP="00F10D91">
            <w:pPr>
              <w:pStyle w:val="N03RC"/>
            </w:pPr>
            <w:r w:rsidRPr="00EB3B3A">
              <w:rPr>
                <w:lang w:val="hu"/>
              </w:rPr>
              <w:t>Megjelenik a Set Flow Rates (Áramlási sebességek beállítása) képernyő a Learn Flow (Áramlás tanulása) kijelölésével; nyomja</w:t>
            </w:r>
            <w:r w:rsidR="00466218">
              <w:rPr>
                <w:lang w:val="hu"/>
              </w:rPr>
              <w:t> </w:t>
            </w:r>
            <w:r w:rsidRPr="00EB3B3A">
              <w:rPr>
                <w:lang w:val="hu"/>
              </w:rPr>
              <w:t>meg a Next (Tovább) gombot.</w:t>
            </w:r>
          </w:p>
          <w:p w14:paraId="03471E36" w14:textId="090E1797" w:rsidR="00F10D91" w:rsidRPr="00EB3B3A" w:rsidRDefault="00F10D91" w:rsidP="00F10D91">
            <w:pPr>
              <w:pStyle w:val="N04RC"/>
              <w:spacing w:before="120" w:after="120"/>
            </w:pPr>
            <w:r w:rsidRPr="00EB3B3A">
              <w:rPr>
                <w:lang w:val="hu"/>
              </w:rPr>
              <w:t>Megjelenik a Learn Flow képernyő az All Stations (Minden állomás) kijelölésével; nyomja meg a Next (Tovább) gombot.</w:t>
            </w:r>
          </w:p>
          <w:p w14:paraId="4C527F27" w14:textId="5A5E9F1C" w:rsidR="00F10D91" w:rsidRPr="00EB3B3A" w:rsidRDefault="00F10D91" w:rsidP="00F10D91">
            <w:pPr>
              <w:pStyle w:val="RCBigNumbPict"/>
              <w:spacing w:after="240"/>
              <w:rPr>
                <w:b/>
                <w:bCs/>
              </w:rPr>
            </w:pPr>
            <w:r w:rsidRPr="00EB3B3A">
              <w:rPr>
                <w:noProof/>
                <w:lang w:val="hu"/>
              </w:rPr>
              <w:drawing>
                <wp:inline distT="0" distB="0" distL="0" distR="0" wp14:anchorId="7B0AD66E" wp14:editId="7E13CE52">
                  <wp:extent cx="3663950" cy="1231541"/>
                  <wp:effectExtent l="0" t="0" r="0" b="6985"/>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l="1393" t="1820" r="1930" b="2591"/>
                          <a:stretch/>
                        </pic:blipFill>
                        <pic:spPr bwMode="auto">
                          <a:xfrm>
                            <a:off x="0" y="0"/>
                            <a:ext cx="3671110" cy="12339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0D91" w:rsidRPr="00EB3B3A" w14:paraId="7A521E67" w14:textId="77777777" w:rsidTr="0011284E">
        <w:trPr>
          <w:trHeight w:val="23"/>
        </w:trPr>
        <w:tc>
          <w:tcPr>
            <w:tcW w:w="462" w:type="dxa"/>
            <w:shd w:val="clear" w:color="auto" w:fill="auto"/>
          </w:tcPr>
          <w:p w14:paraId="6D6FE2EC" w14:textId="489B63E4" w:rsidR="00F10D91" w:rsidRPr="00EB3B3A" w:rsidRDefault="00F10D91" w:rsidP="0011284E">
            <w:pPr>
              <w:pStyle w:val="LClilpict"/>
              <w:rPr>
                <w:noProof w:val="0"/>
              </w:rPr>
            </w:pPr>
            <w:r w:rsidRPr="00EB3B3A">
              <w:rPr>
                <w:lang w:val="hu"/>
              </w:rPr>
              <w:drawing>
                <wp:inline distT="0" distB="0" distL="0" distR="0" wp14:anchorId="0C540363" wp14:editId="0E12B37A">
                  <wp:extent cx="241300" cy="245745"/>
                  <wp:effectExtent l="0" t="0" r="6350" b="1905"/>
                  <wp:docPr id="918" name="Рисунок 918"/>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72" w:type="dxa"/>
            <w:shd w:val="clear" w:color="auto" w:fill="auto"/>
            <w:vAlign w:val="center"/>
          </w:tcPr>
          <w:p w14:paraId="78616B7F" w14:textId="28AD4ABA" w:rsidR="00F10D91" w:rsidRPr="00EB3B3A" w:rsidRDefault="00F10D91" w:rsidP="0011284E">
            <w:pPr>
              <w:pStyle w:val="LCNOTES"/>
            </w:pPr>
            <w:r w:rsidRPr="00EB3B3A">
              <w:rPr>
                <w:lang w:val="hu"/>
              </w:rPr>
              <w:t>Fordítsa a vezérlőtárcsát a Modulprogramozás állásba.</w:t>
            </w:r>
          </w:p>
        </w:tc>
        <w:tc>
          <w:tcPr>
            <w:tcW w:w="5930" w:type="dxa"/>
            <w:gridSpan w:val="2"/>
            <w:vMerge/>
            <w:shd w:val="clear" w:color="auto" w:fill="auto"/>
          </w:tcPr>
          <w:p w14:paraId="4C65D967" w14:textId="77777777" w:rsidR="00F10D91" w:rsidRPr="00EB3B3A" w:rsidRDefault="00F10D91" w:rsidP="00553310">
            <w:pPr>
              <w:suppressAutoHyphens/>
              <w:rPr>
                <w:color w:val="000000" w:themeColor="text1"/>
              </w:rPr>
            </w:pPr>
          </w:p>
        </w:tc>
      </w:tr>
      <w:tr w:rsidR="00F10D91" w:rsidRPr="00EB3B3A" w14:paraId="706A034B" w14:textId="77777777" w:rsidTr="0011284E">
        <w:trPr>
          <w:trHeight w:val="230"/>
        </w:trPr>
        <w:tc>
          <w:tcPr>
            <w:tcW w:w="6334" w:type="dxa"/>
            <w:gridSpan w:val="2"/>
            <w:vMerge w:val="restart"/>
            <w:shd w:val="clear" w:color="auto" w:fill="auto"/>
          </w:tcPr>
          <w:p w14:paraId="3B655B64" w14:textId="77777777" w:rsidR="00F10D91" w:rsidRPr="00EB3B3A" w:rsidRDefault="00F10D91" w:rsidP="0011284E">
            <w:pPr>
              <w:pStyle w:val="LCBigPict"/>
              <w:rPr>
                <w:noProof w:val="0"/>
              </w:rPr>
            </w:pPr>
            <w:r w:rsidRPr="00EB3B3A">
              <w:rPr>
                <w:lang w:val="hu"/>
              </w:rPr>
              <w:drawing>
                <wp:inline distT="0" distB="0" distL="0" distR="0" wp14:anchorId="30B2429D" wp14:editId="723D86B2">
                  <wp:extent cx="3380920" cy="1813512"/>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10849" r="5264" b="1555"/>
                          <a:stretch/>
                        </pic:blipFill>
                        <pic:spPr bwMode="auto">
                          <a:xfrm>
                            <a:off x="0" y="0"/>
                            <a:ext cx="3386496" cy="18165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0" w:type="dxa"/>
            <w:gridSpan w:val="2"/>
            <w:vMerge/>
            <w:shd w:val="clear" w:color="auto" w:fill="auto"/>
          </w:tcPr>
          <w:p w14:paraId="3A6FDC7A" w14:textId="77777777" w:rsidR="00F10D91" w:rsidRPr="00EB3B3A" w:rsidRDefault="00F10D91" w:rsidP="00553310">
            <w:pPr>
              <w:suppressAutoHyphens/>
              <w:rPr>
                <w:color w:val="000000" w:themeColor="text1"/>
              </w:rPr>
            </w:pPr>
          </w:p>
        </w:tc>
      </w:tr>
      <w:tr w:rsidR="00553310" w:rsidRPr="00EB3B3A" w14:paraId="7168CA8E" w14:textId="77777777" w:rsidTr="00F10D91">
        <w:trPr>
          <w:trHeight w:val="23"/>
        </w:trPr>
        <w:tc>
          <w:tcPr>
            <w:tcW w:w="6334" w:type="dxa"/>
            <w:gridSpan w:val="2"/>
            <w:vMerge/>
            <w:shd w:val="clear" w:color="auto" w:fill="auto"/>
          </w:tcPr>
          <w:p w14:paraId="2E0D3F52" w14:textId="77777777" w:rsidR="00B71525" w:rsidRPr="00EB3B3A" w:rsidRDefault="00B71525" w:rsidP="00553310">
            <w:pPr>
              <w:suppressAutoHyphens/>
              <w:rPr>
                <w:color w:val="000000" w:themeColor="text1"/>
              </w:rPr>
            </w:pPr>
          </w:p>
        </w:tc>
        <w:tc>
          <w:tcPr>
            <w:tcW w:w="441" w:type="dxa"/>
            <w:shd w:val="clear" w:color="auto" w:fill="auto"/>
          </w:tcPr>
          <w:p w14:paraId="4D42F5FE" w14:textId="3AB2D518" w:rsidR="00B71525" w:rsidRPr="00EB3B3A" w:rsidRDefault="00EC3F12" w:rsidP="00F10D91">
            <w:pPr>
              <w:pStyle w:val="RClilpict"/>
              <w:rPr>
                <w:noProof w:val="0"/>
              </w:rPr>
            </w:pPr>
            <w:r w:rsidRPr="00EB3B3A">
              <w:rPr>
                <w:lang w:val="hu"/>
              </w:rPr>
              <w:drawing>
                <wp:inline distT="0" distB="0" distL="0" distR="0" wp14:anchorId="79A5C7B7" wp14:editId="67EBBB0D">
                  <wp:extent cx="241935" cy="243840"/>
                  <wp:effectExtent l="0" t="0" r="5715" b="3810"/>
                  <wp:docPr id="917" name="Рисунок 917"/>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89" w:type="dxa"/>
            <w:shd w:val="clear" w:color="auto" w:fill="auto"/>
            <w:vAlign w:val="bottom"/>
          </w:tcPr>
          <w:p w14:paraId="1CE3FCDF" w14:textId="6372C949" w:rsidR="00B71525" w:rsidRPr="00EB3B3A" w:rsidRDefault="00B71525" w:rsidP="00F10D91">
            <w:pPr>
              <w:pStyle w:val="RCNOTES"/>
            </w:pPr>
            <w:r w:rsidRPr="00EB3B3A">
              <w:rPr>
                <w:b/>
                <w:bCs/>
                <w:lang w:val="hu"/>
              </w:rPr>
              <w:t>MEGJEGYZÉS:</w:t>
            </w:r>
            <w:r w:rsidRPr="00EB3B3A">
              <w:rPr>
                <w:lang w:val="hu"/>
              </w:rPr>
              <w:t xml:space="preserve"> Győződjön meg róla, hogy a Learn Flow gyakorlatban szereplő összes állomás futási ideje be van állítva a Learn Flow beállítása előtt.</w:t>
            </w:r>
          </w:p>
        </w:tc>
      </w:tr>
      <w:tr w:rsidR="00553310" w:rsidRPr="00FF231A" w14:paraId="0AF4AF77" w14:textId="77777777" w:rsidTr="00F10D91">
        <w:trPr>
          <w:trHeight w:val="23"/>
        </w:trPr>
        <w:tc>
          <w:tcPr>
            <w:tcW w:w="6334" w:type="dxa"/>
            <w:gridSpan w:val="2"/>
            <w:vMerge/>
            <w:shd w:val="clear" w:color="auto" w:fill="auto"/>
          </w:tcPr>
          <w:p w14:paraId="5C2F97BB" w14:textId="77777777" w:rsidR="00B71525" w:rsidRPr="00EB3B3A" w:rsidRDefault="00B71525" w:rsidP="00553310">
            <w:pPr>
              <w:suppressAutoHyphens/>
              <w:rPr>
                <w:color w:val="000000" w:themeColor="text1"/>
              </w:rPr>
            </w:pPr>
          </w:p>
        </w:tc>
        <w:tc>
          <w:tcPr>
            <w:tcW w:w="5930" w:type="dxa"/>
            <w:gridSpan w:val="2"/>
            <w:shd w:val="clear" w:color="auto" w:fill="auto"/>
          </w:tcPr>
          <w:p w14:paraId="28DCBB60" w14:textId="523F0E28" w:rsidR="00B71525" w:rsidRPr="00EB3B3A" w:rsidRDefault="00B71525" w:rsidP="001C113C">
            <w:pPr>
              <w:pStyle w:val="N05RC"/>
              <w:spacing w:after="120"/>
            </w:pPr>
            <w:r w:rsidRPr="00EB3B3A">
              <w:rPr>
                <w:lang w:val="hu"/>
              </w:rPr>
              <w:t>Nyomja meg a + és - gombokat az időpont beállításához, amikor a Learn Flow gyakorlatot el szeretné indítani; majd nyomja meg a Tovább gombot.</w:t>
            </w:r>
          </w:p>
          <w:p w14:paraId="370D0E91" w14:textId="481DD466" w:rsidR="00B71525" w:rsidRPr="00D71C31" w:rsidRDefault="00B71525" w:rsidP="00987C3A">
            <w:pPr>
              <w:pStyle w:val="RCList"/>
              <w:rPr>
                <w:lang w:val="ru-RU"/>
              </w:rPr>
            </w:pPr>
            <w:r w:rsidRPr="00EB3B3A">
              <w:rPr>
                <w:lang w:val="hu"/>
              </w:rPr>
              <w:t>Az órák és percek beállításainak gyorsításához nyomja meg és tartsa lenyomva a HOLD gombokat.</w:t>
            </w:r>
          </w:p>
        </w:tc>
      </w:tr>
      <w:tr w:rsidR="00553310" w:rsidRPr="00EB3B3A" w14:paraId="432C0108" w14:textId="77777777" w:rsidTr="00F10D91">
        <w:trPr>
          <w:trHeight w:val="23"/>
        </w:trPr>
        <w:tc>
          <w:tcPr>
            <w:tcW w:w="6334" w:type="dxa"/>
            <w:gridSpan w:val="2"/>
            <w:vMerge w:val="restart"/>
            <w:shd w:val="clear" w:color="auto" w:fill="auto"/>
          </w:tcPr>
          <w:p w14:paraId="67FC1316" w14:textId="2DED62D5" w:rsidR="00B71525" w:rsidRPr="00D71C31" w:rsidRDefault="00B71525" w:rsidP="0011284E">
            <w:pPr>
              <w:pStyle w:val="N01"/>
              <w:spacing w:before="120" w:after="120"/>
              <w:rPr>
                <w:lang w:val="ru-RU"/>
              </w:rPr>
            </w:pPr>
            <w:r w:rsidRPr="00EB3B3A">
              <w:rPr>
                <w:lang w:val="hu"/>
              </w:rPr>
              <w:t>Megjelenik a Smart Module PGM képernyő a Flow Smart Module kiválasztásával; nyomja meg a Next (Tovább) gombot.</w:t>
            </w:r>
          </w:p>
          <w:p w14:paraId="4C752F4C" w14:textId="4AC6D121" w:rsidR="00B71525" w:rsidRPr="00EB3B3A" w:rsidRDefault="00B71525" w:rsidP="0011284E">
            <w:pPr>
              <w:pStyle w:val="N02"/>
            </w:pPr>
            <w:r w:rsidRPr="00EB3B3A">
              <w:rPr>
                <w:lang w:val="hu"/>
              </w:rPr>
              <w:t>Megjelenik a Flow Smart Module PGM képernyő a Set Flow Rates (Áramlási sebességek beállítása) kijelölésével; nyomja meg a Next (Tovább) gombot.</w:t>
            </w:r>
          </w:p>
        </w:tc>
        <w:tc>
          <w:tcPr>
            <w:tcW w:w="441" w:type="dxa"/>
            <w:shd w:val="clear" w:color="auto" w:fill="auto"/>
          </w:tcPr>
          <w:p w14:paraId="46A45D90" w14:textId="4E275BCD" w:rsidR="00B71525" w:rsidRPr="00EB3B3A" w:rsidRDefault="00EC3F12" w:rsidP="00F10D91">
            <w:pPr>
              <w:pStyle w:val="RClilpict"/>
              <w:rPr>
                <w:noProof w:val="0"/>
              </w:rPr>
            </w:pPr>
            <w:r w:rsidRPr="00EB3B3A">
              <w:rPr>
                <w:lang w:val="hu"/>
              </w:rPr>
              <w:drawing>
                <wp:inline distT="0" distB="0" distL="0" distR="0" wp14:anchorId="56F9B804" wp14:editId="4515448C">
                  <wp:extent cx="241935" cy="243840"/>
                  <wp:effectExtent l="0" t="0" r="5715" b="3810"/>
                  <wp:docPr id="919" name="Рисунок 919"/>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89" w:type="dxa"/>
            <w:shd w:val="clear" w:color="auto" w:fill="auto"/>
            <w:vAlign w:val="bottom"/>
          </w:tcPr>
          <w:p w14:paraId="2AA626D2" w14:textId="5DCDCEEC" w:rsidR="00B71525" w:rsidRPr="00EB3B3A" w:rsidRDefault="00B71525" w:rsidP="00F10D91">
            <w:pPr>
              <w:pStyle w:val="RCNOTES"/>
            </w:pPr>
            <w:r w:rsidRPr="00EB3B3A">
              <w:rPr>
                <w:b/>
                <w:bCs/>
                <w:lang w:val="hu"/>
              </w:rPr>
              <w:t>MEGJEGYZÉS:</w:t>
            </w:r>
            <w:r w:rsidRPr="00EB3B3A">
              <w:rPr>
                <w:lang w:val="hu"/>
              </w:rPr>
              <w:t xml:space="preserve"> Kiválaszthatja, hogy a gyakorlatot Most futtassa, vagy legfeljebb 24 órás időzített késleltetést választhat.</w:t>
            </w:r>
          </w:p>
        </w:tc>
      </w:tr>
      <w:tr w:rsidR="00553310" w:rsidRPr="00EB3B3A" w14:paraId="4DA0A019" w14:textId="77777777" w:rsidTr="0011284E">
        <w:trPr>
          <w:trHeight w:val="23"/>
        </w:trPr>
        <w:tc>
          <w:tcPr>
            <w:tcW w:w="6334" w:type="dxa"/>
            <w:gridSpan w:val="2"/>
            <w:vMerge/>
            <w:shd w:val="clear" w:color="auto" w:fill="auto"/>
          </w:tcPr>
          <w:p w14:paraId="0A307955" w14:textId="77777777" w:rsidR="00B71525" w:rsidRPr="00EB3B3A" w:rsidRDefault="00B71525" w:rsidP="00553310">
            <w:pPr>
              <w:suppressAutoHyphens/>
              <w:rPr>
                <w:color w:val="000000" w:themeColor="text1"/>
              </w:rPr>
            </w:pPr>
          </w:p>
        </w:tc>
        <w:tc>
          <w:tcPr>
            <w:tcW w:w="5930" w:type="dxa"/>
            <w:gridSpan w:val="2"/>
            <w:shd w:val="clear" w:color="auto" w:fill="auto"/>
          </w:tcPr>
          <w:p w14:paraId="00AB7B2A" w14:textId="2F2433C3" w:rsidR="00B71525" w:rsidRPr="00EB3B3A" w:rsidRDefault="00B71525" w:rsidP="00F10D91">
            <w:pPr>
              <w:pStyle w:val="N06RC"/>
              <w:spacing w:before="120" w:after="120"/>
            </w:pPr>
            <w:r w:rsidRPr="00EB3B3A">
              <w:rPr>
                <w:lang w:val="hu"/>
              </w:rPr>
              <w:t>Megjelenik egy megerősítő képernyő; a Learn Flow gyakorlat beállításához nyomja meg ismét a Tovább gombot.</w:t>
            </w:r>
          </w:p>
        </w:tc>
      </w:tr>
      <w:tr w:rsidR="00B71525" w:rsidRPr="00EB3B3A" w14:paraId="0D764796" w14:textId="77777777" w:rsidTr="0011284E">
        <w:trPr>
          <w:trHeight w:val="23"/>
        </w:trPr>
        <w:tc>
          <w:tcPr>
            <w:tcW w:w="6334" w:type="dxa"/>
            <w:gridSpan w:val="2"/>
            <w:shd w:val="clear" w:color="auto" w:fill="auto"/>
          </w:tcPr>
          <w:p w14:paraId="262AAE82" w14:textId="77777777" w:rsidR="00B71525" w:rsidRPr="00EB3B3A" w:rsidRDefault="00B71525" w:rsidP="00F10D91">
            <w:pPr>
              <w:pStyle w:val="LCBigNumbPict"/>
              <w:spacing w:before="0"/>
              <w:rPr>
                <w:noProof w:val="0"/>
              </w:rPr>
            </w:pPr>
            <w:r w:rsidRPr="00EB3B3A">
              <w:rPr>
                <w:lang w:val="hu"/>
              </w:rPr>
              <w:drawing>
                <wp:inline distT="0" distB="0" distL="0" distR="0" wp14:anchorId="77574142" wp14:editId="4A6BD911">
                  <wp:extent cx="3643952" cy="1227314"/>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3905" t="2338" r="5844" b="15778"/>
                          <a:stretch/>
                        </pic:blipFill>
                        <pic:spPr bwMode="auto">
                          <a:xfrm>
                            <a:off x="0" y="0"/>
                            <a:ext cx="3654666" cy="12309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0" w:type="dxa"/>
            <w:gridSpan w:val="2"/>
            <w:shd w:val="clear" w:color="auto" w:fill="auto"/>
          </w:tcPr>
          <w:p w14:paraId="4E7584D9" w14:textId="77777777" w:rsidR="00B71525" w:rsidRPr="00EB3B3A" w:rsidRDefault="00B71525" w:rsidP="00F10D91">
            <w:pPr>
              <w:pStyle w:val="RCBigNumbPict"/>
            </w:pPr>
            <w:r w:rsidRPr="00EB3B3A">
              <w:rPr>
                <w:noProof/>
                <w:lang w:val="hu"/>
              </w:rPr>
              <w:drawing>
                <wp:inline distT="0" distB="0" distL="0" distR="0" wp14:anchorId="7556F7E8" wp14:editId="4456BFB8">
                  <wp:extent cx="3664423" cy="1237110"/>
                  <wp:effectExtent l="0" t="0" r="0" b="127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1393" t="2728" r="1930" b="15065"/>
                          <a:stretch/>
                        </pic:blipFill>
                        <pic:spPr bwMode="auto">
                          <a:xfrm>
                            <a:off x="0" y="0"/>
                            <a:ext cx="3669754" cy="123891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C633A1B" w14:textId="77777777" w:rsidR="00B71525" w:rsidRPr="00B8646A" w:rsidRDefault="00B71525" w:rsidP="00B71525">
      <w:pPr>
        <w:suppressAutoHyphens/>
        <w:rPr>
          <w:color w:val="000000" w:themeColor="text1"/>
          <w:sz w:val="10"/>
          <w:szCs w:val="10"/>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74"/>
        <w:gridCol w:w="453"/>
        <w:gridCol w:w="5489"/>
      </w:tblGrid>
      <w:tr w:rsidR="00774CD7" w:rsidRPr="00EB3B3A" w14:paraId="3A662016" w14:textId="77777777" w:rsidTr="00774CD7">
        <w:trPr>
          <w:trHeight w:val="20"/>
        </w:trPr>
        <w:tc>
          <w:tcPr>
            <w:tcW w:w="6322" w:type="dxa"/>
            <w:gridSpan w:val="2"/>
            <w:vMerge w:val="restart"/>
            <w:shd w:val="clear" w:color="auto" w:fill="auto"/>
            <w:vAlign w:val="center"/>
          </w:tcPr>
          <w:p w14:paraId="7247FD5F" w14:textId="2A9B0F8F" w:rsidR="00774CD7" w:rsidRPr="00EB3B3A" w:rsidRDefault="00774CD7" w:rsidP="00774CD7">
            <w:pPr>
              <w:pStyle w:val="N07"/>
              <w:spacing w:after="120"/>
            </w:pPr>
            <w:r w:rsidRPr="00EB3B3A">
              <w:rPr>
                <w:lang w:val="hu"/>
              </w:rPr>
              <w:t>Megjelenik a Learn Flow Starting megerősítő képernyő, amely megerősíti a Learn Flow művelet indulásáig eltelt késleltetési időt.</w:t>
            </w:r>
          </w:p>
          <w:p w14:paraId="55B8DAF3" w14:textId="4ED0105C" w:rsidR="00774CD7" w:rsidRPr="00EB3B3A" w:rsidRDefault="00774CD7" w:rsidP="00774CD7">
            <w:pPr>
              <w:pStyle w:val="LCBigNumbPict"/>
              <w:spacing w:before="0" w:after="240"/>
              <w:rPr>
                <w:noProof w:val="0"/>
              </w:rPr>
            </w:pPr>
            <w:r w:rsidRPr="00EB3B3A">
              <w:rPr>
                <w:lang w:val="hu"/>
              </w:rPr>
              <w:drawing>
                <wp:inline distT="0" distB="0" distL="0" distR="0" wp14:anchorId="1F108B17" wp14:editId="58B4B9E3">
                  <wp:extent cx="1781298" cy="1257935"/>
                  <wp:effectExtent l="0" t="0" r="9525"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5616" r="51165" b="8858"/>
                          <a:stretch/>
                        </pic:blipFill>
                        <pic:spPr bwMode="auto">
                          <a:xfrm>
                            <a:off x="0" y="0"/>
                            <a:ext cx="1782502" cy="12587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2" w:type="dxa"/>
            <w:gridSpan w:val="2"/>
            <w:shd w:val="clear" w:color="auto" w:fill="auto"/>
            <w:vAlign w:val="bottom"/>
          </w:tcPr>
          <w:p w14:paraId="2FB47E82" w14:textId="74ED616E" w:rsidR="00774CD7" w:rsidRPr="00EB3B3A" w:rsidRDefault="00774CD7" w:rsidP="0089055F">
            <w:pPr>
              <w:pStyle w:val="Heading4"/>
            </w:pPr>
            <w:bookmarkStart w:id="135" w:name="_Toc71721132"/>
            <w:r w:rsidRPr="00EB3B3A">
              <w:rPr>
                <w:bCs/>
                <w:iCs w:val="0"/>
                <w:lang w:val="hu"/>
              </w:rPr>
              <w:t>Áramlás automatikus tanulmányozása (egyedi</w:t>
            </w:r>
            <w:r w:rsidR="00751B51">
              <w:rPr>
                <w:bCs/>
                <w:iCs w:val="0"/>
                <w:lang w:val="hu"/>
              </w:rPr>
              <w:t> </w:t>
            </w:r>
            <w:r w:rsidRPr="00EB3B3A">
              <w:rPr>
                <w:bCs/>
                <w:iCs w:val="0"/>
                <w:lang w:val="hu"/>
              </w:rPr>
              <w:t>állomások)</w:t>
            </w:r>
            <w:bookmarkEnd w:id="135"/>
          </w:p>
        </w:tc>
      </w:tr>
      <w:tr w:rsidR="00774CD7" w:rsidRPr="00EB3B3A" w14:paraId="214C9C60" w14:textId="77777777" w:rsidTr="00774CD7">
        <w:trPr>
          <w:trHeight w:val="20"/>
        </w:trPr>
        <w:tc>
          <w:tcPr>
            <w:tcW w:w="6322" w:type="dxa"/>
            <w:gridSpan w:val="2"/>
            <w:vMerge/>
            <w:tcBorders>
              <w:bottom w:val="nil"/>
            </w:tcBorders>
            <w:shd w:val="clear" w:color="auto" w:fill="auto"/>
            <w:vAlign w:val="center"/>
          </w:tcPr>
          <w:p w14:paraId="7AE9C42E" w14:textId="02D9A2D2" w:rsidR="00774CD7" w:rsidRPr="00EB3B3A" w:rsidRDefault="00774CD7" w:rsidP="00774CD7">
            <w:pPr>
              <w:pStyle w:val="LCBigNumbPict"/>
              <w:spacing w:before="0" w:after="240"/>
              <w:rPr>
                <w:noProof w:val="0"/>
              </w:rPr>
            </w:pPr>
          </w:p>
        </w:tc>
        <w:tc>
          <w:tcPr>
            <w:tcW w:w="453" w:type="dxa"/>
            <w:tcBorders>
              <w:bottom w:val="nil"/>
            </w:tcBorders>
            <w:shd w:val="clear" w:color="auto" w:fill="auto"/>
          </w:tcPr>
          <w:p w14:paraId="751810E5" w14:textId="4A6C8B0E" w:rsidR="00774CD7" w:rsidRPr="00EB3B3A" w:rsidRDefault="00774CD7" w:rsidP="00774CD7">
            <w:pPr>
              <w:pStyle w:val="RClilpict"/>
              <w:rPr>
                <w:noProof w:val="0"/>
              </w:rPr>
            </w:pPr>
            <w:r w:rsidRPr="00EB3B3A">
              <w:rPr>
                <w:lang w:val="hu"/>
              </w:rPr>
              <w:drawing>
                <wp:inline distT="0" distB="0" distL="0" distR="0" wp14:anchorId="411F80B0" wp14:editId="7098A94A">
                  <wp:extent cx="241300" cy="245745"/>
                  <wp:effectExtent l="0" t="0" r="6350" b="1905"/>
                  <wp:docPr id="920" name="Рисунок 920"/>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89" w:type="dxa"/>
            <w:tcBorders>
              <w:bottom w:val="nil"/>
            </w:tcBorders>
            <w:shd w:val="clear" w:color="auto" w:fill="auto"/>
          </w:tcPr>
          <w:p w14:paraId="374D0885" w14:textId="3AFABC21" w:rsidR="00774CD7" w:rsidRPr="00EB3B3A" w:rsidRDefault="00774CD7" w:rsidP="00774CD7">
            <w:pPr>
              <w:pStyle w:val="RCNOTES"/>
              <w:spacing w:after="0"/>
              <w:jc w:val="left"/>
            </w:pPr>
            <w:r w:rsidRPr="00EB3B3A">
              <w:rPr>
                <w:lang w:val="hu"/>
              </w:rPr>
              <w:t>Fordítsa a vezérlőtárcsát a Modulprogramozás állásba.</w:t>
            </w:r>
          </w:p>
        </w:tc>
      </w:tr>
      <w:tr w:rsidR="00774CD7" w:rsidRPr="00EB3B3A" w14:paraId="536CA4FD" w14:textId="77777777" w:rsidTr="00774CD7">
        <w:trPr>
          <w:trHeight w:val="276"/>
        </w:trPr>
        <w:tc>
          <w:tcPr>
            <w:tcW w:w="6322" w:type="dxa"/>
            <w:gridSpan w:val="2"/>
            <w:vMerge/>
            <w:shd w:val="clear" w:color="auto" w:fill="auto"/>
          </w:tcPr>
          <w:p w14:paraId="3C736ABC" w14:textId="77777777" w:rsidR="00774CD7" w:rsidRPr="00EB3B3A" w:rsidRDefault="00774CD7" w:rsidP="00553310">
            <w:pPr>
              <w:suppressAutoHyphens/>
              <w:rPr>
                <w:color w:val="000000" w:themeColor="text1"/>
              </w:rPr>
            </w:pPr>
          </w:p>
        </w:tc>
        <w:tc>
          <w:tcPr>
            <w:tcW w:w="5942" w:type="dxa"/>
            <w:gridSpan w:val="2"/>
            <w:vMerge w:val="restart"/>
            <w:shd w:val="clear" w:color="auto" w:fill="auto"/>
          </w:tcPr>
          <w:p w14:paraId="32D29360" w14:textId="77777777" w:rsidR="00774CD7" w:rsidRPr="00EB3B3A" w:rsidRDefault="00774CD7" w:rsidP="00774CD7">
            <w:pPr>
              <w:pStyle w:val="RCBigPict"/>
              <w:ind w:left="540"/>
            </w:pPr>
            <w:r w:rsidRPr="00EB3B3A">
              <w:rPr>
                <w:noProof/>
                <w:lang w:val="hu"/>
              </w:rPr>
              <w:drawing>
                <wp:inline distT="0" distB="0" distL="0" distR="0" wp14:anchorId="2810029C" wp14:editId="0CBF9703">
                  <wp:extent cx="3406322" cy="1815152"/>
                  <wp:effectExtent l="0" t="0" r="381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10415" r="1056" b="3518"/>
                          <a:stretch/>
                        </pic:blipFill>
                        <pic:spPr bwMode="auto">
                          <a:xfrm>
                            <a:off x="0" y="0"/>
                            <a:ext cx="3418667" cy="18217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5CF2E55F" w14:textId="77777777" w:rsidTr="00774CD7">
        <w:trPr>
          <w:trHeight w:val="20"/>
        </w:trPr>
        <w:tc>
          <w:tcPr>
            <w:tcW w:w="448" w:type="dxa"/>
            <w:shd w:val="clear" w:color="auto" w:fill="auto"/>
          </w:tcPr>
          <w:p w14:paraId="0A0252F5" w14:textId="626AAAD9" w:rsidR="00B71525" w:rsidRPr="00EB3B3A" w:rsidRDefault="00EC3F12" w:rsidP="00774CD7">
            <w:pPr>
              <w:pStyle w:val="LClilpict"/>
              <w:rPr>
                <w:noProof w:val="0"/>
              </w:rPr>
            </w:pPr>
            <w:r w:rsidRPr="00EB3B3A">
              <w:rPr>
                <w:lang w:val="hu"/>
              </w:rPr>
              <w:drawing>
                <wp:inline distT="0" distB="0" distL="0" distR="0" wp14:anchorId="31292638" wp14:editId="12ABEE97">
                  <wp:extent cx="241935" cy="243840"/>
                  <wp:effectExtent l="0" t="0" r="5715" b="3810"/>
                  <wp:docPr id="921" name="Рисунок 92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74" w:type="dxa"/>
            <w:shd w:val="clear" w:color="auto" w:fill="auto"/>
          </w:tcPr>
          <w:p w14:paraId="16353AB4" w14:textId="5FD9C75C" w:rsidR="00B71525" w:rsidRPr="00EB3B3A" w:rsidRDefault="00B71525" w:rsidP="00774CD7">
            <w:pPr>
              <w:pStyle w:val="LCNOTES"/>
            </w:pPr>
            <w:r w:rsidRPr="00EB3B3A">
              <w:rPr>
                <w:b/>
                <w:bCs/>
                <w:lang w:val="hu"/>
              </w:rPr>
              <w:t>MEGJEGYZÉS:</w:t>
            </w:r>
            <w:r w:rsidRPr="00EB3B3A">
              <w:rPr>
                <w:lang w:val="hu"/>
              </w:rPr>
              <w:t xml:space="preserve"> Az áramlási sebességek pontos rögzítése érdekében ne hozzon létre semmilyen kézzel generált áramlást, például kézzel működtetett gyorscsatlakozó szelepekkel létrehozott áramlást, amíg az áramlás tanulása folyamatban van.</w:t>
            </w:r>
          </w:p>
        </w:tc>
        <w:tc>
          <w:tcPr>
            <w:tcW w:w="5942" w:type="dxa"/>
            <w:gridSpan w:val="2"/>
            <w:vMerge/>
            <w:shd w:val="clear" w:color="auto" w:fill="auto"/>
          </w:tcPr>
          <w:p w14:paraId="1319B9A0" w14:textId="77777777" w:rsidR="00B71525" w:rsidRPr="00EB3B3A" w:rsidRDefault="00B71525" w:rsidP="00553310">
            <w:pPr>
              <w:suppressAutoHyphens/>
              <w:rPr>
                <w:color w:val="000000" w:themeColor="text1"/>
              </w:rPr>
            </w:pPr>
          </w:p>
        </w:tc>
      </w:tr>
      <w:tr w:rsidR="00553310" w:rsidRPr="00FF231A" w14:paraId="3AA154E5" w14:textId="77777777" w:rsidTr="00774CD7">
        <w:trPr>
          <w:trHeight w:val="20"/>
        </w:trPr>
        <w:tc>
          <w:tcPr>
            <w:tcW w:w="448" w:type="dxa"/>
            <w:shd w:val="clear" w:color="auto" w:fill="auto"/>
          </w:tcPr>
          <w:p w14:paraId="6D565AD4" w14:textId="4CA99FF8" w:rsidR="00B71525" w:rsidRPr="00EB3B3A" w:rsidRDefault="00EC3F12" w:rsidP="00774CD7">
            <w:pPr>
              <w:pStyle w:val="LClilpict"/>
              <w:rPr>
                <w:noProof w:val="0"/>
              </w:rPr>
            </w:pPr>
            <w:r w:rsidRPr="00EB3B3A">
              <w:rPr>
                <w:lang w:val="hu"/>
              </w:rPr>
              <w:drawing>
                <wp:inline distT="0" distB="0" distL="0" distR="0" wp14:anchorId="226ACD01" wp14:editId="76476605">
                  <wp:extent cx="241935" cy="243840"/>
                  <wp:effectExtent l="0" t="0" r="5715" b="3810"/>
                  <wp:docPr id="922" name="Рисунок 922"/>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74" w:type="dxa"/>
            <w:shd w:val="clear" w:color="auto" w:fill="auto"/>
          </w:tcPr>
          <w:p w14:paraId="24E777BF" w14:textId="72312ED5" w:rsidR="00B71525" w:rsidRPr="00EB3B3A" w:rsidRDefault="00B71525" w:rsidP="00774CD7">
            <w:pPr>
              <w:pStyle w:val="LCNOTES"/>
            </w:pPr>
            <w:r w:rsidRPr="00EB3B3A">
              <w:rPr>
                <w:b/>
                <w:bCs/>
                <w:lang w:val="hu"/>
              </w:rPr>
              <w:t>MEGJEGYZÉS:</w:t>
            </w:r>
            <w:r w:rsidRPr="00EB3B3A">
              <w:rPr>
                <w:lang w:val="hu"/>
              </w:rPr>
              <w:t xml:space="preserve"> Feltétlenül ismételje meg a Learn Flow-t, ha a rendszeren olyan változtatásokat hajt végre, amelyek hatással vannak a rendszer hidraulikájára.</w:t>
            </w:r>
          </w:p>
        </w:tc>
        <w:tc>
          <w:tcPr>
            <w:tcW w:w="5942" w:type="dxa"/>
            <w:gridSpan w:val="2"/>
            <w:vMerge w:val="restart"/>
            <w:shd w:val="clear" w:color="auto" w:fill="auto"/>
          </w:tcPr>
          <w:p w14:paraId="5EE99042" w14:textId="28CDB41D" w:rsidR="00B71525" w:rsidRPr="00EB3B3A" w:rsidRDefault="00B71525" w:rsidP="00774CD7">
            <w:pPr>
              <w:pStyle w:val="N01RC"/>
              <w:spacing w:after="120"/>
            </w:pPr>
            <w:r w:rsidRPr="00EB3B3A">
              <w:rPr>
                <w:lang w:val="hu"/>
              </w:rPr>
              <w:t>Megjelenik a Smart Module PGM képernyő a Flow Smart Module kiválasztásával; nyomja meg a Next (Tovább) gombot.</w:t>
            </w:r>
          </w:p>
          <w:p w14:paraId="415024D2" w14:textId="4AB0C324" w:rsidR="00B71525" w:rsidRPr="00EB3B3A" w:rsidRDefault="00B71525" w:rsidP="00774CD7">
            <w:pPr>
              <w:pStyle w:val="N02RC"/>
              <w:spacing w:before="120" w:after="240"/>
            </w:pPr>
            <w:r w:rsidRPr="00EB3B3A">
              <w:rPr>
                <w:lang w:val="hu"/>
              </w:rPr>
              <w:t>Megjelenik a Flow Smart Module PGM képernyő a Set Flow Rates (Áramlási sebességek beállítása) kijelölésével; nyomja meg a Next (Tovább) gombot.</w:t>
            </w:r>
          </w:p>
        </w:tc>
      </w:tr>
      <w:tr w:rsidR="00553310" w:rsidRPr="00EB3B3A" w14:paraId="664E77C5" w14:textId="77777777" w:rsidTr="00774CD7">
        <w:trPr>
          <w:trHeight w:val="230"/>
        </w:trPr>
        <w:tc>
          <w:tcPr>
            <w:tcW w:w="448" w:type="dxa"/>
            <w:vMerge w:val="restart"/>
            <w:shd w:val="clear" w:color="auto" w:fill="auto"/>
          </w:tcPr>
          <w:p w14:paraId="5A42AF67" w14:textId="58412730" w:rsidR="00B71525" w:rsidRPr="00EB3B3A" w:rsidRDefault="00EC3F12" w:rsidP="00774CD7">
            <w:pPr>
              <w:pStyle w:val="LClilpict"/>
              <w:rPr>
                <w:noProof w:val="0"/>
              </w:rPr>
            </w:pPr>
            <w:r w:rsidRPr="00EB3B3A">
              <w:rPr>
                <w:lang w:val="hu"/>
              </w:rPr>
              <w:drawing>
                <wp:inline distT="0" distB="0" distL="0" distR="0" wp14:anchorId="56893B98" wp14:editId="69C02A48">
                  <wp:extent cx="241935" cy="243840"/>
                  <wp:effectExtent l="0" t="0" r="5715" b="3810"/>
                  <wp:docPr id="923" name="Рисунок 92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74" w:type="dxa"/>
            <w:vMerge w:val="restart"/>
            <w:shd w:val="clear" w:color="auto" w:fill="auto"/>
          </w:tcPr>
          <w:p w14:paraId="4B4FF6EE" w14:textId="74EF8312" w:rsidR="00B71525" w:rsidRPr="00EB3B3A" w:rsidRDefault="00B71525" w:rsidP="00774CD7">
            <w:pPr>
              <w:pStyle w:val="LCNOTES"/>
            </w:pPr>
            <w:r w:rsidRPr="00EB3B3A">
              <w:rPr>
                <w:b/>
                <w:bCs/>
                <w:lang w:val="hu"/>
              </w:rPr>
              <w:t>MEGJEGYZÉS:</w:t>
            </w:r>
            <w:r w:rsidRPr="00EB3B3A">
              <w:rPr>
                <w:lang w:val="hu"/>
              </w:rPr>
              <w:t xml:space="preserve"> Ha egy vagy több állomás áramlási sebessége alacsonynak tűnik, ellenőrizze az áramlásmérő hardvert és az áramlásérzékelőt. Az alacsony áramlási értékeket hibás áramlásmérők vagy áramlásérzékelők okozhatják.</w:t>
            </w:r>
          </w:p>
        </w:tc>
        <w:tc>
          <w:tcPr>
            <w:tcW w:w="5942" w:type="dxa"/>
            <w:gridSpan w:val="2"/>
            <w:vMerge/>
            <w:shd w:val="clear" w:color="auto" w:fill="auto"/>
          </w:tcPr>
          <w:p w14:paraId="55C0F39B" w14:textId="77777777" w:rsidR="00B71525" w:rsidRPr="00EB3B3A" w:rsidRDefault="00B71525" w:rsidP="00553310">
            <w:pPr>
              <w:suppressAutoHyphens/>
              <w:rPr>
                <w:color w:val="000000" w:themeColor="text1"/>
              </w:rPr>
            </w:pPr>
          </w:p>
        </w:tc>
      </w:tr>
      <w:tr w:rsidR="00B71525" w:rsidRPr="00EB3B3A" w14:paraId="18BD418D" w14:textId="77777777" w:rsidTr="00774CD7">
        <w:trPr>
          <w:trHeight w:val="20"/>
        </w:trPr>
        <w:tc>
          <w:tcPr>
            <w:tcW w:w="448" w:type="dxa"/>
            <w:vMerge/>
            <w:shd w:val="clear" w:color="auto" w:fill="auto"/>
          </w:tcPr>
          <w:p w14:paraId="6B55A112" w14:textId="77777777" w:rsidR="00B71525" w:rsidRPr="00EB3B3A" w:rsidRDefault="00B71525" w:rsidP="00553310">
            <w:pPr>
              <w:suppressAutoHyphens/>
              <w:rPr>
                <w:color w:val="000000" w:themeColor="text1"/>
              </w:rPr>
            </w:pPr>
          </w:p>
        </w:tc>
        <w:tc>
          <w:tcPr>
            <w:tcW w:w="5874" w:type="dxa"/>
            <w:vMerge/>
            <w:shd w:val="clear" w:color="auto" w:fill="auto"/>
          </w:tcPr>
          <w:p w14:paraId="4F112DF1" w14:textId="77777777" w:rsidR="00B71525" w:rsidRPr="00EB3B3A" w:rsidRDefault="00B71525" w:rsidP="00553310">
            <w:pPr>
              <w:suppressAutoHyphens/>
              <w:rPr>
                <w:color w:val="000000" w:themeColor="text1"/>
              </w:rPr>
            </w:pPr>
          </w:p>
        </w:tc>
        <w:tc>
          <w:tcPr>
            <w:tcW w:w="5942" w:type="dxa"/>
            <w:gridSpan w:val="2"/>
            <w:shd w:val="clear" w:color="auto" w:fill="auto"/>
          </w:tcPr>
          <w:p w14:paraId="611C60DF" w14:textId="77777777" w:rsidR="00B71525" w:rsidRPr="00EB3B3A" w:rsidRDefault="00B71525" w:rsidP="00774CD7">
            <w:pPr>
              <w:pStyle w:val="RCBigNumbPict"/>
            </w:pPr>
            <w:r w:rsidRPr="00EB3B3A">
              <w:rPr>
                <w:noProof/>
                <w:lang w:val="hu"/>
              </w:rPr>
              <w:drawing>
                <wp:inline distT="0" distB="0" distL="0" distR="0" wp14:anchorId="7348239C" wp14:editId="221D128C">
                  <wp:extent cx="3678761" cy="1241946"/>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l="2603" t="4706" r="1669" b="12571"/>
                          <a:stretch/>
                        </pic:blipFill>
                        <pic:spPr bwMode="auto">
                          <a:xfrm>
                            <a:off x="0" y="0"/>
                            <a:ext cx="3688445" cy="124521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289DA2A"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958"/>
        <w:gridCol w:w="439"/>
        <w:gridCol w:w="5419"/>
      </w:tblGrid>
      <w:tr w:rsidR="00553310" w:rsidRPr="00FF231A" w14:paraId="63472ED6" w14:textId="77777777" w:rsidTr="00987C3A">
        <w:trPr>
          <w:trHeight w:val="23"/>
        </w:trPr>
        <w:tc>
          <w:tcPr>
            <w:tcW w:w="6406" w:type="dxa"/>
            <w:gridSpan w:val="2"/>
            <w:shd w:val="clear" w:color="auto" w:fill="auto"/>
            <w:vAlign w:val="bottom"/>
          </w:tcPr>
          <w:p w14:paraId="1D834185" w14:textId="4D9AB568" w:rsidR="00B71525" w:rsidRPr="00EB3B3A" w:rsidRDefault="00B71525" w:rsidP="007E6FA6">
            <w:pPr>
              <w:pStyle w:val="N03"/>
              <w:spacing w:after="120" w:line="228" w:lineRule="auto"/>
              <w:rPr>
                <w:noProof w:val="0"/>
              </w:rPr>
            </w:pPr>
            <w:r w:rsidRPr="00EB3B3A">
              <w:rPr>
                <w:noProof w:val="0"/>
                <w:lang w:val="hu"/>
              </w:rPr>
              <w:t>Megjelenik a Set Flow Rates (Áramlási sebességek beállítása) képernyő a Learn Flow (Áramlás tanulása) kijelölésével; nyomja</w:t>
            </w:r>
            <w:r w:rsidR="00D462C7">
              <w:rPr>
                <w:noProof w:val="0"/>
                <w:lang w:val="hu"/>
              </w:rPr>
              <w:t> </w:t>
            </w:r>
            <w:r w:rsidRPr="00EB3B3A">
              <w:rPr>
                <w:noProof w:val="0"/>
                <w:lang w:val="hu"/>
              </w:rPr>
              <w:t>meg a Next (Tovább) gombot.</w:t>
            </w:r>
          </w:p>
        </w:tc>
        <w:tc>
          <w:tcPr>
            <w:tcW w:w="5858" w:type="dxa"/>
            <w:gridSpan w:val="2"/>
            <w:vMerge w:val="restart"/>
            <w:shd w:val="clear" w:color="auto" w:fill="auto"/>
          </w:tcPr>
          <w:p w14:paraId="4F755100" w14:textId="3FA9D873" w:rsidR="00B71525" w:rsidRPr="00EB3B3A" w:rsidRDefault="00B71525" w:rsidP="007E6FA6">
            <w:pPr>
              <w:pStyle w:val="N05RC"/>
              <w:spacing w:after="20" w:line="228" w:lineRule="auto"/>
            </w:pPr>
            <w:r w:rsidRPr="00EB3B3A">
              <w:rPr>
                <w:lang w:val="hu"/>
              </w:rPr>
              <w:t>Nyomja meg az Igen és a Nem gombokat a felvenni kívánt állomások kiválasztásához. Nyomja meg a Tovább és a Vissza gombokat az állomások kiválasztásához; majd nyomja meg a Tovább gombot.</w:t>
            </w:r>
          </w:p>
          <w:p w14:paraId="62B143FD" w14:textId="60B4566F" w:rsidR="00B71525" w:rsidRPr="00EB3B3A" w:rsidRDefault="00B71525" w:rsidP="007E6FA6">
            <w:pPr>
              <w:pStyle w:val="N06RC"/>
              <w:spacing w:after="20" w:line="228" w:lineRule="auto"/>
            </w:pPr>
            <w:r w:rsidRPr="00EB3B3A">
              <w:rPr>
                <w:lang w:val="hu"/>
              </w:rPr>
              <w:t>Nyomja meg a + és - gombokat az időzített késleltetés beállításához, amikor a Learn Flow gyakorlatot el szeretné indítani; majd nyomja meg a Start gombot.</w:t>
            </w:r>
          </w:p>
          <w:p w14:paraId="458A3CB1" w14:textId="4A12DCC7" w:rsidR="00B71525" w:rsidRPr="00D71C31" w:rsidRDefault="00B71525" w:rsidP="007E6FA6">
            <w:pPr>
              <w:pStyle w:val="RCList"/>
              <w:spacing w:before="40" w:after="40" w:line="228" w:lineRule="auto"/>
              <w:rPr>
                <w:lang w:val="ru-RU"/>
              </w:rPr>
            </w:pPr>
            <w:r w:rsidRPr="00EB3B3A">
              <w:rPr>
                <w:lang w:val="hu"/>
              </w:rPr>
              <w:t>Az órák és percek beállításainak gyorsításához nyomja meg és tartsa lenyomva a HOLD gombokat.</w:t>
            </w:r>
          </w:p>
        </w:tc>
      </w:tr>
      <w:tr w:rsidR="00553310" w:rsidRPr="00FF231A" w14:paraId="35501D60" w14:textId="77777777" w:rsidTr="00987C3A">
        <w:trPr>
          <w:trHeight w:val="23"/>
        </w:trPr>
        <w:tc>
          <w:tcPr>
            <w:tcW w:w="448" w:type="dxa"/>
            <w:shd w:val="clear" w:color="auto" w:fill="auto"/>
          </w:tcPr>
          <w:p w14:paraId="3CDCAE18" w14:textId="1DBE8B0C" w:rsidR="00B71525" w:rsidRPr="00EB3B3A" w:rsidRDefault="00EC3F12" w:rsidP="007E6FA6">
            <w:pPr>
              <w:pStyle w:val="LClilpict"/>
              <w:spacing w:line="228" w:lineRule="auto"/>
              <w:rPr>
                <w:noProof w:val="0"/>
              </w:rPr>
            </w:pPr>
            <w:r w:rsidRPr="00EB3B3A">
              <w:rPr>
                <w:lang w:val="hu"/>
              </w:rPr>
              <w:drawing>
                <wp:inline distT="0" distB="0" distL="0" distR="0" wp14:anchorId="31E8FB9D" wp14:editId="52098EF9">
                  <wp:extent cx="241935" cy="243840"/>
                  <wp:effectExtent l="0" t="0" r="5715" b="3810"/>
                  <wp:docPr id="924" name="Рисунок 924"/>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8" w:type="dxa"/>
            <w:shd w:val="clear" w:color="auto" w:fill="auto"/>
            <w:vAlign w:val="center"/>
          </w:tcPr>
          <w:p w14:paraId="790FAD33" w14:textId="63CC3825" w:rsidR="00B71525" w:rsidRPr="00D71C31" w:rsidRDefault="00B71525" w:rsidP="007E6FA6">
            <w:pPr>
              <w:pStyle w:val="LCNOTES"/>
              <w:spacing w:line="228" w:lineRule="auto"/>
              <w:rPr>
                <w:lang w:val="hu"/>
              </w:rPr>
            </w:pPr>
            <w:r w:rsidRPr="00EB3B3A">
              <w:rPr>
                <w:b/>
                <w:bCs/>
                <w:lang w:val="hu"/>
              </w:rPr>
              <w:t>MEGJEGYZÉS:</w:t>
            </w:r>
            <w:r w:rsidRPr="00EB3B3A">
              <w:rPr>
                <w:lang w:val="hu"/>
              </w:rPr>
              <w:t xml:space="preserve"> Győződjön meg róla, hogy a Learn Flow gyakorlatban szereplő összes állomás futási ideje be van állítva a Learn Flow beállítása előtt. Ha a Learn Flow gyakorlatban futási idő nélküli állomások szerepelnek, a vezérlő hibaüzenetet ad ki, és törli a Learn Flow gyakorlatot.</w:t>
            </w:r>
          </w:p>
        </w:tc>
        <w:tc>
          <w:tcPr>
            <w:tcW w:w="5858" w:type="dxa"/>
            <w:gridSpan w:val="2"/>
            <w:vMerge/>
            <w:shd w:val="clear" w:color="auto" w:fill="auto"/>
            <w:vAlign w:val="center"/>
          </w:tcPr>
          <w:p w14:paraId="69747F9A" w14:textId="77777777" w:rsidR="00B71525" w:rsidRPr="00D71C31" w:rsidRDefault="00B71525" w:rsidP="007E6FA6">
            <w:pPr>
              <w:suppressAutoHyphens/>
              <w:spacing w:line="228" w:lineRule="auto"/>
              <w:rPr>
                <w:color w:val="000000" w:themeColor="text1"/>
                <w:lang w:val="hu"/>
              </w:rPr>
            </w:pPr>
          </w:p>
        </w:tc>
      </w:tr>
      <w:tr w:rsidR="00553310" w:rsidRPr="00EB3B3A" w14:paraId="0CA037CA" w14:textId="77777777" w:rsidTr="00987C3A">
        <w:trPr>
          <w:trHeight w:val="23"/>
        </w:trPr>
        <w:tc>
          <w:tcPr>
            <w:tcW w:w="6406" w:type="dxa"/>
            <w:gridSpan w:val="2"/>
            <w:shd w:val="clear" w:color="auto" w:fill="auto"/>
          </w:tcPr>
          <w:p w14:paraId="5D83AAF7" w14:textId="4C53A749" w:rsidR="00B71525" w:rsidRPr="00EB3B3A" w:rsidRDefault="00B71525" w:rsidP="007E6FA6">
            <w:pPr>
              <w:pStyle w:val="N04"/>
              <w:spacing w:line="228" w:lineRule="auto"/>
            </w:pPr>
            <w:r w:rsidRPr="00EB3B3A">
              <w:rPr>
                <w:lang w:val="hu"/>
              </w:rPr>
              <w:t>Megjelenik a Learn Flow képernyő. Nyomja meg a lefelé mutató nyilat az Állomások kiválasztása lehetőség kiválasztásához; majd nyomja meg a Tovább gombot.</w:t>
            </w:r>
          </w:p>
        </w:tc>
        <w:tc>
          <w:tcPr>
            <w:tcW w:w="439" w:type="dxa"/>
            <w:shd w:val="clear" w:color="auto" w:fill="auto"/>
          </w:tcPr>
          <w:p w14:paraId="1F429D53" w14:textId="4CB8C1A3" w:rsidR="00B71525" w:rsidRPr="00EB3B3A" w:rsidRDefault="00EC3F12" w:rsidP="007E6FA6">
            <w:pPr>
              <w:pStyle w:val="RClilpict"/>
              <w:spacing w:line="228" w:lineRule="auto"/>
              <w:rPr>
                <w:noProof w:val="0"/>
              </w:rPr>
            </w:pPr>
            <w:r w:rsidRPr="00EB3B3A">
              <w:rPr>
                <w:lang w:val="hu"/>
              </w:rPr>
              <w:drawing>
                <wp:inline distT="0" distB="0" distL="0" distR="0" wp14:anchorId="66E96EEB" wp14:editId="24510C02">
                  <wp:extent cx="241935" cy="243840"/>
                  <wp:effectExtent l="0" t="0" r="5715" b="3810"/>
                  <wp:docPr id="925" name="Рисунок 925"/>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19" w:type="dxa"/>
            <w:shd w:val="clear" w:color="auto" w:fill="auto"/>
          </w:tcPr>
          <w:p w14:paraId="599A3997" w14:textId="16A54A74" w:rsidR="00B71525" w:rsidRPr="00EB3B3A" w:rsidRDefault="00B71525" w:rsidP="007E6FA6">
            <w:pPr>
              <w:pStyle w:val="RCNOTES"/>
              <w:spacing w:before="20" w:after="60" w:line="228" w:lineRule="auto"/>
            </w:pPr>
            <w:r w:rsidRPr="00EB3B3A">
              <w:rPr>
                <w:b/>
                <w:bCs/>
                <w:lang w:val="hu"/>
              </w:rPr>
              <w:t>MEGJEGYZÉS:</w:t>
            </w:r>
            <w:r w:rsidRPr="00EB3B3A">
              <w:rPr>
                <w:lang w:val="hu"/>
              </w:rPr>
              <w:t xml:space="preserve"> A késleltetést 0 óra, 0 perc és 24 óra között választhatja ki.</w:t>
            </w:r>
          </w:p>
        </w:tc>
      </w:tr>
      <w:tr w:rsidR="00987C3A" w:rsidRPr="00EB3B3A" w14:paraId="4679100D" w14:textId="77777777" w:rsidTr="001A01D4">
        <w:trPr>
          <w:trHeight w:val="4746"/>
        </w:trPr>
        <w:tc>
          <w:tcPr>
            <w:tcW w:w="6406" w:type="dxa"/>
            <w:gridSpan w:val="2"/>
            <w:vMerge w:val="restart"/>
            <w:shd w:val="clear" w:color="auto" w:fill="auto"/>
          </w:tcPr>
          <w:p w14:paraId="7989035E" w14:textId="77777777" w:rsidR="00987C3A" w:rsidRPr="00EB3B3A" w:rsidRDefault="00987C3A" w:rsidP="007E6FA6">
            <w:pPr>
              <w:pStyle w:val="LCBigNumbPict"/>
              <w:spacing w:line="228" w:lineRule="auto"/>
              <w:rPr>
                <w:noProof w:val="0"/>
              </w:rPr>
            </w:pPr>
            <w:r w:rsidRPr="00EB3B3A">
              <w:rPr>
                <w:lang w:val="hu"/>
              </w:rPr>
              <w:drawing>
                <wp:inline distT="0" distB="0" distL="0" distR="0" wp14:anchorId="03237068" wp14:editId="0FE8FCF8">
                  <wp:extent cx="3703815" cy="1252410"/>
                  <wp:effectExtent l="0" t="0" r="0" b="508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3744" t="1290" r="6421" b="68473"/>
                          <a:stretch/>
                        </pic:blipFill>
                        <pic:spPr bwMode="auto">
                          <a:xfrm>
                            <a:off x="0" y="0"/>
                            <a:ext cx="3705078" cy="12528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58" w:type="dxa"/>
            <w:gridSpan w:val="2"/>
            <w:shd w:val="clear" w:color="auto" w:fill="auto"/>
          </w:tcPr>
          <w:p w14:paraId="0ACDAC97" w14:textId="77777777" w:rsidR="00987C3A" w:rsidRPr="00EB3B3A" w:rsidRDefault="00987C3A" w:rsidP="007E6FA6">
            <w:pPr>
              <w:pStyle w:val="RCBigNumbPict"/>
              <w:spacing w:before="20" w:line="228" w:lineRule="auto"/>
            </w:pPr>
            <w:r w:rsidRPr="00EB3B3A">
              <w:rPr>
                <w:noProof/>
                <w:lang w:val="hu"/>
              </w:rPr>
              <w:drawing>
                <wp:inline distT="0" distB="0" distL="0" distR="0" wp14:anchorId="56B65629" wp14:editId="7BFFF80F">
                  <wp:extent cx="3637128" cy="1235774"/>
                  <wp:effectExtent l="0" t="0" r="1905" b="254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937" t="5439" r="805" b="5833"/>
                          <a:stretch/>
                        </pic:blipFill>
                        <pic:spPr bwMode="auto">
                          <a:xfrm>
                            <a:off x="0" y="0"/>
                            <a:ext cx="3667905" cy="1246231"/>
                          </a:xfrm>
                          <a:prstGeom prst="rect">
                            <a:avLst/>
                          </a:prstGeom>
                          <a:noFill/>
                          <a:ln>
                            <a:noFill/>
                          </a:ln>
                          <a:extLst>
                            <a:ext uri="{53640926-AAD7-44D8-BBD7-CCE9431645EC}">
                              <a14:shadowObscured xmlns:a14="http://schemas.microsoft.com/office/drawing/2010/main"/>
                            </a:ext>
                          </a:extLst>
                        </pic:spPr>
                      </pic:pic>
                    </a:graphicData>
                  </a:graphic>
                </wp:inline>
              </w:drawing>
            </w:r>
          </w:p>
          <w:p w14:paraId="0F62CB9D" w14:textId="46F1EC18" w:rsidR="00987C3A" w:rsidRPr="00EB3B3A" w:rsidRDefault="00987C3A" w:rsidP="007E6FA6">
            <w:pPr>
              <w:pStyle w:val="N07RC"/>
              <w:spacing w:before="120" w:after="60" w:line="228" w:lineRule="auto"/>
            </w:pPr>
            <w:r w:rsidRPr="00EB3B3A">
              <w:rPr>
                <w:lang w:val="hu"/>
              </w:rPr>
              <w:t>Megjelenik egy megerősítő képernyő; nyomja meg újra a Start gombot a Learn Flow gyakorlat beállításához.</w:t>
            </w:r>
          </w:p>
          <w:p w14:paraId="5C2A06B2" w14:textId="7B6E5C2E" w:rsidR="00987C3A" w:rsidRPr="005D2219" w:rsidRDefault="00987C3A" w:rsidP="007E6FA6">
            <w:pPr>
              <w:pStyle w:val="N08RC"/>
              <w:spacing w:line="228" w:lineRule="auto"/>
              <w:rPr>
                <w:spacing w:val="-4"/>
              </w:rPr>
            </w:pPr>
            <w:r w:rsidRPr="005D2219">
              <w:rPr>
                <w:spacing w:val="-4"/>
                <w:lang w:val="hu"/>
              </w:rPr>
              <w:t>Megjelenik a Learn Flow Starting megerősítő képernyő, amely megerősíti a Learn Flow művelet indulásáig eltelt késleltetési időt.</w:t>
            </w:r>
          </w:p>
          <w:p w14:paraId="185315D3" w14:textId="534FD180" w:rsidR="00987C3A" w:rsidRPr="00EB3B3A" w:rsidRDefault="00987C3A" w:rsidP="007E6FA6">
            <w:pPr>
              <w:pStyle w:val="RCBigNumbPict"/>
              <w:spacing w:before="120" w:after="240" w:line="228" w:lineRule="auto"/>
            </w:pPr>
            <w:r w:rsidRPr="00EB3B3A">
              <w:rPr>
                <w:noProof/>
                <w:lang w:val="hu"/>
              </w:rPr>
              <w:drawing>
                <wp:inline distT="0" distB="0" distL="0" distR="0" wp14:anchorId="3824F87D" wp14:editId="5C5820EF">
                  <wp:extent cx="3636645" cy="1233744"/>
                  <wp:effectExtent l="0" t="0" r="1905" b="508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788" t="2544" r="800" b="7516"/>
                          <a:stretch/>
                        </pic:blipFill>
                        <pic:spPr bwMode="auto">
                          <a:xfrm>
                            <a:off x="0" y="0"/>
                            <a:ext cx="3652994" cy="12392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525" w:rsidRPr="00EB3B3A" w14:paraId="411CE07A" w14:textId="77777777" w:rsidTr="00987C3A">
        <w:trPr>
          <w:trHeight w:val="23"/>
        </w:trPr>
        <w:tc>
          <w:tcPr>
            <w:tcW w:w="6406" w:type="dxa"/>
            <w:gridSpan w:val="2"/>
            <w:vMerge/>
            <w:shd w:val="clear" w:color="auto" w:fill="auto"/>
          </w:tcPr>
          <w:p w14:paraId="0ECB0225" w14:textId="77777777" w:rsidR="00B71525" w:rsidRPr="00EB3B3A" w:rsidRDefault="00B71525" w:rsidP="007E6FA6">
            <w:pPr>
              <w:suppressAutoHyphens/>
              <w:spacing w:line="228" w:lineRule="auto"/>
              <w:rPr>
                <w:color w:val="000000" w:themeColor="text1"/>
              </w:rPr>
            </w:pPr>
          </w:p>
        </w:tc>
        <w:tc>
          <w:tcPr>
            <w:tcW w:w="439" w:type="dxa"/>
            <w:shd w:val="clear" w:color="auto" w:fill="auto"/>
          </w:tcPr>
          <w:p w14:paraId="1D1DF360" w14:textId="393753D4" w:rsidR="00B71525" w:rsidRPr="00EB3B3A" w:rsidRDefault="00EC3F12" w:rsidP="007E6FA6">
            <w:pPr>
              <w:pStyle w:val="RClilpict"/>
              <w:spacing w:line="228" w:lineRule="auto"/>
              <w:rPr>
                <w:noProof w:val="0"/>
              </w:rPr>
            </w:pPr>
            <w:r w:rsidRPr="00EB3B3A">
              <w:rPr>
                <w:lang w:val="hu"/>
              </w:rPr>
              <w:drawing>
                <wp:inline distT="0" distB="0" distL="0" distR="0" wp14:anchorId="1A97B838" wp14:editId="49830BC4">
                  <wp:extent cx="241935" cy="243840"/>
                  <wp:effectExtent l="0" t="0" r="5715" b="3810"/>
                  <wp:docPr id="927" name="Рисунок 927"/>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19" w:type="dxa"/>
            <w:shd w:val="clear" w:color="auto" w:fill="auto"/>
            <w:vAlign w:val="center"/>
          </w:tcPr>
          <w:p w14:paraId="210E6A9E" w14:textId="0078947A" w:rsidR="00B71525" w:rsidRPr="00EB3B3A" w:rsidRDefault="00B71525" w:rsidP="007E6FA6">
            <w:pPr>
              <w:pStyle w:val="RCNOTES"/>
              <w:spacing w:line="228" w:lineRule="auto"/>
            </w:pPr>
            <w:r w:rsidRPr="00EB3B3A">
              <w:rPr>
                <w:b/>
                <w:bCs/>
                <w:lang w:val="hu"/>
              </w:rPr>
              <w:t>MEGJEGYZÉS:</w:t>
            </w:r>
            <w:r w:rsidRPr="00EB3B3A">
              <w:rPr>
                <w:lang w:val="hu"/>
              </w:rPr>
              <w:t xml:space="preserve"> Az állomás vagy FloZone áramlási sebességek továbbra is manuálisan adhatók meg. Lásd az Áramlási sebességek manuális beállítása a FloWatch szakaszban.</w:t>
            </w:r>
          </w:p>
        </w:tc>
      </w:tr>
    </w:tbl>
    <w:p w14:paraId="2554D240"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79"/>
        <w:gridCol w:w="5923"/>
      </w:tblGrid>
      <w:tr w:rsidR="00083CE8" w:rsidRPr="00EB3B3A" w14:paraId="7BC32B2D" w14:textId="77777777" w:rsidTr="00083CE8">
        <w:trPr>
          <w:trHeight w:val="1763"/>
        </w:trPr>
        <w:tc>
          <w:tcPr>
            <w:tcW w:w="6341" w:type="dxa"/>
            <w:gridSpan w:val="2"/>
            <w:tcBorders>
              <w:bottom w:val="nil"/>
            </w:tcBorders>
            <w:shd w:val="clear" w:color="auto" w:fill="auto"/>
          </w:tcPr>
          <w:p w14:paraId="21C52294" w14:textId="04AB7A33" w:rsidR="00083CE8" w:rsidRPr="00EB3B3A" w:rsidRDefault="00083CE8" w:rsidP="00526DAC">
            <w:pPr>
              <w:pStyle w:val="Heading3"/>
            </w:pPr>
            <w:bookmarkStart w:id="136" w:name="_Toc71721133"/>
            <w:r w:rsidRPr="00EB3B3A">
              <w:rPr>
                <w:bCs/>
                <w:lang w:val="hu"/>
              </w:rPr>
              <w:t>Áramlási riasztások megtekintése és törlése</w:t>
            </w:r>
            <w:bookmarkEnd w:id="136"/>
          </w:p>
          <w:p w14:paraId="417BAD13" w14:textId="3DDC0192" w:rsidR="00083CE8" w:rsidRPr="00D71C31" w:rsidRDefault="00083CE8" w:rsidP="00083CE8">
            <w:pPr>
              <w:pStyle w:val="LCMainText"/>
              <w:rPr>
                <w:szCs w:val="2"/>
                <w:lang w:val="hu"/>
              </w:rPr>
            </w:pPr>
            <w:r w:rsidRPr="00EB3B3A">
              <w:rPr>
                <w:lang w:val="hu"/>
              </w:rPr>
              <w:t>Esetenként a SEEF-beállításokat meghaladó vagy a SELF-beállítások alatt lévő áramlási állapotot észlel. Ha a vezérlője úgy van beállítva, hogy riasztásokat adjon ki ezekre a körülményekre, a</w:t>
            </w:r>
            <w:r w:rsidR="00263382">
              <w:rPr>
                <w:lang w:val="hu"/>
              </w:rPr>
              <w:t> </w:t>
            </w:r>
            <w:r w:rsidRPr="00EB3B3A">
              <w:rPr>
                <w:lang w:val="hu"/>
              </w:rPr>
              <w:t>riasztásjelző lámpa világítani fog, és részletes leírások készülnek az áramlási riasztási feltételekről.</w:t>
            </w:r>
          </w:p>
          <w:p w14:paraId="4212A37D" w14:textId="10CC321F" w:rsidR="00083CE8" w:rsidRPr="00EB3B3A" w:rsidRDefault="00083CE8" w:rsidP="0089055F">
            <w:pPr>
              <w:pStyle w:val="Heading4"/>
              <w:rPr>
                <w:szCs w:val="2"/>
              </w:rPr>
            </w:pPr>
            <w:bookmarkStart w:id="137" w:name="_Toc71721134"/>
            <w:r w:rsidRPr="00EB3B3A">
              <w:rPr>
                <w:bCs/>
                <w:iCs w:val="0"/>
                <w:lang w:val="hu"/>
              </w:rPr>
              <w:t>Állomás áramlási riasztások megtekintése</w:t>
            </w:r>
            <w:bookmarkEnd w:id="137"/>
          </w:p>
        </w:tc>
        <w:tc>
          <w:tcPr>
            <w:tcW w:w="5923" w:type="dxa"/>
            <w:vMerge w:val="restart"/>
            <w:tcBorders>
              <w:bottom w:val="nil"/>
            </w:tcBorders>
            <w:shd w:val="clear" w:color="auto" w:fill="auto"/>
          </w:tcPr>
          <w:p w14:paraId="6016BBC3" w14:textId="586778B9" w:rsidR="00083CE8" w:rsidRPr="00EB3B3A" w:rsidRDefault="00083CE8" w:rsidP="00083CE8">
            <w:pPr>
              <w:pStyle w:val="N03RC"/>
            </w:pPr>
            <w:r w:rsidRPr="00EB3B3A">
              <w:rPr>
                <w:lang w:val="hu"/>
              </w:rPr>
              <w:t>Megjelenik a Riasztások áttekintése/törlése képernyő az Állomásáramlási riasztások kiválasztásával; nyomja meg a Tovább gombot.</w:t>
            </w:r>
          </w:p>
          <w:p w14:paraId="2317CB99" w14:textId="09604C27" w:rsidR="00083CE8" w:rsidRPr="00EB3B3A" w:rsidRDefault="00083CE8" w:rsidP="00083CE8">
            <w:pPr>
              <w:pStyle w:val="N04RC"/>
              <w:spacing w:before="120" w:after="120"/>
            </w:pPr>
            <w:r w:rsidRPr="00EB3B3A">
              <w:rPr>
                <w:lang w:val="hu"/>
              </w:rPr>
              <w:t>Megjelenik az Állomás áramlási riasztások képernyő. Nyomja meg a + és - gombokat a többi állomás áramlási riasztásának megtekintéséhez.</w:t>
            </w:r>
          </w:p>
          <w:p w14:paraId="62EA67D9" w14:textId="77777777" w:rsidR="00083CE8" w:rsidRPr="00EB3B3A" w:rsidRDefault="00083CE8" w:rsidP="00083CE8">
            <w:pPr>
              <w:pStyle w:val="RCBigNumbPict"/>
              <w:spacing w:after="120"/>
              <w:jc w:val="both"/>
            </w:pPr>
            <w:r w:rsidRPr="00EB3B3A">
              <w:rPr>
                <w:noProof/>
                <w:lang w:val="hu"/>
              </w:rPr>
              <w:drawing>
                <wp:inline distT="0" distB="0" distL="0" distR="0" wp14:anchorId="4B911048" wp14:editId="172A68FC">
                  <wp:extent cx="3715107" cy="1252220"/>
                  <wp:effectExtent l="0" t="0" r="0" b="508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755" t="2672" r="4758" b="3377"/>
                          <a:stretch/>
                        </pic:blipFill>
                        <pic:spPr bwMode="auto">
                          <a:xfrm>
                            <a:off x="0" y="0"/>
                            <a:ext cx="3716961" cy="1252845"/>
                          </a:xfrm>
                          <a:prstGeom prst="rect">
                            <a:avLst/>
                          </a:prstGeom>
                          <a:noFill/>
                          <a:ln>
                            <a:noFill/>
                          </a:ln>
                          <a:extLst>
                            <a:ext uri="{53640926-AAD7-44D8-BBD7-CCE9431645EC}">
                              <a14:shadowObscured xmlns:a14="http://schemas.microsoft.com/office/drawing/2010/main"/>
                            </a:ext>
                          </a:extLst>
                        </pic:spPr>
                      </pic:pic>
                    </a:graphicData>
                  </a:graphic>
                </wp:inline>
              </w:drawing>
            </w:r>
          </w:p>
          <w:p w14:paraId="632E215F" w14:textId="48946E7F" w:rsidR="00083CE8" w:rsidRPr="00EB3B3A" w:rsidRDefault="00083CE8" w:rsidP="00083CE8">
            <w:pPr>
              <w:pStyle w:val="RCMainText"/>
            </w:pPr>
            <w:r w:rsidRPr="00EB3B3A">
              <w:rPr>
                <w:lang w:val="hu"/>
              </w:rPr>
              <w:t>Jegyezze meg az egyes riasztással rendelkező állomásokat, majd az áramlási riasztások törlésével kapcsolatos további részletekért lásd a Folyamatriasztások törlése című részt.</w:t>
            </w:r>
          </w:p>
        </w:tc>
      </w:tr>
      <w:tr w:rsidR="00083CE8" w:rsidRPr="00EB3B3A" w14:paraId="76ABA118" w14:textId="77777777" w:rsidTr="00083CE8">
        <w:trPr>
          <w:trHeight w:val="23"/>
        </w:trPr>
        <w:tc>
          <w:tcPr>
            <w:tcW w:w="462" w:type="dxa"/>
            <w:shd w:val="clear" w:color="auto" w:fill="auto"/>
          </w:tcPr>
          <w:p w14:paraId="6B6BD883" w14:textId="451E4159" w:rsidR="00083CE8" w:rsidRPr="00EB3B3A" w:rsidRDefault="00083CE8" w:rsidP="00083CE8">
            <w:pPr>
              <w:pStyle w:val="LClilpict"/>
              <w:rPr>
                <w:noProof w:val="0"/>
              </w:rPr>
            </w:pPr>
            <w:r w:rsidRPr="00EB3B3A">
              <w:rPr>
                <w:lang w:val="hu"/>
              </w:rPr>
              <w:drawing>
                <wp:inline distT="0" distB="0" distL="0" distR="0" wp14:anchorId="34BDBB1D" wp14:editId="6DC021D2">
                  <wp:extent cx="241300" cy="245745"/>
                  <wp:effectExtent l="0" t="0" r="6350" b="1905"/>
                  <wp:docPr id="928" name="Рисунок 928"/>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79" w:type="dxa"/>
            <w:shd w:val="clear" w:color="auto" w:fill="auto"/>
            <w:vAlign w:val="center"/>
          </w:tcPr>
          <w:p w14:paraId="235E13A6" w14:textId="15CADC39" w:rsidR="00083CE8" w:rsidRPr="00E738FB" w:rsidRDefault="00083CE8" w:rsidP="00083CE8">
            <w:pPr>
              <w:pStyle w:val="LCNOTES"/>
              <w:rPr>
                <w:spacing w:val="-4"/>
              </w:rPr>
            </w:pPr>
            <w:r w:rsidRPr="00E738FB">
              <w:rPr>
                <w:spacing w:val="-4"/>
                <w:lang w:val="hu"/>
              </w:rPr>
              <w:t>Fordítsa a vezérlőtárcsát a Module Status (Modul állapota) állásba.</w:t>
            </w:r>
          </w:p>
        </w:tc>
        <w:tc>
          <w:tcPr>
            <w:tcW w:w="5923" w:type="dxa"/>
            <w:vMerge/>
            <w:shd w:val="clear" w:color="auto" w:fill="auto"/>
          </w:tcPr>
          <w:p w14:paraId="6B249D18" w14:textId="0B45E592" w:rsidR="00083CE8" w:rsidRPr="00EB3B3A" w:rsidRDefault="00083CE8" w:rsidP="00553310">
            <w:pPr>
              <w:pStyle w:val="23"/>
              <w:suppressAutoHyphens/>
              <w:spacing w:line="240" w:lineRule="auto"/>
              <w:jc w:val="left"/>
              <w:rPr>
                <w:color w:val="000000" w:themeColor="text1"/>
              </w:rPr>
            </w:pPr>
          </w:p>
        </w:tc>
      </w:tr>
      <w:tr w:rsidR="00083CE8" w:rsidRPr="00EB3B3A" w14:paraId="1F4732DA" w14:textId="77777777" w:rsidTr="001A01D4">
        <w:trPr>
          <w:trHeight w:val="2892"/>
        </w:trPr>
        <w:tc>
          <w:tcPr>
            <w:tcW w:w="6341" w:type="dxa"/>
            <w:gridSpan w:val="2"/>
            <w:tcBorders>
              <w:bottom w:val="nil"/>
            </w:tcBorders>
            <w:shd w:val="clear" w:color="auto" w:fill="auto"/>
          </w:tcPr>
          <w:p w14:paraId="31500DD4" w14:textId="77777777" w:rsidR="00083CE8" w:rsidRPr="00EB3B3A" w:rsidRDefault="00083CE8" w:rsidP="00083CE8">
            <w:pPr>
              <w:pStyle w:val="LCBigPict"/>
              <w:rPr>
                <w:noProof w:val="0"/>
              </w:rPr>
            </w:pPr>
            <w:r w:rsidRPr="00EB3B3A">
              <w:rPr>
                <w:lang w:val="hu"/>
              </w:rPr>
              <w:drawing>
                <wp:inline distT="0" distB="0" distL="0" distR="0" wp14:anchorId="252B89D5" wp14:editId="309C9149">
                  <wp:extent cx="3396833" cy="1836451"/>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12440" t="-1" r="5433" b="1605"/>
                          <a:stretch/>
                        </pic:blipFill>
                        <pic:spPr bwMode="auto">
                          <a:xfrm>
                            <a:off x="0" y="0"/>
                            <a:ext cx="3404284" cy="18404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3" w:type="dxa"/>
            <w:vMerge/>
            <w:tcBorders>
              <w:bottom w:val="nil"/>
            </w:tcBorders>
            <w:shd w:val="clear" w:color="auto" w:fill="auto"/>
          </w:tcPr>
          <w:p w14:paraId="672F5E72" w14:textId="592B0CBF" w:rsidR="00083CE8" w:rsidRPr="00EB3B3A" w:rsidRDefault="00083CE8" w:rsidP="00553310">
            <w:pPr>
              <w:pStyle w:val="23"/>
              <w:suppressAutoHyphens/>
              <w:spacing w:line="240" w:lineRule="auto"/>
              <w:jc w:val="left"/>
              <w:rPr>
                <w:color w:val="000000" w:themeColor="text1"/>
              </w:rPr>
            </w:pPr>
          </w:p>
        </w:tc>
      </w:tr>
      <w:tr w:rsidR="00083CE8" w:rsidRPr="00EB3B3A" w14:paraId="3503CB5D" w14:textId="77777777" w:rsidTr="00083CE8">
        <w:trPr>
          <w:trHeight w:val="23"/>
        </w:trPr>
        <w:tc>
          <w:tcPr>
            <w:tcW w:w="6341" w:type="dxa"/>
            <w:gridSpan w:val="2"/>
            <w:shd w:val="clear" w:color="auto" w:fill="auto"/>
          </w:tcPr>
          <w:p w14:paraId="5DB61E84" w14:textId="2C789A99" w:rsidR="00083CE8" w:rsidRPr="00EB3B3A" w:rsidRDefault="00083CE8" w:rsidP="00083CE8">
            <w:pPr>
              <w:pStyle w:val="N01"/>
              <w:spacing w:before="120" w:after="120"/>
            </w:pPr>
            <w:r w:rsidRPr="00EB3B3A">
              <w:rPr>
                <w:lang w:val="hu"/>
              </w:rPr>
              <w:t>Megjelenik az Intelligens modul állapota képernyő a Flow Smart Module kiválasztásával; nyomja meg a Tovább gombot.</w:t>
            </w:r>
          </w:p>
          <w:p w14:paraId="2EBD9A3A" w14:textId="4F1A7B72" w:rsidR="00083CE8" w:rsidRPr="00846508" w:rsidRDefault="00083CE8" w:rsidP="00083CE8">
            <w:pPr>
              <w:pStyle w:val="N02"/>
              <w:spacing w:after="120"/>
            </w:pPr>
            <w:r w:rsidRPr="00846508">
              <w:rPr>
                <w:lang w:val="hu"/>
              </w:rPr>
              <w:t>Megjelenik a Flow Module Status (Áramlási modul állapota) képernyő, ahol a View Flow Alarms (Áramlási riasztások megtekintése) van kiválasztva; nyomja meg a Next (Tovább) gombot.</w:t>
            </w:r>
          </w:p>
        </w:tc>
        <w:tc>
          <w:tcPr>
            <w:tcW w:w="5923" w:type="dxa"/>
            <w:vMerge/>
            <w:shd w:val="clear" w:color="auto" w:fill="auto"/>
          </w:tcPr>
          <w:p w14:paraId="3AD2689B" w14:textId="77777777" w:rsidR="00083CE8" w:rsidRPr="00EB3B3A" w:rsidRDefault="00083CE8" w:rsidP="00553310">
            <w:pPr>
              <w:suppressAutoHyphens/>
              <w:rPr>
                <w:color w:val="000000" w:themeColor="text1"/>
              </w:rPr>
            </w:pPr>
          </w:p>
        </w:tc>
      </w:tr>
      <w:tr w:rsidR="00083CE8" w:rsidRPr="00EB3B3A" w14:paraId="3BCA0B00" w14:textId="77777777" w:rsidTr="00083CE8">
        <w:trPr>
          <w:trHeight w:val="23"/>
        </w:trPr>
        <w:tc>
          <w:tcPr>
            <w:tcW w:w="6341" w:type="dxa"/>
            <w:gridSpan w:val="2"/>
            <w:shd w:val="clear" w:color="auto" w:fill="auto"/>
          </w:tcPr>
          <w:p w14:paraId="6D9D8C71" w14:textId="77777777" w:rsidR="00083CE8" w:rsidRPr="00EB3B3A" w:rsidRDefault="00083CE8" w:rsidP="00083CE8">
            <w:pPr>
              <w:pStyle w:val="LCBigNumbPict"/>
              <w:rPr>
                <w:noProof w:val="0"/>
              </w:rPr>
            </w:pPr>
            <w:r w:rsidRPr="00EB3B3A">
              <w:rPr>
                <w:lang w:val="hu"/>
              </w:rPr>
              <w:drawing>
                <wp:inline distT="0" distB="0" distL="0" distR="0" wp14:anchorId="2801AE01" wp14:editId="3EF86939">
                  <wp:extent cx="3669030" cy="1253168"/>
                  <wp:effectExtent l="0" t="0" r="7620" b="444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l="5839" r="6423" b="5603"/>
                          <a:stretch/>
                        </pic:blipFill>
                        <pic:spPr bwMode="auto">
                          <a:xfrm>
                            <a:off x="0" y="0"/>
                            <a:ext cx="3683058" cy="12579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3" w:type="dxa"/>
            <w:vMerge/>
            <w:shd w:val="clear" w:color="auto" w:fill="auto"/>
          </w:tcPr>
          <w:p w14:paraId="5021CD33" w14:textId="77777777" w:rsidR="00083CE8" w:rsidRPr="00EB3B3A" w:rsidRDefault="00083CE8" w:rsidP="00553310">
            <w:pPr>
              <w:suppressAutoHyphens/>
              <w:rPr>
                <w:color w:val="000000" w:themeColor="text1"/>
              </w:rPr>
            </w:pPr>
          </w:p>
        </w:tc>
      </w:tr>
    </w:tbl>
    <w:p w14:paraId="243A8B09" w14:textId="77777777" w:rsidR="00B71525" w:rsidRPr="00E738FB" w:rsidRDefault="00B71525" w:rsidP="00B71525">
      <w:pPr>
        <w:suppressAutoHyphens/>
        <w:rPr>
          <w:color w:val="000000" w:themeColor="text1"/>
          <w:sz w:val="10"/>
          <w:szCs w:val="10"/>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662"/>
        <w:gridCol w:w="6154"/>
      </w:tblGrid>
      <w:tr w:rsidR="00553310" w:rsidRPr="00FF231A" w14:paraId="7E9E18C3" w14:textId="77777777" w:rsidTr="00CE28E0">
        <w:trPr>
          <w:trHeight w:val="23"/>
        </w:trPr>
        <w:tc>
          <w:tcPr>
            <w:tcW w:w="6110" w:type="dxa"/>
            <w:gridSpan w:val="2"/>
            <w:shd w:val="clear" w:color="auto" w:fill="auto"/>
            <w:vAlign w:val="bottom"/>
          </w:tcPr>
          <w:p w14:paraId="74F4958F" w14:textId="77777777" w:rsidR="00B71525" w:rsidRPr="00EB3B3A" w:rsidRDefault="00B71525" w:rsidP="0089055F">
            <w:pPr>
              <w:pStyle w:val="Heading4"/>
              <w:rPr>
                <w:bCs/>
              </w:rPr>
            </w:pPr>
            <w:bookmarkStart w:id="138" w:name="_Toc71721135"/>
            <w:r w:rsidRPr="00EB3B3A">
              <w:rPr>
                <w:bCs/>
                <w:iCs w:val="0"/>
                <w:lang w:val="hu"/>
              </w:rPr>
              <w:t>FloZone™ áramlási riasztások megtekintése</w:t>
            </w:r>
            <w:bookmarkEnd w:id="138"/>
          </w:p>
        </w:tc>
        <w:tc>
          <w:tcPr>
            <w:tcW w:w="6154" w:type="dxa"/>
            <w:vMerge w:val="restart"/>
            <w:shd w:val="clear" w:color="auto" w:fill="auto"/>
          </w:tcPr>
          <w:p w14:paraId="661A7F1D" w14:textId="6917F741" w:rsidR="00B71525" w:rsidRPr="00EB3B3A" w:rsidRDefault="00B71525" w:rsidP="00CE28E0">
            <w:pPr>
              <w:pStyle w:val="N03RC"/>
            </w:pPr>
            <w:r w:rsidRPr="00EB3B3A">
              <w:rPr>
                <w:lang w:val="hu"/>
              </w:rPr>
              <w:t>Megjelenik a Riasztások áttekintése/törlése képernyő. Nyomja meg a Lefelé nyíl gombot a FloZone áramlási riasztások kiválasztásához; majd nyomja meg a Tovább gombot.</w:t>
            </w:r>
          </w:p>
          <w:p w14:paraId="218B7898" w14:textId="567D6E25" w:rsidR="00B71525" w:rsidRPr="00EB3B3A" w:rsidRDefault="00B71525" w:rsidP="00CE28E0">
            <w:pPr>
              <w:pStyle w:val="N04RC"/>
              <w:spacing w:before="120" w:after="120"/>
            </w:pPr>
            <w:r w:rsidRPr="00EB3B3A">
              <w:rPr>
                <w:lang w:val="hu"/>
              </w:rPr>
              <w:t>Megjelenik a FloZone áramlási riasztások képernyő. Nyomja meg a + és - gombokat a többi FloZone áramlási riasztás megtekintéséhez.</w:t>
            </w:r>
          </w:p>
        </w:tc>
      </w:tr>
      <w:tr w:rsidR="00553310" w:rsidRPr="00EB3B3A" w14:paraId="7F51BECB" w14:textId="77777777" w:rsidTr="00CE28E0">
        <w:trPr>
          <w:trHeight w:val="23"/>
        </w:trPr>
        <w:tc>
          <w:tcPr>
            <w:tcW w:w="448" w:type="dxa"/>
            <w:shd w:val="clear" w:color="auto" w:fill="auto"/>
          </w:tcPr>
          <w:p w14:paraId="1228DDDD" w14:textId="21C13433" w:rsidR="00B71525" w:rsidRPr="00EB3B3A" w:rsidRDefault="00EC3F12" w:rsidP="00CE28E0">
            <w:pPr>
              <w:pStyle w:val="LClilpict"/>
              <w:rPr>
                <w:noProof w:val="0"/>
              </w:rPr>
            </w:pPr>
            <w:r w:rsidRPr="00EB3B3A">
              <w:rPr>
                <w:lang w:val="hu"/>
              </w:rPr>
              <w:drawing>
                <wp:inline distT="0" distB="0" distL="0" distR="0" wp14:anchorId="0BFC509D" wp14:editId="69AD4078">
                  <wp:extent cx="241300" cy="245745"/>
                  <wp:effectExtent l="0" t="0" r="6350" b="1905"/>
                  <wp:docPr id="929" name="Рисунок 929"/>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62" w:type="dxa"/>
            <w:shd w:val="clear" w:color="auto" w:fill="auto"/>
            <w:vAlign w:val="center"/>
          </w:tcPr>
          <w:p w14:paraId="44D425DA" w14:textId="748F349D" w:rsidR="00B71525" w:rsidRPr="00EB3B3A" w:rsidRDefault="00B71525" w:rsidP="00CE28E0">
            <w:pPr>
              <w:pStyle w:val="LCNOTES"/>
            </w:pPr>
            <w:r w:rsidRPr="00EB3B3A">
              <w:rPr>
                <w:lang w:val="hu"/>
              </w:rPr>
              <w:t>Fordítsa a vezérlőtárcsát a Module Status (Modul állapota) állásba.</w:t>
            </w:r>
          </w:p>
        </w:tc>
        <w:tc>
          <w:tcPr>
            <w:tcW w:w="6154" w:type="dxa"/>
            <w:vMerge/>
            <w:shd w:val="clear" w:color="auto" w:fill="auto"/>
            <w:vAlign w:val="center"/>
          </w:tcPr>
          <w:p w14:paraId="19BCE960" w14:textId="77777777" w:rsidR="00B71525" w:rsidRPr="00EB3B3A" w:rsidRDefault="00B71525" w:rsidP="00553310">
            <w:pPr>
              <w:suppressAutoHyphens/>
              <w:rPr>
                <w:color w:val="000000" w:themeColor="text1"/>
              </w:rPr>
            </w:pPr>
          </w:p>
        </w:tc>
      </w:tr>
      <w:tr w:rsidR="00553310" w:rsidRPr="00EB3B3A" w14:paraId="68089DC2" w14:textId="77777777" w:rsidTr="00CE28E0">
        <w:trPr>
          <w:trHeight w:val="230"/>
        </w:trPr>
        <w:tc>
          <w:tcPr>
            <w:tcW w:w="6110" w:type="dxa"/>
            <w:gridSpan w:val="2"/>
            <w:vMerge w:val="restart"/>
            <w:shd w:val="clear" w:color="auto" w:fill="auto"/>
          </w:tcPr>
          <w:p w14:paraId="7E11776A" w14:textId="77777777" w:rsidR="00B71525" w:rsidRPr="00EB3B3A" w:rsidRDefault="00B71525" w:rsidP="00CE28E0">
            <w:pPr>
              <w:pStyle w:val="LCBigPict"/>
              <w:rPr>
                <w:noProof w:val="0"/>
              </w:rPr>
            </w:pPr>
            <w:r w:rsidRPr="00EB3B3A">
              <w:rPr>
                <w:lang w:val="hu"/>
              </w:rPr>
              <w:drawing>
                <wp:inline distT="0" distB="0" distL="0" distR="0" wp14:anchorId="445B9CC1" wp14:editId="22061CD7">
                  <wp:extent cx="3236510" cy="1749764"/>
                  <wp:effectExtent l="0" t="0" r="2540" b="317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l="11044" t="-1" r="4531" b="1605"/>
                          <a:stretch/>
                        </pic:blipFill>
                        <pic:spPr bwMode="auto">
                          <a:xfrm>
                            <a:off x="0" y="0"/>
                            <a:ext cx="3249597" cy="17568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54" w:type="dxa"/>
            <w:vMerge/>
            <w:shd w:val="clear" w:color="auto" w:fill="auto"/>
            <w:vAlign w:val="center"/>
          </w:tcPr>
          <w:p w14:paraId="7F1F1F81" w14:textId="77777777" w:rsidR="00B71525" w:rsidRPr="00EB3B3A" w:rsidRDefault="00B71525" w:rsidP="00553310">
            <w:pPr>
              <w:suppressAutoHyphens/>
              <w:rPr>
                <w:color w:val="000000" w:themeColor="text1"/>
              </w:rPr>
            </w:pPr>
          </w:p>
        </w:tc>
      </w:tr>
      <w:tr w:rsidR="00553310" w:rsidRPr="00EB3B3A" w14:paraId="2016B53C" w14:textId="77777777" w:rsidTr="00CE28E0">
        <w:trPr>
          <w:trHeight w:val="23"/>
        </w:trPr>
        <w:tc>
          <w:tcPr>
            <w:tcW w:w="6110" w:type="dxa"/>
            <w:gridSpan w:val="2"/>
            <w:vMerge/>
            <w:shd w:val="clear" w:color="auto" w:fill="auto"/>
          </w:tcPr>
          <w:p w14:paraId="2D990C18" w14:textId="77777777" w:rsidR="00B71525" w:rsidRPr="00EB3B3A" w:rsidRDefault="00B71525" w:rsidP="00553310">
            <w:pPr>
              <w:suppressAutoHyphens/>
              <w:rPr>
                <w:color w:val="000000" w:themeColor="text1"/>
              </w:rPr>
            </w:pPr>
          </w:p>
        </w:tc>
        <w:tc>
          <w:tcPr>
            <w:tcW w:w="6154" w:type="dxa"/>
            <w:shd w:val="clear" w:color="auto" w:fill="auto"/>
          </w:tcPr>
          <w:p w14:paraId="6371CEC8" w14:textId="77777777" w:rsidR="00B71525" w:rsidRPr="00EB3B3A" w:rsidRDefault="00B71525" w:rsidP="00CE28E0">
            <w:pPr>
              <w:pStyle w:val="RCBigNumbPict"/>
              <w:spacing w:after="120"/>
            </w:pPr>
            <w:r w:rsidRPr="00EB3B3A">
              <w:rPr>
                <w:noProof/>
                <w:lang w:val="hu"/>
              </w:rPr>
              <w:drawing>
                <wp:inline distT="0" distB="0" distL="0" distR="0" wp14:anchorId="5E08F712" wp14:editId="2777310F">
                  <wp:extent cx="3709002" cy="1269955"/>
                  <wp:effectExtent l="0" t="0" r="6350" b="698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l="432" t="2065" r="9379" b="9589"/>
                          <a:stretch/>
                        </pic:blipFill>
                        <pic:spPr bwMode="auto">
                          <a:xfrm>
                            <a:off x="0" y="0"/>
                            <a:ext cx="3711029" cy="12706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2F9C008D" w14:textId="77777777" w:rsidTr="00CE28E0">
        <w:trPr>
          <w:trHeight w:val="276"/>
        </w:trPr>
        <w:tc>
          <w:tcPr>
            <w:tcW w:w="6110" w:type="dxa"/>
            <w:gridSpan w:val="2"/>
            <w:vMerge/>
            <w:shd w:val="clear" w:color="auto" w:fill="auto"/>
          </w:tcPr>
          <w:p w14:paraId="22338BD3" w14:textId="77777777" w:rsidR="00B71525" w:rsidRPr="00EB3B3A" w:rsidRDefault="00B71525" w:rsidP="00553310">
            <w:pPr>
              <w:suppressAutoHyphens/>
              <w:rPr>
                <w:color w:val="000000" w:themeColor="text1"/>
              </w:rPr>
            </w:pPr>
          </w:p>
        </w:tc>
        <w:tc>
          <w:tcPr>
            <w:tcW w:w="6154" w:type="dxa"/>
            <w:vMerge w:val="restart"/>
            <w:shd w:val="clear" w:color="auto" w:fill="auto"/>
          </w:tcPr>
          <w:p w14:paraId="2E87ED01" w14:textId="78AA9648" w:rsidR="00B71525" w:rsidRPr="00EB3B3A" w:rsidRDefault="00B71525" w:rsidP="00CE28E0">
            <w:pPr>
              <w:pStyle w:val="RCMainText"/>
            </w:pPr>
            <w:r w:rsidRPr="00EB3B3A">
              <w:rPr>
                <w:lang w:val="hu"/>
              </w:rPr>
              <w:t>Jegyezze meg az egyes riasztással rendelkező állomásokat, majd az áramlási riasztások törlésével kapcsolatos további részletekért lásd a Folyamatriasztások törlése című részt.</w:t>
            </w:r>
          </w:p>
        </w:tc>
      </w:tr>
      <w:tr w:rsidR="00553310" w:rsidRPr="00EB3B3A" w14:paraId="68B405C0" w14:textId="77777777" w:rsidTr="00CE28E0">
        <w:trPr>
          <w:trHeight w:val="23"/>
        </w:trPr>
        <w:tc>
          <w:tcPr>
            <w:tcW w:w="6110" w:type="dxa"/>
            <w:gridSpan w:val="2"/>
            <w:shd w:val="clear" w:color="auto" w:fill="auto"/>
          </w:tcPr>
          <w:p w14:paraId="0ECDFC1D" w14:textId="40BBC8F9" w:rsidR="00B71525" w:rsidRPr="00EB3B3A" w:rsidRDefault="00B71525" w:rsidP="00CE28E0">
            <w:pPr>
              <w:pStyle w:val="N01"/>
              <w:spacing w:before="120" w:after="120"/>
            </w:pPr>
            <w:r w:rsidRPr="00EB3B3A">
              <w:rPr>
                <w:lang w:val="hu"/>
              </w:rPr>
              <w:t>Megjelenik az Intelligens modul állapota képernyő a Flow Smart Module kiválasztásával; nyomja meg a Tovább gombot.</w:t>
            </w:r>
          </w:p>
          <w:p w14:paraId="0F4DA4AD" w14:textId="5185ADE7" w:rsidR="00B71525" w:rsidRPr="00EB3B3A" w:rsidRDefault="00B71525" w:rsidP="00CE28E0">
            <w:pPr>
              <w:pStyle w:val="N02"/>
            </w:pPr>
            <w:r w:rsidRPr="00EB3B3A">
              <w:rPr>
                <w:lang w:val="hu"/>
              </w:rPr>
              <w:t>Megjelenik a Flow Module Status (Áramlási modul állapota) képernyő, ahol a View Flow Alarms (Áramlási riasztások megtekintése) van kiválasztva; nyomja meg a Next (Tovább) gombot.</w:t>
            </w:r>
          </w:p>
        </w:tc>
        <w:tc>
          <w:tcPr>
            <w:tcW w:w="6154" w:type="dxa"/>
            <w:vMerge/>
            <w:shd w:val="clear" w:color="auto" w:fill="auto"/>
          </w:tcPr>
          <w:p w14:paraId="30B346E8" w14:textId="77777777" w:rsidR="00B71525" w:rsidRPr="00EB3B3A" w:rsidRDefault="00B71525" w:rsidP="00553310">
            <w:pPr>
              <w:suppressAutoHyphens/>
              <w:rPr>
                <w:color w:val="000000" w:themeColor="text1"/>
              </w:rPr>
            </w:pPr>
          </w:p>
        </w:tc>
      </w:tr>
      <w:tr w:rsidR="00B71525" w:rsidRPr="00EB3B3A" w14:paraId="64600EF8" w14:textId="77777777" w:rsidTr="00CE28E0">
        <w:trPr>
          <w:trHeight w:val="23"/>
        </w:trPr>
        <w:tc>
          <w:tcPr>
            <w:tcW w:w="6110" w:type="dxa"/>
            <w:gridSpan w:val="2"/>
            <w:shd w:val="clear" w:color="auto" w:fill="auto"/>
          </w:tcPr>
          <w:p w14:paraId="5D4D7DED" w14:textId="77777777" w:rsidR="00B71525" w:rsidRPr="00EB3B3A" w:rsidRDefault="00B71525" w:rsidP="00CE28E0">
            <w:pPr>
              <w:pStyle w:val="LCBigNumbPict"/>
              <w:rPr>
                <w:noProof w:val="0"/>
              </w:rPr>
            </w:pPr>
            <w:r w:rsidRPr="00EB3B3A">
              <w:rPr>
                <w:lang w:val="hu"/>
              </w:rPr>
              <w:drawing>
                <wp:inline distT="0" distB="0" distL="0" distR="0" wp14:anchorId="7D6C4932" wp14:editId="1ADFE7CB">
                  <wp:extent cx="3548418" cy="1190625"/>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l="3779" t="2466" r="5258" b="23559"/>
                          <a:stretch/>
                        </pic:blipFill>
                        <pic:spPr bwMode="auto">
                          <a:xfrm>
                            <a:off x="0" y="0"/>
                            <a:ext cx="3561063" cy="11948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54" w:type="dxa"/>
            <w:vMerge/>
            <w:shd w:val="clear" w:color="auto" w:fill="auto"/>
          </w:tcPr>
          <w:p w14:paraId="00E4CB83" w14:textId="77777777" w:rsidR="00B71525" w:rsidRPr="00EB3B3A" w:rsidRDefault="00B71525" w:rsidP="00553310">
            <w:pPr>
              <w:suppressAutoHyphens/>
              <w:rPr>
                <w:color w:val="000000" w:themeColor="text1"/>
              </w:rPr>
            </w:pPr>
          </w:p>
        </w:tc>
      </w:tr>
    </w:tbl>
    <w:p w14:paraId="170FC620"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78"/>
        <w:gridCol w:w="5864"/>
        <w:gridCol w:w="5922"/>
      </w:tblGrid>
      <w:tr w:rsidR="00592675" w:rsidRPr="00EB3B3A" w14:paraId="46F57ADC" w14:textId="77777777" w:rsidTr="00592675">
        <w:trPr>
          <w:trHeight w:val="23"/>
        </w:trPr>
        <w:tc>
          <w:tcPr>
            <w:tcW w:w="6342" w:type="dxa"/>
            <w:gridSpan w:val="2"/>
            <w:shd w:val="clear" w:color="auto" w:fill="auto"/>
            <w:vAlign w:val="bottom"/>
          </w:tcPr>
          <w:p w14:paraId="5330665B" w14:textId="77777777" w:rsidR="00592675" w:rsidRPr="00EB3B3A" w:rsidRDefault="00592675" w:rsidP="0089055F">
            <w:pPr>
              <w:pStyle w:val="Heading4"/>
              <w:rPr>
                <w:bCs/>
              </w:rPr>
            </w:pPr>
            <w:bookmarkStart w:id="139" w:name="_Toc71721136"/>
            <w:r w:rsidRPr="00EB3B3A">
              <w:rPr>
                <w:bCs/>
                <w:iCs w:val="0"/>
                <w:lang w:val="hu"/>
              </w:rPr>
              <w:t>Clear Flow riasztások</w:t>
            </w:r>
            <w:bookmarkEnd w:id="139"/>
          </w:p>
        </w:tc>
        <w:tc>
          <w:tcPr>
            <w:tcW w:w="5922" w:type="dxa"/>
            <w:vMerge w:val="restart"/>
            <w:shd w:val="clear" w:color="auto" w:fill="auto"/>
          </w:tcPr>
          <w:p w14:paraId="02D39BC3" w14:textId="3B0EAED6" w:rsidR="00592675" w:rsidRPr="00EB3B3A" w:rsidRDefault="00592675" w:rsidP="00592675">
            <w:pPr>
              <w:pStyle w:val="N03RC"/>
            </w:pPr>
            <w:r w:rsidRPr="00EB3B3A">
              <w:rPr>
                <w:lang w:val="hu"/>
              </w:rPr>
              <w:t>Megjelenik a Riasztások áttekintése/törlése képernyő. Nyomja meg a + és - gombot az Áramlási riasztások törlése lehetőség kiválasztásához; majd nyomja meg a Tovább gombot.</w:t>
            </w:r>
          </w:p>
          <w:p w14:paraId="6D198863" w14:textId="415AF3D3" w:rsidR="00592675" w:rsidRPr="00EB3B3A" w:rsidRDefault="00592675" w:rsidP="00592675">
            <w:pPr>
              <w:pStyle w:val="N04RC"/>
              <w:spacing w:before="120" w:after="240"/>
            </w:pPr>
            <w:r w:rsidRPr="00EB3B3A">
              <w:rPr>
                <w:lang w:val="hu"/>
              </w:rPr>
              <w:t>Megjelenik az áramlási riasztások törlése képernyő. Nyomja meg az Igen gombot az összes állomás és FloZone áramlási riasztás törléséhez.</w:t>
            </w:r>
          </w:p>
          <w:p w14:paraId="0B0B2E22" w14:textId="07923029" w:rsidR="00592675" w:rsidRPr="00EB3B3A" w:rsidRDefault="00592675" w:rsidP="00592675">
            <w:pPr>
              <w:pStyle w:val="RCBigNumbPict"/>
            </w:pPr>
            <w:r w:rsidRPr="00EB3B3A">
              <w:rPr>
                <w:noProof/>
                <w:lang w:val="hu"/>
              </w:rPr>
              <w:drawing>
                <wp:inline distT="0" distB="0" distL="0" distR="0" wp14:anchorId="0E4E417B" wp14:editId="6B32C214">
                  <wp:extent cx="3713941" cy="1245870"/>
                  <wp:effectExtent l="0" t="0" r="127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l="787" t="1909" r="669" b="64697"/>
                          <a:stretch/>
                        </pic:blipFill>
                        <pic:spPr bwMode="auto">
                          <a:xfrm>
                            <a:off x="0" y="0"/>
                            <a:ext cx="3716952" cy="12468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2675" w:rsidRPr="00EB3B3A" w14:paraId="6CD197F9" w14:textId="77777777" w:rsidTr="00592675">
        <w:trPr>
          <w:trHeight w:val="23"/>
        </w:trPr>
        <w:tc>
          <w:tcPr>
            <w:tcW w:w="478" w:type="dxa"/>
            <w:shd w:val="clear" w:color="auto" w:fill="auto"/>
          </w:tcPr>
          <w:p w14:paraId="527736B5" w14:textId="4B534F69" w:rsidR="00592675" w:rsidRPr="00EB3B3A" w:rsidRDefault="00592675" w:rsidP="00592675">
            <w:pPr>
              <w:pStyle w:val="LClilpict"/>
              <w:rPr>
                <w:noProof w:val="0"/>
              </w:rPr>
            </w:pPr>
            <w:r w:rsidRPr="00EB3B3A">
              <w:rPr>
                <w:lang w:val="hu"/>
              </w:rPr>
              <w:drawing>
                <wp:inline distT="0" distB="0" distL="0" distR="0" wp14:anchorId="561A410A" wp14:editId="483E0AED">
                  <wp:extent cx="241300" cy="245745"/>
                  <wp:effectExtent l="0" t="0" r="6350" b="1905"/>
                  <wp:docPr id="930" name="Рисунок 930"/>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64" w:type="dxa"/>
            <w:shd w:val="clear" w:color="auto" w:fill="auto"/>
            <w:vAlign w:val="center"/>
          </w:tcPr>
          <w:p w14:paraId="427AA4C8" w14:textId="58861C1A" w:rsidR="00592675" w:rsidRPr="00EB3B3A" w:rsidRDefault="00592675" w:rsidP="00592675">
            <w:pPr>
              <w:pStyle w:val="LCNOTES"/>
            </w:pPr>
            <w:r w:rsidRPr="00EB3B3A">
              <w:rPr>
                <w:lang w:val="hu"/>
              </w:rPr>
              <w:t>Fordítsa a vezérlőtárcsát a Module Status (Modul állapota) állásba.</w:t>
            </w:r>
          </w:p>
        </w:tc>
        <w:tc>
          <w:tcPr>
            <w:tcW w:w="5922" w:type="dxa"/>
            <w:vMerge/>
            <w:shd w:val="clear" w:color="auto" w:fill="auto"/>
          </w:tcPr>
          <w:p w14:paraId="76105D20" w14:textId="62F85D20" w:rsidR="00592675" w:rsidRPr="00EB3B3A" w:rsidRDefault="00592675" w:rsidP="00592675">
            <w:pPr>
              <w:pStyle w:val="RCBigNumbPict"/>
              <w:rPr>
                <w:color w:val="000000" w:themeColor="text1"/>
              </w:rPr>
            </w:pPr>
          </w:p>
        </w:tc>
      </w:tr>
      <w:tr w:rsidR="00592675" w:rsidRPr="00EB3B3A" w14:paraId="46153605" w14:textId="77777777" w:rsidTr="00592675">
        <w:trPr>
          <w:trHeight w:val="2801"/>
        </w:trPr>
        <w:tc>
          <w:tcPr>
            <w:tcW w:w="6342" w:type="dxa"/>
            <w:gridSpan w:val="2"/>
            <w:tcBorders>
              <w:bottom w:val="nil"/>
            </w:tcBorders>
            <w:shd w:val="clear" w:color="auto" w:fill="auto"/>
          </w:tcPr>
          <w:p w14:paraId="3FC01555" w14:textId="77777777" w:rsidR="00592675" w:rsidRPr="00EB3B3A" w:rsidRDefault="00592675" w:rsidP="00592675">
            <w:pPr>
              <w:pStyle w:val="LCBigPict"/>
              <w:rPr>
                <w:noProof w:val="0"/>
              </w:rPr>
            </w:pPr>
            <w:r w:rsidRPr="00EB3B3A">
              <w:rPr>
                <w:lang w:val="hu"/>
              </w:rPr>
              <w:drawing>
                <wp:inline distT="0" distB="0" distL="0" distR="0" wp14:anchorId="624AB4ED" wp14:editId="7F2DFABC">
                  <wp:extent cx="3384578" cy="1779263"/>
                  <wp:effectExtent l="0" t="0" r="635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8824" r="5317" b="2854"/>
                          <a:stretch/>
                        </pic:blipFill>
                        <pic:spPr bwMode="auto">
                          <a:xfrm>
                            <a:off x="0" y="0"/>
                            <a:ext cx="3390060" cy="1782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2" w:type="dxa"/>
            <w:vMerge/>
            <w:tcBorders>
              <w:bottom w:val="nil"/>
            </w:tcBorders>
            <w:shd w:val="clear" w:color="auto" w:fill="auto"/>
          </w:tcPr>
          <w:p w14:paraId="46FF2AAE" w14:textId="783E077E" w:rsidR="00592675" w:rsidRPr="00EB3B3A" w:rsidRDefault="00592675" w:rsidP="00592675">
            <w:pPr>
              <w:pStyle w:val="RCBigNumbPict"/>
              <w:rPr>
                <w:color w:val="000000" w:themeColor="text1"/>
              </w:rPr>
            </w:pPr>
          </w:p>
        </w:tc>
      </w:tr>
      <w:tr w:rsidR="00592675" w:rsidRPr="00EB3B3A" w14:paraId="670D19F7" w14:textId="77777777" w:rsidTr="00592675">
        <w:trPr>
          <w:trHeight w:val="23"/>
        </w:trPr>
        <w:tc>
          <w:tcPr>
            <w:tcW w:w="6342" w:type="dxa"/>
            <w:gridSpan w:val="2"/>
            <w:shd w:val="clear" w:color="auto" w:fill="auto"/>
          </w:tcPr>
          <w:p w14:paraId="2A7103E5" w14:textId="7E27BB53" w:rsidR="00592675" w:rsidRPr="00EB3B3A" w:rsidRDefault="00592675" w:rsidP="00592675">
            <w:pPr>
              <w:pStyle w:val="N01"/>
              <w:spacing w:before="120" w:after="120"/>
            </w:pPr>
            <w:r w:rsidRPr="00EB3B3A">
              <w:rPr>
                <w:lang w:val="hu"/>
              </w:rPr>
              <w:t>Megjelenik az Intelligens modul állapota képernyő a Flow Smart Module kiválasztásával; nyomja meg a Tovább gombot.</w:t>
            </w:r>
          </w:p>
          <w:p w14:paraId="4CAF3EBC" w14:textId="6AEB0385" w:rsidR="00592675" w:rsidRPr="00EB3B3A" w:rsidRDefault="00592675" w:rsidP="00592675">
            <w:pPr>
              <w:pStyle w:val="N02"/>
              <w:spacing w:after="120"/>
            </w:pPr>
            <w:r w:rsidRPr="00EB3B3A">
              <w:rPr>
                <w:lang w:val="hu"/>
              </w:rPr>
              <w:t>Megjelenik a Flow Module Status (Áramlási modul állapota) képernyő, ahol a View Flow Alarms (Áramlási riasztások megtekintése) van kiválasztva; nyomja meg a Next (Tovább) gombot.</w:t>
            </w:r>
          </w:p>
        </w:tc>
        <w:tc>
          <w:tcPr>
            <w:tcW w:w="5922" w:type="dxa"/>
            <w:vMerge/>
            <w:shd w:val="clear" w:color="auto" w:fill="auto"/>
          </w:tcPr>
          <w:p w14:paraId="7A068444" w14:textId="77777777" w:rsidR="00592675" w:rsidRPr="00EB3B3A" w:rsidRDefault="00592675" w:rsidP="00553310">
            <w:pPr>
              <w:suppressAutoHyphens/>
              <w:rPr>
                <w:color w:val="000000" w:themeColor="text1"/>
              </w:rPr>
            </w:pPr>
          </w:p>
        </w:tc>
      </w:tr>
      <w:tr w:rsidR="00592675" w:rsidRPr="00EB3B3A" w14:paraId="763CE06A" w14:textId="77777777" w:rsidTr="00592675">
        <w:trPr>
          <w:trHeight w:val="23"/>
        </w:trPr>
        <w:tc>
          <w:tcPr>
            <w:tcW w:w="6342" w:type="dxa"/>
            <w:gridSpan w:val="2"/>
            <w:shd w:val="clear" w:color="auto" w:fill="auto"/>
          </w:tcPr>
          <w:p w14:paraId="7CA9FCE8" w14:textId="77777777" w:rsidR="00592675" w:rsidRPr="00EB3B3A" w:rsidRDefault="00592675" w:rsidP="00592675">
            <w:pPr>
              <w:pStyle w:val="LCBigNumbPict"/>
              <w:rPr>
                <w:noProof w:val="0"/>
              </w:rPr>
            </w:pPr>
            <w:r w:rsidRPr="00EB3B3A">
              <w:rPr>
                <w:lang w:val="hu"/>
              </w:rPr>
              <w:drawing>
                <wp:inline distT="0" distB="0" distL="0" distR="0" wp14:anchorId="59CCD8BC" wp14:editId="394FB90A">
                  <wp:extent cx="3671181" cy="1229954"/>
                  <wp:effectExtent l="0" t="0" r="5715" b="889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l="1911" t="3185" r="6346" b="1690"/>
                          <a:stretch/>
                        </pic:blipFill>
                        <pic:spPr bwMode="auto">
                          <a:xfrm>
                            <a:off x="0" y="0"/>
                            <a:ext cx="3681615" cy="1233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2" w:type="dxa"/>
            <w:vMerge/>
            <w:shd w:val="clear" w:color="auto" w:fill="auto"/>
          </w:tcPr>
          <w:p w14:paraId="20584ADE" w14:textId="77777777" w:rsidR="00592675" w:rsidRPr="00EB3B3A" w:rsidRDefault="00592675" w:rsidP="00553310">
            <w:pPr>
              <w:suppressAutoHyphens/>
              <w:rPr>
                <w:color w:val="000000" w:themeColor="text1"/>
              </w:rPr>
            </w:pPr>
          </w:p>
        </w:tc>
      </w:tr>
    </w:tbl>
    <w:p w14:paraId="25A02EF7"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76"/>
        <w:gridCol w:w="5801"/>
        <w:gridCol w:w="5987"/>
      </w:tblGrid>
      <w:tr w:rsidR="00592675" w:rsidRPr="00EB3B3A" w14:paraId="4DD91610" w14:textId="77777777" w:rsidTr="00592675">
        <w:trPr>
          <w:trHeight w:val="23"/>
        </w:trPr>
        <w:tc>
          <w:tcPr>
            <w:tcW w:w="6277" w:type="dxa"/>
            <w:gridSpan w:val="2"/>
            <w:shd w:val="clear" w:color="auto" w:fill="auto"/>
            <w:vAlign w:val="bottom"/>
          </w:tcPr>
          <w:p w14:paraId="0D368F01" w14:textId="77777777" w:rsidR="00592675" w:rsidRPr="00EB3B3A" w:rsidRDefault="00592675" w:rsidP="00526DAC">
            <w:pPr>
              <w:pStyle w:val="Heading3"/>
            </w:pPr>
            <w:bookmarkStart w:id="140" w:name="_Toc71721137"/>
            <w:r w:rsidRPr="00EB3B3A">
              <w:rPr>
                <w:bCs/>
                <w:lang w:val="hu"/>
              </w:rPr>
              <w:t>Áramlási sebességek megtekintése</w:t>
            </w:r>
            <w:bookmarkEnd w:id="140"/>
          </w:p>
          <w:p w14:paraId="0118C19B" w14:textId="38245DF0" w:rsidR="00592675" w:rsidRPr="00EB3B3A" w:rsidRDefault="00592675" w:rsidP="00592675">
            <w:pPr>
              <w:pStyle w:val="LCMainText"/>
            </w:pPr>
            <w:r w:rsidRPr="00EB3B3A">
              <w:rPr>
                <w:lang w:val="hu"/>
              </w:rPr>
              <w:t>Alkalmanként előfordulhat, hogy egy állomás vagy áramlási zóna áramlási sebességét és annak forrását szeretné megtekinteni.</w:t>
            </w:r>
          </w:p>
          <w:p w14:paraId="2DC7F92D" w14:textId="77777777" w:rsidR="00592675" w:rsidRPr="00EB3B3A" w:rsidRDefault="00592675" w:rsidP="0089055F">
            <w:pPr>
              <w:pStyle w:val="Heading4"/>
              <w:rPr>
                <w:bCs/>
              </w:rPr>
            </w:pPr>
            <w:bookmarkStart w:id="141" w:name="_Toc71721138"/>
            <w:r w:rsidRPr="00EB3B3A">
              <w:rPr>
                <w:bCs/>
                <w:iCs w:val="0"/>
                <w:lang w:val="hu"/>
              </w:rPr>
              <w:t>Az állomások áramlási sebességének megtekintése</w:t>
            </w:r>
            <w:bookmarkEnd w:id="141"/>
          </w:p>
        </w:tc>
        <w:tc>
          <w:tcPr>
            <w:tcW w:w="5987" w:type="dxa"/>
            <w:vMerge w:val="restart"/>
            <w:shd w:val="clear" w:color="auto" w:fill="auto"/>
          </w:tcPr>
          <w:p w14:paraId="6BAF1115" w14:textId="3A104792" w:rsidR="00592675" w:rsidRPr="00EB3B3A" w:rsidRDefault="00592675" w:rsidP="00592675">
            <w:pPr>
              <w:pStyle w:val="N03RC"/>
            </w:pPr>
            <w:r w:rsidRPr="00EB3B3A">
              <w:rPr>
                <w:lang w:val="hu"/>
              </w:rPr>
              <w:t>Megjelenik az Áramlási sebességek képernyő, ahol az Állomás sebességek megtekintése van kiválasztva; nyomja meg a Tovább gombot.</w:t>
            </w:r>
          </w:p>
          <w:p w14:paraId="6B478ED0" w14:textId="2C846995" w:rsidR="00592675" w:rsidRPr="00EB3B3A" w:rsidRDefault="00592675" w:rsidP="00592675">
            <w:pPr>
              <w:pStyle w:val="N04RC"/>
              <w:spacing w:before="120" w:after="240"/>
            </w:pPr>
            <w:r w:rsidRPr="00EB3B3A">
              <w:rPr>
                <w:lang w:val="hu"/>
              </w:rPr>
              <w:t>Megjelenik az állomás áramlási sebességek képernyő. Nyomja meg a + és - gombokat a kívánt állomásszám kiválasztásához. Az</w:t>
            </w:r>
            <w:r w:rsidR="0054594D">
              <w:rPr>
                <w:lang w:val="hu"/>
              </w:rPr>
              <w:t> </w:t>
            </w:r>
            <w:r w:rsidRPr="00EB3B3A">
              <w:rPr>
                <w:lang w:val="hu"/>
              </w:rPr>
              <w:t>egyes állomások áramlási zónája alatta jelenik meg. Az egyes állomások normál áramlási sebessége jobbra, az áramlási sebesség forrása (tanult vagy a felhasználó által megadott) pedig alatta jelenik meg.</w:t>
            </w:r>
          </w:p>
          <w:p w14:paraId="362F40E3" w14:textId="333EADFC" w:rsidR="00592675" w:rsidRPr="00EB3B3A" w:rsidRDefault="00592675" w:rsidP="00592675">
            <w:pPr>
              <w:pStyle w:val="RCBigNumbPict"/>
              <w:rPr>
                <w:b/>
                <w:bCs/>
              </w:rPr>
            </w:pPr>
            <w:r w:rsidRPr="00EB3B3A">
              <w:rPr>
                <w:noProof/>
                <w:lang w:val="hu"/>
              </w:rPr>
              <w:drawing>
                <wp:inline distT="0" distB="0" distL="0" distR="0" wp14:anchorId="06A57019" wp14:editId="7374D185">
                  <wp:extent cx="3712191" cy="1257268"/>
                  <wp:effectExtent l="0" t="0" r="3175" b="63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l="1210" t="594" r="3635" b="67792"/>
                          <a:stretch/>
                        </pic:blipFill>
                        <pic:spPr bwMode="auto">
                          <a:xfrm>
                            <a:off x="0" y="0"/>
                            <a:ext cx="3727936" cy="12626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2675" w:rsidRPr="00EB3B3A" w14:paraId="716AE3C9" w14:textId="77777777" w:rsidTr="00592675">
        <w:trPr>
          <w:trHeight w:val="23"/>
        </w:trPr>
        <w:tc>
          <w:tcPr>
            <w:tcW w:w="476" w:type="dxa"/>
            <w:shd w:val="clear" w:color="auto" w:fill="auto"/>
          </w:tcPr>
          <w:p w14:paraId="1C30363C" w14:textId="70A21F7C" w:rsidR="00592675" w:rsidRPr="00EB3B3A" w:rsidRDefault="00592675" w:rsidP="00592675">
            <w:pPr>
              <w:pStyle w:val="LClilpict"/>
              <w:rPr>
                <w:noProof w:val="0"/>
              </w:rPr>
            </w:pPr>
            <w:r w:rsidRPr="00EB3B3A">
              <w:rPr>
                <w:lang w:val="hu"/>
              </w:rPr>
              <w:drawing>
                <wp:inline distT="0" distB="0" distL="0" distR="0" wp14:anchorId="169EBDA7" wp14:editId="62DE6ED5">
                  <wp:extent cx="241300" cy="245745"/>
                  <wp:effectExtent l="0" t="0" r="6350" b="1905"/>
                  <wp:docPr id="931" name="Рисунок 931"/>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01" w:type="dxa"/>
            <w:shd w:val="clear" w:color="auto" w:fill="auto"/>
            <w:vAlign w:val="center"/>
          </w:tcPr>
          <w:p w14:paraId="009D6E26" w14:textId="1BD8D903" w:rsidR="00592675" w:rsidRPr="00EB3B3A" w:rsidRDefault="00592675" w:rsidP="00592675">
            <w:pPr>
              <w:pStyle w:val="LCNOTES"/>
              <w:ind w:left="62"/>
            </w:pPr>
            <w:r w:rsidRPr="00EB3B3A">
              <w:rPr>
                <w:lang w:val="hu"/>
              </w:rPr>
              <w:t>Fordítsa a vezérlőtárcsát a Module Status (Modul állapota) állásba.</w:t>
            </w:r>
          </w:p>
        </w:tc>
        <w:tc>
          <w:tcPr>
            <w:tcW w:w="5987" w:type="dxa"/>
            <w:vMerge/>
            <w:shd w:val="clear" w:color="auto" w:fill="auto"/>
            <w:vAlign w:val="center"/>
          </w:tcPr>
          <w:p w14:paraId="32974CD2" w14:textId="49C02490" w:rsidR="00592675" w:rsidRPr="00EB3B3A" w:rsidRDefault="00592675" w:rsidP="00553310">
            <w:pPr>
              <w:suppressAutoHyphens/>
              <w:rPr>
                <w:color w:val="000000" w:themeColor="text1"/>
              </w:rPr>
            </w:pPr>
          </w:p>
        </w:tc>
      </w:tr>
      <w:tr w:rsidR="00592675" w:rsidRPr="00EB3B3A" w14:paraId="40975C6A" w14:textId="77777777" w:rsidTr="00592675">
        <w:trPr>
          <w:trHeight w:val="2940"/>
        </w:trPr>
        <w:tc>
          <w:tcPr>
            <w:tcW w:w="6277" w:type="dxa"/>
            <w:gridSpan w:val="2"/>
            <w:tcBorders>
              <w:bottom w:val="nil"/>
            </w:tcBorders>
            <w:shd w:val="clear" w:color="auto" w:fill="auto"/>
          </w:tcPr>
          <w:p w14:paraId="2CB19703" w14:textId="77777777" w:rsidR="00592675" w:rsidRPr="00EB3B3A" w:rsidRDefault="00592675" w:rsidP="00592675">
            <w:pPr>
              <w:pStyle w:val="LCBigPict"/>
              <w:rPr>
                <w:noProof w:val="0"/>
              </w:rPr>
            </w:pPr>
            <w:r w:rsidRPr="00EB3B3A">
              <w:rPr>
                <w:lang w:val="hu"/>
              </w:rPr>
              <w:drawing>
                <wp:inline distT="0" distB="0" distL="0" distR="0" wp14:anchorId="52CAA1EF" wp14:editId="00EB220F">
                  <wp:extent cx="3363527" cy="1818916"/>
                  <wp:effectExtent l="0" t="0" r="889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l="10968" r="5484" b="1918"/>
                          <a:stretch/>
                        </pic:blipFill>
                        <pic:spPr bwMode="auto">
                          <a:xfrm>
                            <a:off x="0" y="0"/>
                            <a:ext cx="3377308" cy="18263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87" w:type="dxa"/>
            <w:vMerge/>
            <w:tcBorders>
              <w:bottom w:val="nil"/>
            </w:tcBorders>
            <w:shd w:val="clear" w:color="auto" w:fill="auto"/>
            <w:vAlign w:val="center"/>
          </w:tcPr>
          <w:p w14:paraId="33FB090F" w14:textId="7CD56F75" w:rsidR="00592675" w:rsidRPr="00EB3B3A" w:rsidRDefault="00592675" w:rsidP="00553310">
            <w:pPr>
              <w:suppressAutoHyphens/>
              <w:rPr>
                <w:color w:val="000000" w:themeColor="text1"/>
              </w:rPr>
            </w:pPr>
          </w:p>
        </w:tc>
      </w:tr>
      <w:tr w:rsidR="00592675" w:rsidRPr="00EB3B3A" w14:paraId="06EEBC46" w14:textId="77777777" w:rsidTr="00592675">
        <w:trPr>
          <w:trHeight w:val="23"/>
        </w:trPr>
        <w:tc>
          <w:tcPr>
            <w:tcW w:w="6277" w:type="dxa"/>
            <w:gridSpan w:val="2"/>
            <w:shd w:val="clear" w:color="auto" w:fill="auto"/>
          </w:tcPr>
          <w:p w14:paraId="7B6306E2" w14:textId="7098925B" w:rsidR="00592675" w:rsidRPr="00EB3B3A" w:rsidRDefault="00592675" w:rsidP="00592675">
            <w:pPr>
              <w:pStyle w:val="N01"/>
              <w:spacing w:before="120" w:after="120"/>
            </w:pPr>
            <w:r w:rsidRPr="00EB3B3A">
              <w:rPr>
                <w:lang w:val="hu"/>
              </w:rPr>
              <w:t>Megjelenik az Intelligens modul állapota képernyő a Flow Smart Module kiválasztásával; nyomja meg a Tovább gombot.</w:t>
            </w:r>
          </w:p>
          <w:p w14:paraId="210C0EDB" w14:textId="324AA571" w:rsidR="00592675" w:rsidRPr="00EB3B3A" w:rsidRDefault="00592675" w:rsidP="00592675">
            <w:pPr>
              <w:pStyle w:val="N02"/>
            </w:pPr>
            <w:r w:rsidRPr="00EB3B3A">
              <w:rPr>
                <w:lang w:val="hu"/>
              </w:rPr>
              <w:t>Megjelenik a Flow modul állapota képernyő. Nyomja meg a Lefelé nyíl gombot az Áramlási arányok megtekintése lehetőség kiválasztásához; majd nyomja meg a Tovább gombot.</w:t>
            </w:r>
          </w:p>
        </w:tc>
        <w:tc>
          <w:tcPr>
            <w:tcW w:w="5987" w:type="dxa"/>
            <w:vMerge/>
            <w:shd w:val="clear" w:color="auto" w:fill="auto"/>
          </w:tcPr>
          <w:p w14:paraId="66A299AF" w14:textId="77777777" w:rsidR="00592675" w:rsidRPr="00EB3B3A" w:rsidRDefault="00592675" w:rsidP="00553310">
            <w:pPr>
              <w:suppressAutoHyphens/>
              <w:rPr>
                <w:color w:val="000000" w:themeColor="text1"/>
              </w:rPr>
            </w:pPr>
          </w:p>
        </w:tc>
      </w:tr>
      <w:tr w:rsidR="00592675" w:rsidRPr="00EB3B3A" w14:paraId="1DC65B68" w14:textId="77777777" w:rsidTr="00592675">
        <w:trPr>
          <w:trHeight w:val="23"/>
        </w:trPr>
        <w:tc>
          <w:tcPr>
            <w:tcW w:w="6277" w:type="dxa"/>
            <w:gridSpan w:val="2"/>
            <w:shd w:val="clear" w:color="auto" w:fill="auto"/>
          </w:tcPr>
          <w:p w14:paraId="0FB979E9" w14:textId="77777777" w:rsidR="00592675" w:rsidRPr="00EB3B3A" w:rsidRDefault="00592675" w:rsidP="00592675">
            <w:pPr>
              <w:pStyle w:val="LCBigNumbPict"/>
              <w:spacing w:before="240"/>
              <w:rPr>
                <w:noProof w:val="0"/>
              </w:rPr>
            </w:pPr>
            <w:r w:rsidRPr="00EB3B3A">
              <w:rPr>
                <w:lang w:val="hu"/>
              </w:rPr>
              <w:drawing>
                <wp:inline distT="0" distB="0" distL="0" distR="0" wp14:anchorId="3B985073" wp14:editId="429B46C6">
                  <wp:extent cx="3671248" cy="1223752"/>
                  <wp:effectExtent l="0" t="0" r="571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rotWithShape="1">
                          <a:blip r:embed="rId281" cstate="print">
                            <a:extLst>
                              <a:ext uri="{28A0092B-C50C-407E-A947-70E740481C1C}">
                                <a14:useLocalDpi xmlns:a14="http://schemas.microsoft.com/office/drawing/2010/main" val="0"/>
                              </a:ext>
                            </a:extLst>
                          </a:blip>
                          <a:srcRect l="4330" t="1630" r="5628" b="13623"/>
                          <a:stretch/>
                        </pic:blipFill>
                        <pic:spPr bwMode="auto">
                          <a:xfrm>
                            <a:off x="0" y="0"/>
                            <a:ext cx="3676309" cy="12254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87" w:type="dxa"/>
            <w:vMerge/>
            <w:shd w:val="clear" w:color="auto" w:fill="auto"/>
          </w:tcPr>
          <w:p w14:paraId="5986A720" w14:textId="77777777" w:rsidR="00592675" w:rsidRPr="00EB3B3A" w:rsidRDefault="00592675" w:rsidP="00553310">
            <w:pPr>
              <w:suppressAutoHyphens/>
              <w:rPr>
                <w:color w:val="000000" w:themeColor="text1"/>
              </w:rPr>
            </w:pPr>
          </w:p>
        </w:tc>
      </w:tr>
    </w:tbl>
    <w:p w14:paraId="5FE2F958"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927"/>
        <w:gridCol w:w="5889"/>
      </w:tblGrid>
      <w:tr w:rsidR="00553310" w:rsidRPr="00FF231A" w14:paraId="093A2A6C" w14:textId="77777777" w:rsidTr="00592675">
        <w:trPr>
          <w:trHeight w:val="23"/>
        </w:trPr>
        <w:tc>
          <w:tcPr>
            <w:tcW w:w="6375" w:type="dxa"/>
            <w:gridSpan w:val="2"/>
            <w:shd w:val="clear" w:color="auto" w:fill="auto"/>
            <w:vAlign w:val="bottom"/>
          </w:tcPr>
          <w:p w14:paraId="21848388" w14:textId="77777777" w:rsidR="00B71525" w:rsidRPr="00EB3B3A" w:rsidRDefault="00B71525" w:rsidP="0089055F">
            <w:pPr>
              <w:pStyle w:val="Heading4"/>
            </w:pPr>
            <w:bookmarkStart w:id="142" w:name="_Toc71721139"/>
            <w:r w:rsidRPr="00EB3B3A">
              <w:rPr>
                <w:bCs/>
                <w:iCs w:val="0"/>
                <w:lang w:val="hu"/>
              </w:rPr>
              <w:t>A FloZones™ áramlási sebességek megtekintése</w:t>
            </w:r>
            <w:bookmarkEnd w:id="142"/>
          </w:p>
        </w:tc>
        <w:tc>
          <w:tcPr>
            <w:tcW w:w="5889" w:type="dxa"/>
            <w:vMerge w:val="restart"/>
            <w:shd w:val="clear" w:color="auto" w:fill="auto"/>
            <w:vAlign w:val="center"/>
          </w:tcPr>
          <w:p w14:paraId="73B6B4B8" w14:textId="5246E0EC" w:rsidR="00B71525" w:rsidRPr="00EB3B3A" w:rsidRDefault="00B71525" w:rsidP="00592675">
            <w:pPr>
              <w:pStyle w:val="N03RC"/>
            </w:pPr>
            <w:r w:rsidRPr="00EB3B3A">
              <w:rPr>
                <w:lang w:val="hu"/>
              </w:rPr>
              <w:t>Megjelenik az Áramlási sebességek képernyő. Nyomja meg a Lefelé nyíl gombot a FloZone-sebességek megtekintéséhez; majd nyomja meg a Tovább gombot.</w:t>
            </w:r>
          </w:p>
          <w:p w14:paraId="433FFF83" w14:textId="1BCB2095" w:rsidR="00B71525" w:rsidRPr="00EB3B3A" w:rsidRDefault="00B71525" w:rsidP="00592675">
            <w:pPr>
              <w:pStyle w:val="N04RC"/>
              <w:spacing w:before="120" w:after="120"/>
            </w:pPr>
            <w:r w:rsidRPr="00EB3B3A">
              <w:rPr>
                <w:lang w:val="hu"/>
              </w:rPr>
              <w:t>Megjelenik a FloZone Flow Rates képernyő. Nyomja meg a + és - gombokat a kívánt FloZone szám kiválasztásához. Az adott áramlási zónához tartozó MV-k és érzékelők alatta jelennek meg. Az adott áramlási zóna maximális áramlási sebessége jobbra jelenik meg.</w:t>
            </w:r>
          </w:p>
        </w:tc>
      </w:tr>
      <w:tr w:rsidR="00553310" w:rsidRPr="00EB3B3A" w14:paraId="044C038C" w14:textId="77777777" w:rsidTr="00592675">
        <w:trPr>
          <w:trHeight w:val="23"/>
        </w:trPr>
        <w:tc>
          <w:tcPr>
            <w:tcW w:w="448" w:type="dxa"/>
            <w:shd w:val="clear" w:color="auto" w:fill="auto"/>
          </w:tcPr>
          <w:p w14:paraId="177A1EF2" w14:textId="0E3D7F99" w:rsidR="00B71525" w:rsidRPr="00EB3B3A" w:rsidRDefault="00EC3F12" w:rsidP="00592675">
            <w:pPr>
              <w:pStyle w:val="LClilpict"/>
              <w:rPr>
                <w:noProof w:val="0"/>
              </w:rPr>
            </w:pPr>
            <w:r w:rsidRPr="00EB3B3A">
              <w:rPr>
                <w:lang w:val="hu"/>
              </w:rPr>
              <w:drawing>
                <wp:inline distT="0" distB="0" distL="0" distR="0" wp14:anchorId="6854BB4A" wp14:editId="15A1F441">
                  <wp:extent cx="241300" cy="245745"/>
                  <wp:effectExtent l="0" t="0" r="6350" b="1905"/>
                  <wp:docPr id="932" name="Рисунок 932"/>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7" w:type="dxa"/>
            <w:shd w:val="clear" w:color="auto" w:fill="auto"/>
            <w:vAlign w:val="center"/>
          </w:tcPr>
          <w:p w14:paraId="4301D5BF" w14:textId="400AF139" w:rsidR="00B71525" w:rsidRPr="00EB3B3A" w:rsidRDefault="00B71525" w:rsidP="00592675">
            <w:pPr>
              <w:pStyle w:val="LCNOTES"/>
            </w:pPr>
            <w:r w:rsidRPr="00EB3B3A">
              <w:rPr>
                <w:lang w:val="hu"/>
              </w:rPr>
              <w:t>Fordítsa a vezérlőtárcsát a Module Status (Modul állapota) állásba.</w:t>
            </w:r>
          </w:p>
        </w:tc>
        <w:tc>
          <w:tcPr>
            <w:tcW w:w="5889" w:type="dxa"/>
            <w:vMerge/>
            <w:shd w:val="clear" w:color="auto" w:fill="auto"/>
            <w:vAlign w:val="center"/>
          </w:tcPr>
          <w:p w14:paraId="3871E431" w14:textId="77777777" w:rsidR="00B71525" w:rsidRPr="00EB3B3A" w:rsidRDefault="00B71525" w:rsidP="00553310">
            <w:pPr>
              <w:suppressAutoHyphens/>
              <w:rPr>
                <w:color w:val="000000" w:themeColor="text1"/>
              </w:rPr>
            </w:pPr>
          </w:p>
        </w:tc>
      </w:tr>
      <w:tr w:rsidR="00592675" w:rsidRPr="00EB3B3A" w14:paraId="49E4B233" w14:textId="77777777" w:rsidTr="00592675">
        <w:trPr>
          <w:trHeight w:val="230"/>
        </w:trPr>
        <w:tc>
          <w:tcPr>
            <w:tcW w:w="6375" w:type="dxa"/>
            <w:gridSpan w:val="2"/>
            <w:vMerge w:val="restart"/>
            <w:shd w:val="clear" w:color="auto" w:fill="auto"/>
          </w:tcPr>
          <w:p w14:paraId="37AAC6B6" w14:textId="77777777" w:rsidR="00592675" w:rsidRPr="00EB3B3A" w:rsidRDefault="00592675" w:rsidP="00592675">
            <w:pPr>
              <w:pStyle w:val="LCBigPict"/>
              <w:rPr>
                <w:noProof w:val="0"/>
              </w:rPr>
            </w:pPr>
            <w:r w:rsidRPr="00EB3B3A">
              <w:rPr>
                <w:lang w:val="hu"/>
              </w:rPr>
              <w:drawing>
                <wp:inline distT="0" distB="0" distL="0" distR="0" wp14:anchorId="005CC80A" wp14:editId="4DB2D800">
                  <wp:extent cx="3431399" cy="1839717"/>
                  <wp:effectExtent l="0" t="0" r="0" b="825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10078" r="5846" b="1918"/>
                          <a:stretch/>
                        </pic:blipFill>
                        <pic:spPr bwMode="auto">
                          <a:xfrm>
                            <a:off x="0" y="0"/>
                            <a:ext cx="3435056" cy="1841677"/>
                          </a:xfrm>
                          <a:prstGeom prst="rect">
                            <a:avLst/>
                          </a:prstGeom>
                          <a:noFill/>
                          <a:ln>
                            <a:noFill/>
                          </a:ln>
                          <a:extLst>
                            <a:ext uri="{53640926-AAD7-44D8-BBD7-CCE9431645EC}">
                              <a14:shadowObscured xmlns:a14="http://schemas.microsoft.com/office/drawing/2010/main"/>
                            </a:ext>
                          </a:extLst>
                        </pic:spPr>
                      </pic:pic>
                    </a:graphicData>
                  </a:graphic>
                </wp:inline>
              </w:drawing>
            </w:r>
          </w:p>
          <w:p w14:paraId="2D95F2FC" w14:textId="5BA677B3" w:rsidR="00592675" w:rsidRPr="00EB3B3A" w:rsidRDefault="00592675" w:rsidP="00592675">
            <w:pPr>
              <w:pStyle w:val="N01"/>
              <w:spacing w:before="120" w:after="120"/>
            </w:pPr>
            <w:r w:rsidRPr="00EB3B3A">
              <w:rPr>
                <w:lang w:val="hu"/>
              </w:rPr>
              <w:t>Megjelenik az Intelligens modul állapota képernyő a Flow Smart Module kiválasztásával; nyomja meg a Tovább gombot.</w:t>
            </w:r>
          </w:p>
          <w:p w14:paraId="6C97703B" w14:textId="1013FBEF" w:rsidR="00592675" w:rsidRPr="00EB3B3A" w:rsidRDefault="00592675" w:rsidP="00592675">
            <w:pPr>
              <w:pStyle w:val="N02"/>
            </w:pPr>
            <w:r w:rsidRPr="00EB3B3A">
              <w:rPr>
                <w:lang w:val="hu"/>
              </w:rPr>
              <w:t>Megjelenik a Flow modul állapota képernyő. Nyomja meg a Lefelé nyíl gombot az Áramlási arányok megtekintése lehetőség kiválasztásához; majd nyomja meg a Tovább gombot.</w:t>
            </w:r>
          </w:p>
          <w:p w14:paraId="7330B9DE" w14:textId="08B97A9A" w:rsidR="00592675" w:rsidRPr="00EB3B3A" w:rsidRDefault="00592675" w:rsidP="00592675">
            <w:pPr>
              <w:pStyle w:val="LCBigNumbPict"/>
              <w:rPr>
                <w:noProof w:val="0"/>
              </w:rPr>
            </w:pPr>
            <w:r w:rsidRPr="00EB3B3A">
              <w:rPr>
                <w:lang w:val="hu"/>
              </w:rPr>
              <w:drawing>
                <wp:inline distT="0" distB="0" distL="0" distR="0" wp14:anchorId="4EA12077" wp14:editId="0DA0F28E">
                  <wp:extent cx="3688554" cy="1255594"/>
                  <wp:effectExtent l="0" t="0" r="7620" b="190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l="3313" t="3924" r="6565" b="3186"/>
                          <a:stretch/>
                        </pic:blipFill>
                        <pic:spPr bwMode="auto">
                          <a:xfrm>
                            <a:off x="0" y="0"/>
                            <a:ext cx="3716208" cy="12650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89" w:type="dxa"/>
            <w:vMerge/>
            <w:shd w:val="clear" w:color="auto" w:fill="auto"/>
            <w:vAlign w:val="center"/>
          </w:tcPr>
          <w:p w14:paraId="2F5779B4" w14:textId="77777777" w:rsidR="00592675" w:rsidRPr="00EB3B3A" w:rsidRDefault="00592675" w:rsidP="00553310">
            <w:pPr>
              <w:suppressAutoHyphens/>
              <w:rPr>
                <w:color w:val="000000" w:themeColor="text1"/>
              </w:rPr>
            </w:pPr>
          </w:p>
        </w:tc>
      </w:tr>
      <w:tr w:rsidR="00592675" w:rsidRPr="00EB3B3A" w14:paraId="07102125" w14:textId="77777777" w:rsidTr="00592675">
        <w:trPr>
          <w:trHeight w:val="1934"/>
        </w:trPr>
        <w:tc>
          <w:tcPr>
            <w:tcW w:w="6375" w:type="dxa"/>
            <w:gridSpan w:val="2"/>
            <w:vMerge/>
            <w:tcBorders>
              <w:bottom w:val="nil"/>
            </w:tcBorders>
            <w:shd w:val="clear" w:color="auto" w:fill="auto"/>
          </w:tcPr>
          <w:p w14:paraId="65953720" w14:textId="752C183D" w:rsidR="00592675" w:rsidRPr="00EB3B3A" w:rsidRDefault="00592675" w:rsidP="00553310">
            <w:pPr>
              <w:suppressAutoHyphens/>
              <w:rPr>
                <w:color w:val="000000" w:themeColor="text1"/>
              </w:rPr>
            </w:pPr>
          </w:p>
        </w:tc>
        <w:tc>
          <w:tcPr>
            <w:tcW w:w="5889" w:type="dxa"/>
            <w:tcBorders>
              <w:bottom w:val="nil"/>
            </w:tcBorders>
            <w:shd w:val="clear" w:color="auto" w:fill="auto"/>
          </w:tcPr>
          <w:p w14:paraId="2870B658" w14:textId="77777777" w:rsidR="00592675" w:rsidRPr="00EB3B3A" w:rsidRDefault="00592675" w:rsidP="00592675">
            <w:pPr>
              <w:pStyle w:val="RCBigNumbPict"/>
            </w:pPr>
            <w:r w:rsidRPr="00EB3B3A">
              <w:rPr>
                <w:noProof/>
                <w:lang w:val="hu"/>
              </w:rPr>
              <w:drawing>
                <wp:inline distT="0" distB="0" distL="0" distR="0" wp14:anchorId="0C7D4524" wp14:editId="6E2B5193">
                  <wp:extent cx="3661617" cy="1228298"/>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t="1042" r="1974" b="62320"/>
                          <a:stretch/>
                        </pic:blipFill>
                        <pic:spPr bwMode="auto">
                          <a:xfrm>
                            <a:off x="0" y="0"/>
                            <a:ext cx="3669804" cy="123104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6A1452C"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935"/>
        <w:gridCol w:w="451"/>
        <w:gridCol w:w="5430"/>
      </w:tblGrid>
      <w:tr w:rsidR="003A28CA" w:rsidRPr="00EB3B3A" w14:paraId="48A17509" w14:textId="77777777" w:rsidTr="003A28CA">
        <w:trPr>
          <w:trHeight w:val="23"/>
        </w:trPr>
        <w:tc>
          <w:tcPr>
            <w:tcW w:w="6383" w:type="dxa"/>
            <w:gridSpan w:val="2"/>
            <w:shd w:val="clear" w:color="auto" w:fill="auto"/>
            <w:vAlign w:val="bottom"/>
          </w:tcPr>
          <w:p w14:paraId="23E7B015" w14:textId="77777777" w:rsidR="003A28CA" w:rsidRPr="00EB3B3A" w:rsidRDefault="003A28CA" w:rsidP="00526DAC">
            <w:pPr>
              <w:pStyle w:val="Heading3"/>
            </w:pPr>
            <w:bookmarkStart w:id="143" w:name="_Toc71721140"/>
            <w:r w:rsidRPr="00EB3B3A">
              <w:rPr>
                <w:bCs/>
                <w:lang w:val="hu"/>
              </w:rPr>
              <w:t>Áramlási naplók megtekintése és törlése</w:t>
            </w:r>
            <w:bookmarkEnd w:id="143"/>
          </w:p>
          <w:p w14:paraId="0A5ADC4A" w14:textId="7F47EF8E" w:rsidR="003A28CA" w:rsidRPr="00D71C31" w:rsidRDefault="003A28CA" w:rsidP="003A28CA">
            <w:pPr>
              <w:pStyle w:val="LCMainText"/>
              <w:rPr>
                <w:lang w:val="hu"/>
              </w:rPr>
            </w:pPr>
            <w:r w:rsidRPr="00EB3B3A">
              <w:rPr>
                <w:lang w:val="hu"/>
              </w:rPr>
              <w:t>A FloWatch funkció engedélyezésével a vezérlő automatikusan nyomon követi a rendszeren átfolyó vízmennyiséget. Ez hasznos lehet a tényleges vízfogyasztás és a vízszámla összevetéséhez.</w:t>
            </w:r>
          </w:p>
        </w:tc>
        <w:tc>
          <w:tcPr>
            <w:tcW w:w="5881" w:type="dxa"/>
            <w:gridSpan w:val="2"/>
            <w:vMerge w:val="restart"/>
            <w:shd w:val="clear" w:color="auto" w:fill="auto"/>
          </w:tcPr>
          <w:p w14:paraId="5AC1C15F" w14:textId="0634A425" w:rsidR="003A28CA" w:rsidRPr="00EB3B3A" w:rsidRDefault="003A28CA" w:rsidP="003A28CA">
            <w:pPr>
              <w:pStyle w:val="N03RC"/>
            </w:pPr>
            <w:r w:rsidRPr="00EB3B3A">
              <w:rPr>
                <w:lang w:val="hu"/>
              </w:rPr>
              <w:t>Megjelenik az Áramlási naplók képernyő, amelyen az aktuális és az előző havi vízfogyasztás (gallonban) látható.</w:t>
            </w:r>
          </w:p>
          <w:p w14:paraId="65865D37" w14:textId="07B6F556" w:rsidR="003A28CA" w:rsidRPr="00EB3B3A" w:rsidRDefault="003A28CA" w:rsidP="003A28CA">
            <w:pPr>
              <w:pStyle w:val="N04RC"/>
              <w:spacing w:before="120" w:after="120"/>
            </w:pPr>
            <w:r w:rsidRPr="00EB3B3A">
              <w:rPr>
                <w:lang w:val="hu"/>
              </w:rPr>
              <w:t>Nyomja meg a Napok gombot az utolsó 30 napra és az előző 30</w:t>
            </w:r>
            <w:r w:rsidR="00930289">
              <w:rPr>
                <w:lang w:val="hu"/>
              </w:rPr>
              <w:t> </w:t>
            </w:r>
            <w:r w:rsidRPr="00EB3B3A">
              <w:rPr>
                <w:lang w:val="hu"/>
              </w:rPr>
              <w:t>napra való áttéréshez.</w:t>
            </w:r>
          </w:p>
          <w:p w14:paraId="6EB2FA5E" w14:textId="77777777" w:rsidR="003A28CA" w:rsidRPr="00EB3B3A" w:rsidRDefault="003A28CA" w:rsidP="003A28CA">
            <w:pPr>
              <w:pStyle w:val="RCBigNumbPict"/>
              <w:spacing w:after="240"/>
            </w:pPr>
            <w:r w:rsidRPr="00EB3B3A">
              <w:rPr>
                <w:noProof/>
                <w:lang w:val="hu"/>
              </w:rPr>
              <w:drawing>
                <wp:inline distT="0" distB="0" distL="0" distR="0" wp14:anchorId="0ABB288D" wp14:editId="08DEED22">
                  <wp:extent cx="3609833" cy="1240859"/>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l="1429" t="3817" r="1752" b="5397"/>
                          <a:stretch/>
                        </pic:blipFill>
                        <pic:spPr bwMode="auto">
                          <a:xfrm>
                            <a:off x="0" y="0"/>
                            <a:ext cx="3626146" cy="1246467"/>
                          </a:xfrm>
                          <a:prstGeom prst="rect">
                            <a:avLst/>
                          </a:prstGeom>
                          <a:noFill/>
                          <a:ln>
                            <a:noFill/>
                          </a:ln>
                          <a:extLst>
                            <a:ext uri="{53640926-AAD7-44D8-BBD7-CCE9431645EC}">
                              <a14:shadowObscured xmlns:a14="http://schemas.microsoft.com/office/drawing/2010/main"/>
                            </a:ext>
                          </a:extLst>
                        </pic:spPr>
                      </pic:pic>
                    </a:graphicData>
                  </a:graphic>
                </wp:inline>
              </w:drawing>
            </w:r>
          </w:p>
          <w:p w14:paraId="56244615" w14:textId="68623D7D" w:rsidR="003A28CA" w:rsidRPr="00930289" w:rsidRDefault="003A28CA" w:rsidP="003A28CA">
            <w:pPr>
              <w:pStyle w:val="N05RC"/>
              <w:rPr>
                <w:spacing w:val="-4"/>
              </w:rPr>
            </w:pPr>
            <w:r w:rsidRPr="00930289">
              <w:rPr>
                <w:spacing w:val="-4"/>
                <w:lang w:val="hu"/>
              </w:rPr>
              <w:t>Ha törölni szeretné a naplóadatokat, nyomja meg a Törlés gombot.</w:t>
            </w:r>
          </w:p>
        </w:tc>
      </w:tr>
      <w:tr w:rsidR="003A28CA" w:rsidRPr="00EB3B3A" w14:paraId="27A4ADAE" w14:textId="77777777" w:rsidTr="003A28CA">
        <w:trPr>
          <w:trHeight w:val="23"/>
        </w:trPr>
        <w:tc>
          <w:tcPr>
            <w:tcW w:w="448" w:type="dxa"/>
            <w:shd w:val="clear" w:color="auto" w:fill="auto"/>
          </w:tcPr>
          <w:p w14:paraId="7513B933" w14:textId="33634575" w:rsidR="003A28CA" w:rsidRPr="00EB3B3A" w:rsidRDefault="003A28CA" w:rsidP="003A28CA">
            <w:pPr>
              <w:pStyle w:val="LClilpict"/>
              <w:rPr>
                <w:noProof w:val="0"/>
              </w:rPr>
            </w:pPr>
            <w:r w:rsidRPr="00EB3B3A">
              <w:rPr>
                <w:lang w:val="hu"/>
              </w:rPr>
              <w:drawing>
                <wp:inline distT="0" distB="0" distL="0" distR="0" wp14:anchorId="026C597F" wp14:editId="11B21543">
                  <wp:extent cx="241300" cy="245745"/>
                  <wp:effectExtent l="0" t="0" r="6350" b="1905"/>
                  <wp:docPr id="933" name="Рисунок 933"/>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5" w:type="dxa"/>
            <w:shd w:val="clear" w:color="auto" w:fill="auto"/>
            <w:vAlign w:val="center"/>
          </w:tcPr>
          <w:p w14:paraId="10B4DF0E" w14:textId="6CF09172" w:rsidR="003A28CA" w:rsidRPr="00EB3B3A" w:rsidRDefault="003A28CA" w:rsidP="003A28CA">
            <w:pPr>
              <w:pStyle w:val="LCNOTES"/>
            </w:pPr>
            <w:r w:rsidRPr="00EB3B3A">
              <w:rPr>
                <w:lang w:val="hu"/>
              </w:rPr>
              <w:t>Fordítsa a vezérlőtárcsát a Module Status (Modul állapota) állásba.</w:t>
            </w:r>
          </w:p>
        </w:tc>
        <w:tc>
          <w:tcPr>
            <w:tcW w:w="5881" w:type="dxa"/>
            <w:gridSpan w:val="2"/>
            <w:vMerge/>
            <w:shd w:val="clear" w:color="auto" w:fill="auto"/>
          </w:tcPr>
          <w:p w14:paraId="05DDC394" w14:textId="13CE1EF5" w:rsidR="003A28CA" w:rsidRPr="00EB3B3A" w:rsidRDefault="003A28CA" w:rsidP="00553310">
            <w:pPr>
              <w:pStyle w:val="23"/>
              <w:suppressAutoHyphens/>
              <w:spacing w:line="240" w:lineRule="auto"/>
              <w:jc w:val="left"/>
              <w:rPr>
                <w:color w:val="000000" w:themeColor="text1"/>
                <w:sz w:val="20"/>
                <w:szCs w:val="2"/>
              </w:rPr>
            </w:pPr>
          </w:p>
        </w:tc>
      </w:tr>
      <w:tr w:rsidR="003A28CA" w:rsidRPr="00EB3B3A" w14:paraId="3E671839" w14:textId="77777777" w:rsidTr="001A01D4">
        <w:trPr>
          <w:trHeight w:val="2940"/>
        </w:trPr>
        <w:tc>
          <w:tcPr>
            <w:tcW w:w="6383" w:type="dxa"/>
            <w:gridSpan w:val="2"/>
            <w:vMerge w:val="restart"/>
            <w:shd w:val="clear" w:color="auto" w:fill="auto"/>
          </w:tcPr>
          <w:p w14:paraId="55E1F210" w14:textId="77777777" w:rsidR="003A28CA" w:rsidRPr="00EB3B3A" w:rsidRDefault="003A28CA" w:rsidP="003A28CA">
            <w:pPr>
              <w:pStyle w:val="LCBigPict"/>
              <w:rPr>
                <w:noProof w:val="0"/>
              </w:rPr>
            </w:pPr>
            <w:r w:rsidRPr="00EB3B3A">
              <w:rPr>
                <w:lang w:val="hu"/>
              </w:rPr>
              <w:drawing>
                <wp:inline distT="0" distB="0" distL="0" distR="0" wp14:anchorId="26BC3271" wp14:editId="1EAF4AE8">
                  <wp:extent cx="3429942" cy="1853712"/>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11437" t="-1" r="5277" b="1605"/>
                          <a:stretch/>
                        </pic:blipFill>
                        <pic:spPr bwMode="auto">
                          <a:xfrm>
                            <a:off x="0" y="0"/>
                            <a:ext cx="3444437" cy="1861546"/>
                          </a:xfrm>
                          <a:prstGeom prst="rect">
                            <a:avLst/>
                          </a:prstGeom>
                          <a:noFill/>
                          <a:ln>
                            <a:noFill/>
                          </a:ln>
                          <a:extLst>
                            <a:ext uri="{53640926-AAD7-44D8-BBD7-CCE9431645EC}">
                              <a14:shadowObscured xmlns:a14="http://schemas.microsoft.com/office/drawing/2010/main"/>
                            </a:ext>
                          </a:extLst>
                        </pic:spPr>
                      </pic:pic>
                    </a:graphicData>
                  </a:graphic>
                </wp:inline>
              </w:drawing>
            </w:r>
          </w:p>
          <w:p w14:paraId="581020F5" w14:textId="54ADE0EF" w:rsidR="003A28CA" w:rsidRPr="00EB3B3A" w:rsidRDefault="003A28CA" w:rsidP="003A28CA">
            <w:pPr>
              <w:pStyle w:val="N01"/>
              <w:spacing w:before="120" w:after="120"/>
            </w:pPr>
            <w:r w:rsidRPr="00EB3B3A">
              <w:rPr>
                <w:lang w:val="hu"/>
              </w:rPr>
              <w:t>Megjelenik az Intelligens modul állapota képernyő a Flow Smart Module kiválasztásával; nyomja meg a Tovább gombot.</w:t>
            </w:r>
          </w:p>
          <w:p w14:paraId="7DCD4C57" w14:textId="3AF64AA7" w:rsidR="003A28CA" w:rsidRPr="00EB3B3A" w:rsidRDefault="003A28CA" w:rsidP="003A28CA">
            <w:pPr>
              <w:pStyle w:val="N02"/>
              <w:spacing w:before="120"/>
            </w:pPr>
            <w:r w:rsidRPr="00EB3B3A">
              <w:rPr>
                <w:lang w:val="hu"/>
              </w:rPr>
              <w:t>Megjelenik a Flow modul állapota képernyő. Nyomja meg a Lefelé nyíl gombot az Áramlási naplók megtekintése lehetőség kiválasztásához; majd nyomja meg a Tovább gombot.</w:t>
            </w:r>
          </w:p>
          <w:p w14:paraId="73A7A66D" w14:textId="47F690AE" w:rsidR="003A28CA" w:rsidRPr="00EB3B3A" w:rsidRDefault="003A28CA" w:rsidP="003A28CA">
            <w:pPr>
              <w:pStyle w:val="LCBigNumbPict"/>
              <w:rPr>
                <w:noProof w:val="0"/>
              </w:rPr>
            </w:pPr>
            <w:r w:rsidRPr="00EB3B3A">
              <w:rPr>
                <w:lang w:val="hu"/>
              </w:rPr>
              <w:drawing>
                <wp:inline distT="0" distB="0" distL="0" distR="0" wp14:anchorId="59192C6A" wp14:editId="49EDF214">
                  <wp:extent cx="3678668" cy="1241946"/>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l="4588" t="3791" r="5849" b="7336"/>
                          <a:stretch/>
                        </pic:blipFill>
                        <pic:spPr bwMode="auto">
                          <a:xfrm>
                            <a:off x="0" y="0"/>
                            <a:ext cx="3686307" cy="12445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81" w:type="dxa"/>
            <w:gridSpan w:val="2"/>
            <w:vMerge/>
            <w:tcBorders>
              <w:bottom w:val="nil"/>
            </w:tcBorders>
            <w:shd w:val="clear" w:color="auto" w:fill="auto"/>
          </w:tcPr>
          <w:p w14:paraId="01A8A8F9" w14:textId="0354F5F9" w:rsidR="003A28CA" w:rsidRPr="00EB3B3A" w:rsidRDefault="003A28CA" w:rsidP="00553310">
            <w:pPr>
              <w:pStyle w:val="23"/>
              <w:suppressAutoHyphens/>
              <w:spacing w:line="240" w:lineRule="auto"/>
              <w:jc w:val="left"/>
              <w:rPr>
                <w:color w:val="000000" w:themeColor="text1"/>
              </w:rPr>
            </w:pPr>
          </w:p>
        </w:tc>
      </w:tr>
      <w:tr w:rsidR="003A28CA" w:rsidRPr="00EB3B3A" w14:paraId="5EBBAD3C" w14:textId="77777777" w:rsidTr="001A01D4">
        <w:trPr>
          <w:trHeight w:val="494"/>
        </w:trPr>
        <w:tc>
          <w:tcPr>
            <w:tcW w:w="6383" w:type="dxa"/>
            <w:gridSpan w:val="2"/>
            <w:vMerge/>
            <w:tcBorders>
              <w:bottom w:val="nil"/>
            </w:tcBorders>
            <w:shd w:val="clear" w:color="auto" w:fill="auto"/>
          </w:tcPr>
          <w:p w14:paraId="0CC1779C" w14:textId="6FA2DC15" w:rsidR="003A28CA" w:rsidRPr="00EB3B3A" w:rsidRDefault="003A28CA" w:rsidP="003A28CA">
            <w:pPr>
              <w:pStyle w:val="LCBigNumbPict"/>
              <w:rPr>
                <w:noProof w:val="0"/>
              </w:rPr>
            </w:pPr>
          </w:p>
        </w:tc>
        <w:tc>
          <w:tcPr>
            <w:tcW w:w="451" w:type="dxa"/>
            <w:tcBorders>
              <w:bottom w:val="nil"/>
            </w:tcBorders>
            <w:shd w:val="clear" w:color="auto" w:fill="auto"/>
          </w:tcPr>
          <w:p w14:paraId="751650F1" w14:textId="089F9E65" w:rsidR="003A28CA" w:rsidRPr="00EB3B3A" w:rsidRDefault="003A28CA" w:rsidP="003A28CA">
            <w:pPr>
              <w:pStyle w:val="RClilpict"/>
              <w:rPr>
                <w:noProof w:val="0"/>
              </w:rPr>
            </w:pPr>
            <w:r w:rsidRPr="00EB3B3A">
              <w:rPr>
                <w:lang w:val="hu"/>
              </w:rPr>
              <w:drawing>
                <wp:inline distT="0" distB="0" distL="0" distR="0" wp14:anchorId="6E8C4442" wp14:editId="16238154">
                  <wp:extent cx="241935" cy="243840"/>
                  <wp:effectExtent l="0" t="0" r="5715" b="3810"/>
                  <wp:docPr id="934" name="Рисунок 934"/>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30" w:type="dxa"/>
            <w:tcBorders>
              <w:bottom w:val="nil"/>
            </w:tcBorders>
            <w:shd w:val="clear" w:color="auto" w:fill="auto"/>
            <w:vAlign w:val="bottom"/>
          </w:tcPr>
          <w:p w14:paraId="742C335F" w14:textId="463DF237" w:rsidR="003A28CA" w:rsidRPr="00EB3B3A" w:rsidRDefault="003A28CA" w:rsidP="003A28CA">
            <w:pPr>
              <w:pStyle w:val="RCNOTES"/>
            </w:pPr>
            <w:r w:rsidRPr="00EB3B3A">
              <w:rPr>
                <w:b/>
                <w:bCs/>
                <w:lang w:val="hu"/>
              </w:rPr>
              <w:t>MEGJEGYZÉS:</w:t>
            </w:r>
            <w:r w:rsidRPr="00EB3B3A">
              <w:rPr>
                <w:lang w:val="hu"/>
              </w:rPr>
              <w:t xml:space="preserve"> A havi vagy napi képernyőn a Törlés gomb megnyomásával a havi és a napi áramlási napló adatai is törlődnek.</w:t>
            </w:r>
          </w:p>
        </w:tc>
      </w:tr>
      <w:tr w:rsidR="003A28CA" w:rsidRPr="00EB3B3A" w14:paraId="6114A416" w14:textId="77777777" w:rsidTr="001A01D4">
        <w:trPr>
          <w:trHeight w:val="2176"/>
        </w:trPr>
        <w:tc>
          <w:tcPr>
            <w:tcW w:w="6383" w:type="dxa"/>
            <w:gridSpan w:val="2"/>
            <w:vMerge/>
            <w:shd w:val="clear" w:color="auto" w:fill="auto"/>
          </w:tcPr>
          <w:p w14:paraId="0955E9B1" w14:textId="15841A36" w:rsidR="003A28CA" w:rsidRPr="00EB3B3A" w:rsidRDefault="003A28CA" w:rsidP="003A28CA">
            <w:pPr>
              <w:pStyle w:val="LCBigNumbPict"/>
              <w:rPr>
                <w:noProof w:val="0"/>
              </w:rPr>
            </w:pPr>
          </w:p>
        </w:tc>
        <w:tc>
          <w:tcPr>
            <w:tcW w:w="5881" w:type="dxa"/>
            <w:gridSpan w:val="2"/>
            <w:shd w:val="clear" w:color="auto" w:fill="auto"/>
          </w:tcPr>
          <w:p w14:paraId="779E206A" w14:textId="11E2EFBD" w:rsidR="003A28CA" w:rsidRPr="00EB3B3A" w:rsidRDefault="003A28CA" w:rsidP="003A28CA">
            <w:pPr>
              <w:pStyle w:val="N06RC"/>
              <w:spacing w:before="120" w:after="120"/>
            </w:pPr>
            <w:r w:rsidRPr="00EB3B3A">
              <w:rPr>
                <w:lang w:val="hu"/>
              </w:rPr>
              <w:t>Megjelenik a megerősítő képernyő; nyomja meg az Igen gombot a naplók törléséhez.</w:t>
            </w:r>
          </w:p>
          <w:p w14:paraId="3FF2CFA4" w14:textId="084E69FD" w:rsidR="003A28CA" w:rsidRPr="00EB3B3A" w:rsidRDefault="003A28CA" w:rsidP="003A28CA">
            <w:pPr>
              <w:pStyle w:val="RCBigNumbPict"/>
              <w:rPr>
                <w:b/>
                <w:bCs/>
              </w:rPr>
            </w:pPr>
            <w:r w:rsidRPr="00EB3B3A">
              <w:rPr>
                <w:noProof/>
                <w:lang w:val="hu"/>
              </w:rPr>
              <w:drawing>
                <wp:inline distT="0" distB="0" distL="0" distR="0" wp14:anchorId="4344BC8B" wp14:editId="7CF9EC28">
                  <wp:extent cx="3620107" cy="1226523"/>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l="933" t="969" r="1795" b="30558"/>
                          <a:stretch/>
                        </pic:blipFill>
                        <pic:spPr bwMode="auto">
                          <a:xfrm>
                            <a:off x="0" y="0"/>
                            <a:ext cx="3629194" cy="12296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825719F"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47"/>
        <w:gridCol w:w="480"/>
        <w:gridCol w:w="5475"/>
      </w:tblGrid>
      <w:tr w:rsidR="00553310" w:rsidRPr="00396C68" w14:paraId="7638372B" w14:textId="77777777" w:rsidTr="00D25653">
        <w:trPr>
          <w:trHeight w:val="23"/>
        </w:trPr>
        <w:tc>
          <w:tcPr>
            <w:tcW w:w="6309" w:type="dxa"/>
            <w:gridSpan w:val="2"/>
            <w:vMerge w:val="restart"/>
            <w:shd w:val="clear" w:color="auto" w:fill="auto"/>
            <w:vAlign w:val="bottom"/>
          </w:tcPr>
          <w:p w14:paraId="2F84D4AD" w14:textId="77777777" w:rsidR="00B71525" w:rsidRPr="00EB3B3A" w:rsidRDefault="00B71525" w:rsidP="00526DAC">
            <w:pPr>
              <w:pStyle w:val="Heading3"/>
            </w:pPr>
            <w:bookmarkStart w:id="144" w:name="_Toc71721141"/>
            <w:r w:rsidRPr="00EB3B3A">
              <w:rPr>
                <w:bCs/>
                <w:lang w:val="hu"/>
              </w:rPr>
              <w:t>Jelenlegi áramlás megtekintése</w:t>
            </w:r>
            <w:bookmarkEnd w:id="144"/>
          </w:p>
          <w:p w14:paraId="15DFCA9D" w14:textId="355833CD" w:rsidR="00B71525" w:rsidRPr="00EB3B3A" w:rsidRDefault="00B71525" w:rsidP="00D25653">
            <w:pPr>
              <w:pStyle w:val="LCMainText"/>
            </w:pPr>
            <w:r w:rsidRPr="00EB3B3A">
              <w:rPr>
                <w:lang w:val="hu"/>
              </w:rPr>
              <w:t>Alkalmanként hasznos lehet ellenőrizni az aktuális áramlási sebességet egy adott FloZone-ban, és azt, hogy az hogyan viszonyul a korábban megtanult vagy a felhasználó által megadott áramlási sebességekhez.</w:t>
            </w:r>
          </w:p>
        </w:tc>
        <w:tc>
          <w:tcPr>
            <w:tcW w:w="5955" w:type="dxa"/>
            <w:gridSpan w:val="2"/>
            <w:shd w:val="clear" w:color="auto" w:fill="auto"/>
            <w:vAlign w:val="bottom"/>
          </w:tcPr>
          <w:p w14:paraId="456CB3BD" w14:textId="312BADE5" w:rsidR="00B71525" w:rsidRPr="00EB3B3A" w:rsidRDefault="00B71525" w:rsidP="00D25653">
            <w:pPr>
              <w:pStyle w:val="N03RC"/>
              <w:spacing w:after="120"/>
            </w:pPr>
            <w:r w:rsidRPr="00EB3B3A">
              <w:rPr>
                <w:lang w:val="hu"/>
              </w:rPr>
              <w:t>Megjelenik az Aktuális áramlás megtekintése képernyő. Nyomja</w:t>
            </w:r>
            <w:r w:rsidR="00396C68">
              <w:rPr>
                <w:lang w:val="hu"/>
              </w:rPr>
              <w:t> </w:t>
            </w:r>
            <w:r w:rsidRPr="00EB3B3A">
              <w:rPr>
                <w:lang w:val="hu"/>
              </w:rPr>
              <w:t>meg a + és - gombokat a kívánt FloZone szám kiválasztásához. Az aktuális és a várható áramlás megjelenik.</w:t>
            </w:r>
          </w:p>
        </w:tc>
      </w:tr>
      <w:tr w:rsidR="00553310" w:rsidRPr="00FF231A" w14:paraId="23FE7D2C" w14:textId="77777777" w:rsidTr="00D25653">
        <w:trPr>
          <w:trHeight w:val="276"/>
        </w:trPr>
        <w:tc>
          <w:tcPr>
            <w:tcW w:w="6309" w:type="dxa"/>
            <w:gridSpan w:val="2"/>
            <w:vMerge/>
            <w:shd w:val="clear" w:color="auto" w:fill="auto"/>
            <w:vAlign w:val="bottom"/>
          </w:tcPr>
          <w:p w14:paraId="65A960D5" w14:textId="77777777" w:rsidR="00B71525" w:rsidRPr="00396C68" w:rsidRDefault="00B71525" w:rsidP="00553310">
            <w:pPr>
              <w:suppressAutoHyphens/>
              <w:rPr>
                <w:color w:val="000000" w:themeColor="text1"/>
                <w:lang w:val="hu"/>
              </w:rPr>
            </w:pPr>
          </w:p>
        </w:tc>
        <w:tc>
          <w:tcPr>
            <w:tcW w:w="480" w:type="dxa"/>
            <w:vMerge w:val="restart"/>
            <w:shd w:val="clear" w:color="auto" w:fill="auto"/>
          </w:tcPr>
          <w:p w14:paraId="2DF4C118" w14:textId="621BCB72" w:rsidR="00B71525" w:rsidRPr="00EB3B3A" w:rsidRDefault="00EC3F12" w:rsidP="00D25653">
            <w:pPr>
              <w:pStyle w:val="RClilpict"/>
              <w:rPr>
                <w:noProof w:val="0"/>
              </w:rPr>
            </w:pPr>
            <w:r w:rsidRPr="00EB3B3A">
              <w:rPr>
                <w:lang w:val="hu"/>
              </w:rPr>
              <w:drawing>
                <wp:inline distT="0" distB="0" distL="0" distR="0" wp14:anchorId="5F58B1FF" wp14:editId="68B17ED1">
                  <wp:extent cx="241935" cy="243840"/>
                  <wp:effectExtent l="0" t="0" r="5715" b="3810"/>
                  <wp:docPr id="935" name="Рисунок 935"/>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5" w:type="dxa"/>
            <w:vMerge w:val="restart"/>
            <w:shd w:val="clear" w:color="auto" w:fill="auto"/>
          </w:tcPr>
          <w:p w14:paraId="21A076E9" w14:textId="73721E7A" w:rsidR="00B71525" w:rsidRPr="00D71C31" w:rsidRDefault="00B71525" w:rsidP="00D25653">
            <w:pPr>
              <w:pStyle w:val="RCNOTES"/>
              <w:rPr>
                <w:lang w:val="hu"/>
              </w:rPr>
            </w:pPr>
            <w:r w:rsidRPr="00EB3B3A">
              <w:rPr>
                <w:b/>
                <w:bCs/>
                <w:lang w:val="hu"/>
              </w:rPr>
              <w:t>MEGJEGYZÉS:</w:t>
            </w:r>
            <w:r w:rsidRPr="00EB3B3A">
              <w:rPr>
                <w:lang w:val="hu"/>
              </w:rPr>
              <w:t xml:space="preserve"> A várt áramlás a korábban a felhasználó által megadott vagy megtanult áramlásból származik. Az eltérés vagy az aktuális áramlás és a várható áramlás százalékos összehasonlítása megjelenik, így láthatja, hogy az egyes Flozone milyen közel van a SEEF vagy SELF állapothoz (további</w:t>
            </w:r>
            <w:r w:rsidR="005C0947">
              <w:rPr>
                <w:lang w:val="hu"/>
              </w:rPr>
              <w:t> </w:t>
            </w:r>
            <w:r w:rsidRPr="00EB3B3A">
              <w:rPr>
                <w:lang w:val="hu"/>
              </w:rPr>
              <w:t>részletekért lásd: SEEF és SELF beállítása).</w:t>
            </w:r>
          </w:p>
        </w:tc>
      </w:tr>
      <w:tr w:rsidR="00553310" w:rsidRPr="00EB3B3A" w14:paraId="330BB449" w14:textId="77777777" w:rsidTr="00D25653">
        <w:trPr>
          <w:trHeight w:val="23"/>
        </w:trPr>
        <w:tc>
          <w:tcPr>
            <w:tcW w:w="462" w:type="dxa"/>
            <w:shd w:val="clear" w:color="auto" w:fill="auto"/>
          </w:tcPr>
          <w:p w14:paraId="7514C11F" w14:textId="2ABB0745" w:rsidR="00B71525" w:rsidRPr="00EB3B3A" w:rsidRDefault="00EC3F12" w:rsidP="00D25653">
            <w:pPr>
              <w:pStyle w:val="LClilpict"/>
              <w:rPr>
                <w:noProof w:val="0"/>
              </w:rPr>
            </w:pPr>
            <w:r w:rsidRPr="00EB3B3A">
              <w:rPr>
                <w:lang w:val="hu"/>
              </w:rPr>
              <w:drawing>
                <wp:inline distT="0" distB="0" distL="0" distR="0" wp14:anchorId="6412AA12" wp14:editId="3B1363BC">
                  <wp:extent cx="241300" cy="245745"/>
                  <wp:effectExtent l="0" t="0" r="6350" b="1905"/>
                  <wp:docPr id="936" name="Рисунок 936"/>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47" w:type="dxa"/>
            <w:shd w:val="clear" w:color="auto" w:fill="auto"/>
            <w:vAlign w:val="center"/>
          </w:tcPr>
          <w:p w14:paraId="3841AEAF" w14:textId="1C362030" w:rsidR="00B71525" w:rsidRPr="00EB3B3A" w:rsidRDefault="00B71525" w:rsidP="00D25653">
            <w:pPr>
              <w:pStyle w:val="LCNOTES"/>
            </w:pPr>
            <w:r w:rsidRPr="00EB3B3A">
              <w:rPr>
                <w:lang w:val="hu"/>
              </w:rPr>
              <w:t>Fordítsa a vezérlőtárcsát a Module Status (Modul állapota) állásba.</w:t>
            </w:r>
          </w:p>
        </w:tc>
        <w:tc>
          <w:tcPr>
            <w:tcW w:w="480" w:type="dxa"/>
            <w:vMerge/>
            <w:shd w:val="clear" w:color="auto" w:fill="auto"/>
          </w:tcPr>
          <w:p w14:paraId="4AD7431E" w14:textId="77777777" w:rsidR="00B71525" w:rsidRPr="00EB3B3A" w:rsidRDefault="00B71525" w:rsidP="00553310">
            <w:pPr>
              <w:suppressAutoHyphens/>
              <w:rPr>
                <w:color w:val="000000" w:themeColor="text1"/>
              </w:rPr>
            </w:pPr>
          </w:p>
        </w:tc>
        <w:tc>
          <w:tcPr>
            <w:tcW w:w="5475" w:type="dxa"/>
            <w:vMerge/>
            <w:shd w:val="clear" w:color="auto" w:fill="auto"/>
            <w:vAlign w:val="bottom"/>
          </w:tcPr>
          <w:p w14:paraId="3F36C40B" w14:textId="77777777" w:rsidR="00B71525" w:rsidRPr="00EB3B3A" w:rsidRDefault="00B71525" w:rsidP="00553310">
            <w:pPr>
              <w:suppressAutoHyphens/>
              <w:rPr>
                <w:color w:val="000000" w:themeColor="text1"/>
              </w:rPr>
            </w:pPr>
          </w:p>
        </w:tc>
      </w:tr>
      <w:tr w:rsidR="00553310" w:rsidRPr="00EB3B3A" w14:paraId="1FC246C6" w14:textId="77777777" w:rsidTr="00D25653">
        <w:trPr>
          <w:trHeight w:val="230"/>
        </w:trPr>
        <w:tc>
          <w:tcPr>
            <w:tcW w:w="6309" w:type="dxa"/>
            <w:gridSpan w:val="2"/>
            <w:vMerge w:val="restart"/>
            <w:shd w:val="clear" w:color="auto" w:fill="auto"/>
          </w:tcPr>
          <w:p w14:paraId="631029A3" w14:textId="77777777" w:rsidR="00B71525" w:rsidRPr="00EB3B3A" w:rsidRDefault="00B71525" w:rsidP="00D25653">
            <w:pPr>
              <w:pStyle w:val="LCBigPict"/>
              <w:rPr>
                <w:noProof w:val="0"/>
              </w:rPr>
            </w:pPr>
            <w:r w:rsidRPr="00EB3B3A">
              <w:rPr>
                <w:lang w:val="hu"/>
              </w:rPr>
              <w:drawing>
                <wp:inline distT="0" distB="0" distL="0" distR="0" wp14:anchorId="601A67A5" wp14:editId="1B7A2D6C">
                  <wp:extent cx="3360243" cy="1825587"/>
                  <wp:effectExtent l="0" t="0" r="0" b="381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l="11086" t="1" r="5415" b="1292"/>
                          <a:stretch/>
                        </pic:blipFill>
                        <pic:spPr bwMode="auto">
                          <a:xfrm>
                            <a:off x="0" y="0"/>
                            <a:ext cx="3370972" cy="1831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0" w:type="dxa"/>
            <w:vMerge/>
            <w:shd w:val="clear" w:color="auto" w:fill="auto"/>
          </w:tcPr>
          <w:p w14:paraId="7E1A393D" w14:textId="77777777" w:rsidR="00B71525" w:rsidRPr="00EB3B3A" w:rsidRDefault="00B71525" w:rsidP="00553310">
            <w:pPr>
              <w:suppressAutoHyphens/>
              <w:rPr>
                <w:color w:val="000000" w:themeColor="text1"/>
              </w:rPr>
            </w:pPr>
          </w:p>
        </w:tc>
        <w:tc>
          <w:tcPr>
            <w:tcW w:w="5475" w:type="dxa"/>
            <w:vMerge/>
            <w:shd w:val="clear" w:color="auto" w:fill="auto"/>
            <w:vAlign w:val="bottom"/>
          </w:tcPr>
          <w:p w14:paraId="4F12CFFF" w14:textId="77777777" w:rsidR="00B71525" w:rsidRPr="00EB3B3A" w:rsidRDefault="00B71525" w:rsidP="00553310">
            <w:pPr>
              <w:suppressAutoHyphens/>
              <w:rPr>
                <w:color w:val="000000" w:themeColor="text1"/>
              </w:rPr>
            </w:pPr>
          </w:p>
        </w:tc>
      </w:tr>
      <w:tr w:rsidR="00553310" w:rsidRPr="00EB3B3A" w14:paraId="205BA5FB" w14:textId="77777777" w:rsidTr="00D25653">
        <w:trPr>
          <w:trHeight w:val="276"/>
        </w:trPr>
        <w:tc>
          <w:tcPr>
            <w:tcW w:w="6309" w:type="dxa"/>
            <w:gridSpan w:val="2"/>
            <w:vMerge/>
            <w:shd w:val="clear" w:color="auto" w:fill="auto"/>
          </w:tcPr>
          <w:p w14:paraId="7B21EB4C" w14:textId="77777777" w:rsidR="00B71525" w:rsidRPr="00EB3B3A" w:rsidRDefault="00B71525" w:rsidP="00553310">
            <w:pPr>
              <w:suppressAutoHyphens/>
              <w:rPr>
                <w:color w:val="000000" w:themeColor="text1"/>
              </w:rPr>
            </w:pPr>
          </w:p>
        </w:tc>
        <w:tc>
          <w:tcPr>
            <w:tcW w:w="5955" w:type="dxa"/>
            <w:gridSpan w:val="2"/>
            <w:vMerge w:val="restart"/>
            <w:shd w:val="clear" w:color="auto" w:fill="auto"/>
          </w:tcPr>
          <w:p w14:paraId="5F4CCCDA" w14:textId="77777777" w:rsidR="00B71525" w:rsidRPr="00EB3B3A" w:rsidRDefault="00B71525" w:rsidP="00D25653">
            <w:pPr>
              <w:pStyle w:val="RCBigNumbPict"/>
              <w:spacing w:before="120"/>
            </w:pPr>
            <w:r w:rsidRPr="00EB3B3A">
              <w:rPr>
                <w:noProof/>
                <w:lang w:val="hu"/>
              </w:rPr>
              <w:drawing>
                <wp:inline distT="0" distB="0" distL="0" distR="0" wp14:anchorId="57970E42" wp14:editId="3A4788EA">
                  <wp:extent cx="1779806" cy="1245870"/>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l="1220" t="1362" r="53057" b="66864"/>
                          <a:stretch/>
                        </pic:blipFill>
                        <pic:spPr bwMode="auto">
                          <a:xfrm>
                            <a:off x="0" y="0"/>
                            <a:ext cx="1781260" cy="12468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1C07CC46" w14:textId="77777777" w:rsidTr="00D25653">
        <w:trPr>
          <w:trHeight w:val="23"/>
        </w:trPr>
        <w:tc>
          <w:tcPr>
            <w:tcW w:w="6309" w:type="dxa"/>
            <w:gridSpan w:val="2"/>
            <w:shd w:val="clear" w:color="auto" w:fill="auto"/>
          </w:tcPr>
          <w:p w14:paraId="76FB5F67" w14:textId="7E6372AA" w:rsidR="00B71525" w:rsidRPr="00EB3B3A" w:rsidRDefault="00B71525" w:rsidP="00D25653">
            <w:pPr>
              <w:pStyle w:val="N01"/>
              <w:spacing w:before="120" w:after="120"/>
            </w:pPr>
            <w:r w:rsidRPr="00EB3B3A">
              <w:rPr>
                <w:lang w:val="hu"/>
              </w:rPr>
              <w:t>Megjelenik az Intelligens modul állapota képernyő a Flow Smart Module kiválasztásával; nyomja meg a Tovább gombot.</w:t>
            </w:r>
          </w:p>
          <w:p w14:paraId="2487EEBA" w14:textId="251B9D93" w:rsidR="00B71525" w:rsidRPr="00EB3B3A" w:rsidRDefault="00B71525" w:rsidP="00D25653">
            <w:pPr>
              <w:pStyle w:val="N02"/>
            </w:pPr>
            <w:r w:rsidRPr="00EB3B3A">
              <w:rPr>
                <w:lang w:val="hu"/>
              </w:rPr>
              <w:t>Megjelenik a Flow modul állapota képernyő. Nyomja meg a Lefelé nyíl gombot az Aktuális áramlás megtekintése kiválasztásához; majd nyomja meg a Tovább gombot.</w:t>
            </w:r>
          </w:p>
        </w:tc>
        <w:tc>
          <w:tcPr>
            <w:tcW w:w="5955" w:type="dxa"/>
            <w:gridSpan w:val="2"/>
            <w:vMerge/>
            <w:shd w:val="clear" w:color="auto" w:fill="auto"/>
          </w:tcPr>
          <w:p w14:paraId="0DDE163D" w14:textId="77777777" w:rsidR="00B71525" w:rsidRPr="00EB3B3A" w:rsidRDefault="00B71525" w:rsidP="00553310">
            <w:pPr>
              <w:suppressAutoHyphens/>
              <w:rPr>
                <w:color w:val="000000" w:themeColor="text1"/>
              </w:rPr>
            </w:pPr>
          </w:p>
        </w:tc>
      </w:tr>
      <w:tr w:rsidR="00B71525" w:rsidRPr="00EB3B3A" w14:paraId="1E519671" w14:textId="77777777" w:rsidTr="00D25653">
        <w:trPr>
          <w:trHeight w:val="23"/>
        </w:trPr>
        <w:tc>
          <w:tcPr>
            <w:tcW w:w="6309" w:type="dxa"/>
            <w:gridSpan w:val="2"/>
            <w:shd w:val="clear" w:color="auto" w:fill="auto"/>
          </w:tcPr>
          <w:p w14:paraId="7234500D" w14:textId="77777777" w:rsidR="00B71525" w:rsidRPr="00EB3B3A" w:rsidRDefault="00B71525" w:rsidP="00D25653">
            <w:pPr>
              <w:pStyle w:val="LCBigNumbPict"/>
              <w:rPr>
                <w:noProof w:val="0"/>
              </w:rPr>
            </w:pPr>
            <w:r w:rsidRPr="00EB3B3A">
              <w:rPr>
                <w:lang w:val="hu"/>
              </w:rPr>
              <w:drawing>
                <wp:inline distT="0" distB="0" distL="0" distR="0" wp14:anchorId="10FF387F" wp14:editId="16C82E65">
                  <wp:extent cx="3671248" cy="1241426"/>
                  <wp:effectExtent l="0" t="0" r="5715"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l="4321" t="3321" r="5846" b="18850"/>
                          <a:stretch/>
                        </pic:blipFill>
                        <pic:spPr bwMode="auto">
                          <a:xfrm>
                            <a:off x="0" y="0"/>
                            <a:ext cx="3678350" cy="12438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5" w:type="dxa"/>
            <w:gridSpan w:val="2"/>
            <w:vMerge/>
            <w:shd w:val="clear" w:color="auto" w:fill="auto"/>
          </w:tcPr>
          <w:p w14:paraId="5BEFEC85" w14:textId="77777777" w:rsidR="00B71525" w:rsidRPr="00EB3B3A" w:rsidRDefault="00B71525" w:rsidP="00553310">
            <w:pPr>
              <w:suppressAutoHyphens/>
              <w:rPr>
                <w:color w:val="000000" w:themeColor="text1"/>
              </w:rPr>
            </w:pPr>
          </w:p>
        </w:tc>
      </w:tr>
    </w:tbl>
    <w:p w14:paraId="4F5BC59A"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34"/>
        <w:gridCol w:w="5935"/>
        <w:gridCol w:w="5895"/>
      </w:tblGrid>
      <w:tr w:rsidR="00824EAA" w:rsidRPr="00EB3B3A" w14:paraId="05592DEE" w14:textId="77777777" w:rsidTr="00824EAA">
        <w:trPr>
          <w:trHeight w:val="23"/>
        </w:trPr>
        <w:tc>
          <w:tcPr>
            <w:tcW w:w="6369" w:type="dxa"/>
            <w:gridSpan w:val="2"/>
            <w:shd w:val="clear" w:color="auto" w:fill="auto"/>
            <w:vAlign w:val="bottom"/>
          </w:tcPr>
          <w:p w14:paraId="0EB881DC" w14:textId="77777777" w:rsidR="00824EAA" w:rsidRPr="00EB3B3A" w:rsidRDefault="00824EAA" w:rsidP="00526DAC">
            <w:pPr>
              <w:pStyle w:val="Heading3"/>
            </w:pPr>
            <w:bookmarkStart w:id="145" w:name="_Toc71721142"/>
            <w:r w:rsidRPr="00EB3B3A">
              <w:rPr>
                <w:bCs/>
                <w:lang w:val="hu"/>
              </w:rPr>
              <w:t>Tiszta áramlási sebességek</w:t>
            </w:r>
            <w:bookmarkEnd w:id="145"/>
          </w:p>
          <w:p w14:paraId="575A9163" w14:textId="74861AA8" w:rsidR="00824EAA" w:rsidRPr="00EB3B3A" w:rsidRDefault="00824EAA" w:rsidP="005C4348">
            <w:pPr>
              <w:pStyle w:val="LCMainText"/>
            </w:pPr>
            <w:r w:rsidRPr="00EB3B3A">
              <w:rPr>
                <w:lang w:val="hu"/>
              </w:rPr>
              <w:t>Alkalmanként előfordulhat, hogy törölni kell a korábban megtanult vagy a felhasználó által megadott áramlási sebességeket, és elölről kell kezdeni az egészet.</w:t>
            </w:r>
          </w:p>
        </w:tc>
        <w:tc>
          <w:tcPr>
            <w:tcW w:w="5895" w:type="dxa"/>
            <w:vMerge w:val="restart"/>
            <w:shd w:val="clear" w:color="auto" w:fill="auto"/>
          </w:tcPr>
          <w:p w14:paraId="48887335" w14:textId="28AA170D" w:rsidR="00824EAA" w:rsidRPr="00EB3B3A" w:rsidRDefault="00824EAA" w:rsidP="00824EAA">
            <w:pPr>
              <w:pStyle w:val="N03RC"/>
            </w:pPr>
            <w:r w:rsidRPr="00EB3B3A">
              <w:rPr>
                <w:lang w:val="hu"/>
              </w:rPr>
              <w:t>Megjelenik az Áramlási sebességek beállítása képernyő. Nyomja meg a Lefelé nyíl gombot az Áramlási arányok törlése lehetőség kiválasztásához; majd nyomja meg a Tovább gombot.</w:t>
            </w:r>
          </w:p>
          <w:p w14:paraId="319E8711" w14:textId="7A4DC4A3" w:rsidR="00824EAA" w:rsidRPr="00EB3B3A" w:rsidRDefault="00824EAA" w:rsidP="00824EAA">
            <w:pPr>
              <w:pStyle w:val="N04RC"/>
              <w:spacing w:before="120" w:after="120"/>
            </w:pPr>
            <w:r w:rsidRPr="00EB3B3A">
              <w:rPr>
                <w:lang w:val="hu"/>
              </w:rPr>
              <w:t>Megjelenik a megerősítő képernyő; nyomja meg a Tovább gombot az áramlási sebességek törléséhez.</w:t>
            </w:r>
          </w:p>
          <w:p w14:paraId="35B895D7" w14:textId="29B06F98" w:rsidR="00824EAA" w:rsidRPr="00EB3B3A" w:rsidRDefault="00824EAA" w:rsidP="00824EAA">
            <w:pPr>
              <w:pStyle w:val="RCBigNumbPict"/>
              <w:rPr>
                <w:b/>
                <w:bCs/>
              </w:rPr>
            </w:pPr>
            <w:r w:rsidRPr="00EB3B3A">
              <w:rPr>
                <w:noProof/>
                <w:lang w:val="hu"/>
              </w:rPr>
              <w:drawing>
                <wp:inline distT="0" distB="0" distL="0" distR="0" wp14:anchorId="70B5DA94" wp14:editId="3BAA864A">
                  <wp:extent cx="3626931" cy="1224445"/>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l="1086" t="1288" r="1997" b="71536"/>
                          <a:stretch/>
                        </pic:blipFill>
                        <pic:spPr bwMode="auto">
                          <a:xfrm>
                            <a:off x="0" y="0"/>
                            <a:ext cx="3640840" cy="12291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24EAA" w:rsidRPr="00EB3B3A" w14:paraId="2CCDE68C" w14:textId="77777777" w:rsidTr="005C4348">
        <w:trPr>
          <w:trHeight w:val="23"/>
        </w:trPr>
        <w:tc>
          <w:tcPr>
            <w:tcW w:w="434" w:type="dxa"/>
            <w:shd w:val="clear" w:color="auto" w:fill="auto"/>
          </w:tcPr>
          <w:p w14:paraId="4943A840" w14:textId="0198CB48" w:rsidR="00824EAA" w:rsidRPr="00EB3B3A" w:rsidRDefault="00824EAA" w:rsidP="005C4348">
            <w:pPr>
              <w:pStyle w:val="LClilpict"/>
              <w:rPr>
                <w:noProof w:val="0"/>
              </w:rPr>
            </w:pPr>
            <w:r w:rsidRPr="00EB3B3A">
              <w:rPr>
                <w:lang w:val="hu"/>
              </w:rPr>
              <w:drawing>
                <wp:inline distT="0" distB="0" distL="0" distR="0" wp14:anchorId="5DBB3D88" wp14:editId="733462F8">
                  <wp:extent cx="241300" cy="245745"/>
                  <wp:effectExtent l="0" t="0" r="6350" b="1905"/>
                  <wp:docPr id="937" name="Рисунок 937"/>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5" w:type="dxa"/>
            <w:shd w:val="clear" w:color="auto" w:fill="auto"/>
            <w:vAlign w:val="center"/>
          </w:tcPr>
          <w:p w14:paraId="439A8035" w14:textId="08F8039D" w:rsidR="00824EAA" w:rsidRPr="00EB3B3A" w:rsidRDefault="00824EAA" w:rsidP="005C4348">
            <w:pPr>
              <w:pStyle w:val="LCNOTES"/>
            </w:pPr>
            <w:r w:rsidRPr="00EB3B3A">
              <w:rPr>
                <w:lang w:val="hu"/>
              </w:rPr>
              <w:t>Fordítsa a vezérlőtárcsát a Modulprogramozás állásba.</w:t>
            </w:r>
          </w:p>
        </w:tc>
        <w:tc>
          <w:tcPr>
            <w:tcW w:w="5895" w:type="dxa"/>
            <w:vMerge/>
            <w:shd w:val="clear" w:color="auto" w:fill="auto"/>
          </w:tcPr>
          <w:p w14:paraId="19354CBE" w14:textId="46AE8E86" w:rsidR="00824EAA" w:rsidRPr="00EB3B3A" w:rsidRDefault="00824EAA" w:rsidP="00553310">
            <w:pPr>
              <w:suppressAutoHyphens/>
              <w:rPr>
                <w:color w:val="000000" w:themeColor="text1"/>
                <w:sz w:val="20"/>
                <w:szCs w:val="2"/>
              </w:rPr>
            </w:pPr>
          </w:p>
        </w:tc>
      </w:tr>
      <w:tr w:rsidR="00824EAA" w:rsidRPr="00EB3B3A" w14:paraId="66DFC78F" w14:textId="77777777" w:rsidTr="001A01D4">
        <w:trPr>
          <w:trHeight w:val="2820"/>
        </w:trPr>
        <w:tc>
          <w:tcPr>
            <w:tcW w:w="6369" w:type="dxa"/>
            <w:gridSpan w:val="2"/>
            <w:tcBorders>
              <w:bottom w:val="nil"/>
            </w:tcBorders>
            <w:shd w:val="clear" w:color="auto" w:fill="auto"/>
          </w:tcPr>
          <w:p w14:paraId="7212544F" w14:textId="77777777" w:rsidR="00824EAA" w:rsidRPr="00EB3B3A" w:rsidRDefault="00824EAA" w:rsidP="005C4348">
            <w:pPr>
              <w:pStyle w:val="LCBigPict"/>
              <w:rPr>
                <w:noProof w:val="0"/>
              </w:rPr>
            </w:pPr>
            <w:r w:rsidRPr="00EB3B3A">
              <w:rPr>
                <w:lang w:val="hu"/>
              </w:rPr>
              <w:drawing>
                <wp:inline distT="0" distB="0" distL="0" distR="0" wp14:anchorId="6D439DC8" wp14:editId="62070EBE">
                  <wp:extent cx="3416475" cy="1784654"/>
                  <wp:effectExtent l="0" t="0" r="0" b="635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11321" t="1" r="4702" b="1130"/>
                          <a:stretch/>
                        </pic:blipFill>
                        <pic:spPr bwMode="auto">
                          <a:xfrm>
                            <a:off x="0" y="0"/>
                            <a:ext cx="3424616" cy="17889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5" w:type="dxa"/>
            <w:vMerge/>
            <w:tcBorders>
              <w:bottom w:val="nil"/>
            </w:tcBorders>
            <w:shd w:val="clear" w:color="auto" w:fill="auto"/>
          </w:tcPr>
          <w:p w14:paraId="44395788" w14:textId="77777777" w:rsidR="00824EAA" w:rsidRPr="00EB3B3A" w:rsidRDefault="00824EAA" w:rsidP="00553310">
            <w:pPr>
              <w:suppressAutoHyphens/>
              <w:rPr>
                <w:color w:val="000000" w:themeColor="text1"/>
              </w:rPr>
            </w:pPr>
          </w:p>
        </w:tc>
      </w:tr>
      <w:tr w:rsidR="00824EAA" w:rsidRPr="00EB3B3A" w14:paraId="5A5AC914" w14:textId="77777777" w:rsidTr="005C4348">
        <w:trPr>
          <w:trHeight w:val="23"/>
        </w:trPr>
        <w:tc>
          <w:tcPr>
            <w:tcW w:w="6369" w:type="dxa"/>
            <w:gridSpan w:val="2"/>
            <w:shd w:val="clear" w:color="auto" w:fill="auto"/>
            <w:vAlign w:val="bottom"/>
          </w:tcPr>
          <w:p w14:paraId="6880ACCF" w14:textId="095F0829" w:rsidR="00824EAA" w:rsidRPr="00EB3B3A" w:rsidRDefault="00824EAA" w:rsidP="005C4348">
            <w:pPr>
              <w:pStyle w:val="N01"/>
              <w:spacing w:before="120" w:after="120"/>
            </w:pPr>
            <w:r w:rsidRPr="00EB3B3A">
              <w:rPr>
                <w:lang w:val="hu"/>
              </w:rPr>
              <w:t>Megjelenik a Smart Module PGM képernyő a Flow Smart Module kiválasztásával; nyomja meg a Next (Tovább) gombot.</w:t>
            </w:r>
          </w:p>
          <w:p w14:paraId="2B726EAC" w14:textId="1704514A" w:rsidR="00824EAA" w:rsidRPr="00EB3B3A" w:rsidRDefault="00824EAA" w:rsidP="005C4348">
            <w:pPr>
              <w:pStyle w:val="N02"/>
              <w:spacing w:after="120"/>
            </w:pPr>
            <w:r w:rsidRPr="00EB3B3A">
              <w:rPr>
                <w:lang w:val="hu"/>
              </w:rPr>
              <w:t>Megjelenik a Flow Smart Module PGM képernyő a Set Flow Rates (Áramlási sebességek beállítása) kijelölésével; nyomja</w:t>
            </w:r>
            <w:r w:rsidR="00C63A5C">
              <w:rPr>
                <w:lang w:val="hu"/>
              </w:rPr>
              <w:t> </w:t>
            </w:r>
            <w:r w:rsidRPr="00EB3B3A">
              <w:rPr>
                <w:lang w:val="hu"/>
              </w:rPr>
              <w:t>meg a Next (Tovább) gombot.</w:t>
            </w:r>
          </w:p>
        </w:tc>
        <w:tc>
          <w:tcPr>
            <w:tcW w:w="5895" w:type="dxa"/>
            <w:vMerge/>
            <w:shd w:val="clear" w:color="auto" w:fill="auto"/>
          </w:tcPr>
          <w:p w14:paraId="600C7E6B" w14:textId="77777777" w:rsidR="00824EAA" w:rsidRPr="00EB3B3A" w:rsidRDefault="00824EAA" w:rsidP="00553310">
            <w:pPr>
              <w:suppressAutoHyphens/>
              <w:rPr>
                <w:color w:val="000000" w:themeColor="text1"/>
              </w:rPr>
            </w:pPr>
          </w:p>
        </w:tc>
      </w:tr>
      <w:tr w:rsidR="00824EAA" w:rsidRPr="00EB3B3A" w14:paraId="148A0EC1" w14:textId="77777777" w:rsidTr="005C4348">
        <w:trPr>
          <w:trHeight w:val="23"/>
        </w:trPr>
        <w:tc>
          <w:tcPr>
            <w:tcW w:w="6369" w:type="dxa"/>
            <w:gridSpan w:val="2"/>
            <w:shd w:val="clear" w:color="auto" w:fill="auto"/>
          </w:tcPr>
          <w:p w14:paraId="67E0E7EB" w14:textId="77777777" w:rsidR="00824EAA" w:rsidRPr="00EB3B3A" w:rsidRDefault="00824EAA" w:rsidP="005C4348">
            <w:pPr>
              <w:pStyle w:val="LCBigNumbPict"/>
              <w:rPr>
                <w:noProof w:val="0"/>
              </w:rPr>
            </w:pPr>
            <w:r w:rsidRPr="00EB3B3A">
              <w:rPr>
                <w:lang w:val="hu"/>
              </w:rPr>
              <w:drawing>
                <wp:inline distT="0" distB="0" distL="0" distR="0" wp14:anchorId="321AAC5C" wp14:editId="2A4F3C83">
                  <wp:extent cx="3671248" cy="1251145"/>
                  <wp:effectExtent l="0" t="0" r="5715" b="635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l="4442" t="3189" r="5992" b="21369"/>
                          <a:stretch/>
                        </pic:blipFill>
                        <pic:spPr bwMode="auto">
                          <a:xfrm>
                            <a:off x="0" y="0"/>
                            <a:ext cx="3677267" cy="12531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95" w:type="dxa"/>
            <w:vMerge/>
            <w:shd w:val="clear" w:color="auto" w:fill="auto"/>
          </w:tcPr>
          <w:p w14:paraId="3A2E128A" w14:textId="77777777" w:rsidR="00824EAA" w:rsidRPr="00EB3B3A" w:rsidRDefault="00824EAA" w:rsidP="00553310">
            <w:pPr>
              <w:suppressAutoHyphens/>
              <w:rPr>
                <w:color w:val="000000" w:themeColor="text1"/>
              </w:rPr>
            </w:pPr>
          </w:p>
        </w:tc>
      </w:tr>
    </w:tbl>
    <w:p w14:paraId="2574B515" w14:textId="77777777" w:rsidR="00B71525" w:rsidRPr="00EB3B3A" w:rsidRDefault="00B71525" w:rsidP="00B71525">
      <w:pPr>
        <w:suppressAutoHyphens/>
        <w:rPr>
          <w:color w:val="000000" w:themeColor="text1"/>
        </w:rPr>
      </w:pPr>
      <w:r w:rsidRPr="00EB3B3A">
        <w:rPr>
          <w:color w:val="000000" w:themeColor="text1"/>
          <w:lang w:val="hu"/>
        </w:rPr>
        <w:br w:type="page"/>
      </w:r>
    </w:p>
    <w:p w14:paraId="56B778E4" w14:textId="77777777" w:rsidR="00E42BD9" w:rsidRPr="00EB3B3A" w:rsidRDefault="00E42BD9" w:rsidP="00E42BD9">
      <w:pPr>
        <w:pStyle w:val="40"/>
        <w:shd w:val="clear" w:color="auto" w:fill="auto"/>
        <w:suppressAutoHyphens/>
        <w:spacing w:line="240" w:lineRule="auto"/>
        <w:jc w:val="center"/>
        <w:rPr>
          <w:color w:val="000000" w:themeColor="text1"/>
          <w:sz w:val="19"/>
          <w:szCs w:val="19"/>
        </w:rPr>
      </w:pPr>
    </w:p>
    <w:p w14:paraId="22B72F2E" w14:textId="4F10E895" w:rsidR="007E4FAB" w:rsidRPr="00EB3B3A" w:rsidRDefault="00B71525" w:rsidP="00E42BD9">
      <w:pPr>
        <w:pStyle w:val="40"/>
        <w:shd w:val="clear" w:color="auto" w:fill="auto"/>
        <w:suppressAutoHyphens/>
        <w:spacing w:before="4000" w:line="240" w:lineRule="auto"/>
        <w:jc w:val="center"/>
        <w:rPr>
          <w:color w:val="000000" w:themeColor="text1"/>
          <w:sz w:val="19"/>
          <w:szCs w:val="19"/>
        </w:rPr>
      </w:pPr>
      <w:r w:rsidRPr="00EB3B3A">
        <w:rPr>
          <w:color w:val="000000" w:themeColor="text1"/>
          <w:sz w:val="19"/>
          <w:szCs w:val="19"/>
          <w:lang w:val="hu"/>
        </w:rPr>
        <w:t>ez az oldal szándékosan üres</w:t>
      </w:r>
    </w:p>
    <w:p w14:paraId="68E3FD1D" w14:textId="445767F6" w:rsidR="00B71525" w:rsidRPr="00EB3B3A" w:rsidRDefault="007E4FAB" w:rsidP="007E4FAB">
      <w:pPr>
        <w:rPr>
          <w:color w:val="000000" w:themeColor="text1"/>
          <w:sz w:val="13"/>
          <w:szCs w:val="13"/>
        </w:rPr>
      </w:pPr>
      <w:r w:rsidRPr="00EB3B3A">
        <w:rPr>
          <w:color w:val="000000" w:themeColor="text1"/>
          <w:lang w:val="hu"/>
        </w:rPr>
        <w:br w:type="page"/>
      </w:r>
    </w:p>
    <w:tbl>
      <w:tblPr>
        <w:tblOverlap w:val="never"/>
        <w:tblW w:w="4894" w:type="pct"/>
        <w:tblLayout w:type="fixed"/>
        <w:tblCellMar>
          <w:left w:w="0" w:type="dxa"/>
          <w:right w:w="0" w:type="dxa"/>
        </w:tblCellMar>
        <w:tblLook w:val="0000" w:firstRow="0" w:lastRow="0" w:firstColumn="0" w:lastColumn="0" w:noHBand="0" w:noVBand="0"/>
      </w:tblPr>
      <w:tblGrid>
        <w:gridCol w:w="448"/>
        <w:gridCol w:w="5569"/>
        <w:gridCol w:w="450"/>
        <w:gridCol w:w="5537"/>
      </w:tblGrid>
      <w:tr w:rsidR="00E42BD9" w:rsidRPr="00EB3B3A" w14:paraId="5BD27B97" w14:textId="77777777" w:rsidTr="00E42BD9">
        <w:trPr>
          <w:trHeight w:val="23"/>
        </w:trPr>
        <w:tc>
          <w:tcPr>
            <w:tcW w:w="6017" w:type="dxa"/>
            <w:gridSpan w:val="2"/>
            <w:shd w:val="clear" w:color="auto" w:fill="auto"/>
            <w:vAlign w:val="bottom"/>
          </w:tcPr>
          <w:p w14:paraId="71C9D2EB" w14:textId="77777777" w:rsidR="00E42BD9" w:rsidRPr="00EB3B3A" w:rsidRDefault="00E42BD9" w:rsidP="0089055F">
            <w:pPr>
              <w:pStyle w:val="Heading1"/>
            </w:pPr>
            <w:bookmarkStart w:id="146" w:name="_Toc71721143"/>
            <w:r w:rsidRPr="00EB3B3A">
              <w:rPr>
                <w:bCs/>
                <w:iCs/>
                <w:lang w:val="hu"/>
              </w:rPr>
              <w:t>G. szakasz - Segédüzemi működés</w:t>
            </w:r>
            <w:bookmarkEnd w:id="146"/>
          </w:p>
        </w:tc>
        <w:tc>
          <w:tcPr>
            <w:tcW w:w="5987" w:type="dxa"/>
            <w:gridSpan w:val="2"/>
            <w:vMerge w:val="restart"/>
            <w:shd w:val="clear" w:color="auto" w:fill="auto"/>
            <w:vAlign w:val="center"/>
          </w:tcPr>
          <w:p w14:paraId="270090CB" w14:textId="5A359946" w:rsidR="00E42BD9" w:rsidRPr="00EB3B3A" w:rsidRDefault="00E42BD9" w:rsidP="00E42BD9">
            <w:pPr>
              <w:pStyle w:val="N01RC"/>
            </w:pPr>
            <w:r w:rsidRPr="00EB3B3A">
              <w:rPr>
                <w:lang w:val="hu"/>
              </w:rPr>
              <w:t>Megjelenik a Smart modul állapota képernyő. Használja a Lefelé mutató nyilat az Állomásmodul(ok) kiválasztásához; majd nyomja meg a Tovább gombot.</w:t>
            </w:r>
          </w:p>
          <w:p w14:paraId="79ED8037" w14:textId="5CE812A6" w:rsidR="00E42BD9" w:rsidRPr="00EB3B3A" w:rsidRDefault="00E42BD9" w:rsidP="00E42BD9">
            <w:pPr>
              <w:pStyle w:val="N02RC"/>
              <w:spacing w:before="120" w:after="120"/>
            </w:pPr>
            <w:r w:rsidRPr="00EB3B3A">
              <w:rPr>
                <w:lang w:val="hu"/>
              </w:rPr>
              <w:t>Megjelenik az LXD Station Modules képernyő, amelyen az összes felismert modul látható. Nyomja meg a Vissza gombot az előző képernyőre való visszatéréshez, vagy nyomja meg a Tovább gombot az áramlás- és időjárás-érzékelők áttekintéséhez.</w:t>
            </w:r>
          </w:p>
          <w:p w14:paraId="275CA47C" w14:textId="77777777" w:rsidR="00E42BD9" w:rsidRPr="00EB3B3A" w:rsidRDefault="00E42BD9" w:rsidP="00E42BD9">
            <w:pPr>
              <w:pStyle w:val="RCBigNumbPict"/>
              <w:spacing w:after="240"/>
            </w:pPr>
            <w:r w:rsidRPr="00EB3B3A">
              <w:rPr>
                <w:noProof/>
                <w:lang w:val="hu"/>
              </w:rPr>
              <w:drawing>
                <wp:inline distT="0" distB="0" distL="0" distR="0" wp14:anchorId="190F34F9" wp14:editId="776FEC80">
                  <wp:extent cx="3695497" cy="1247613"/>
                  <wp:effectExtent l="0" t="0" r="635"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l="1812" t="1336" r="3399" b="4260"/>
                          <a:stretch/>
                        </pic:blipFill>
                        <pic:spPr bwMode="auto">
                          <a:xfrm>
                            <a:off x="0" y="0"/>
                            <a:ext cx="3703758" cy="1250402"/>
                          </a:xfrm>
                          <a:prstGeom prst="rect">
                            <a:avLst/>
                          </a:prstGeom>
                          <a:noFill/>
                          <a:ln>
                            <a:noFill/>
                          </a:ln>
                          <a:extLst>
                            <a:ext uri="{53640926-AAD7-44D8-BBD7-CCE9431645EC}">
                              <a14:shadowObscured xmlns:a14="http://schemas.microsoft.com/office/drawing/2010/main"/>
                            </a:ext>
                          </a:extLst>
                        </pic:spPr>
                      </pic:pic>
                    </a:graphicData>
                  </a:graphic>
                </wp:inline>
              </w:drawing>
            </w:r>
          </w:p>
          <w:p w14:paraId="281EEF1B" w14:textId="19CF60EF" w:rsidR="00E42BD9" w:rsidRPr="00EB3B3A" w:rsidRDefault="00E42BD9" w:rsidP="00E42BD9">
            <w:pPr>
              <w:pStyle w:val="N03RC"/>
              <w:spacing w:before="120" w:after="240"/>
            </w:pPr>
            <w:r w:rsidRPr="00EB3B3A">
              <w:rPr>
                <w:lang w:val="hu"/>
              </w:rPr>
              <w:t>A Tovább gomb megnyomásával megjelenik a támogatott áramlás- és időjárás-érzékelők száma.</w:t>
            </w:r>
          </w:p>
          <w:p w14:paraId="5BBF7AAF" w14:textId="45C7B247" w:rsidR="00E42BD9" w:rsidRPr="00EB3B3A" w:rsidRDefault="00E42BD9" w:rsidP="00E42BD9">
            <w:pPr>
              <w:pStyle w:val="RCBigNumbPict"/>
              <w:spacing w:after="240"/>
            </w:pPr>
            <w:r w:rsidRPr="00EB3B3A">
              <w:rPr>
                <w:noProof/>
                <w:lang w:val="hu"/>
              </w:rPr>
              <w:drawing>
                <wp:inline distT="0" distB="0" distL="0" distR="0" wp14:anchorId="1BD0E59C" wp14:editId="380555EF">
                  <wp:extent cx="1797575" cy="124587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l="2114" t="3792" r="52153" b="7757"/>
                          <a:stretch/>
                        </pic:blipFill>
                        <pic:spPr bwMode="auto">
                          <a:xfrm>
                            <a:off x="0" y="0"/>
                            <a:ext cx="1799044" cy="12468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2BD9" w:rsidRPr="00EB3B3A" w14:paraId="6F70B70B" w14:textId="77777777" w:rsidTr="00E42BD9">
        <w:trPr>
          <w:trHeight w:val="396"/>
        </w:trPr>
        <w:tc>
          <w:tcPr>
            <w:tcW w:w="6017" w:type="dxa"/>
            <w:gridSpan w:val="2"/>
            <w:vMerge w:val="restart"/>
            <w:shd w:val="clear" w:color="auto" w:fill="auto"/>
            <w:vAlign w:val="bottom"/>
          </w:tcPr>
          <w:p w14:paraId="34DC3EE6" w14:textId="77777777" w:rsidR="00E42BD9" w:rsidRPr="00EB3B3A" w:rsidRDefault="00E42BD9" w:rsidP="0089055F">
            <w:pPr>
              <w:pStyle w:val="Heading2"/>
            </w:pPr>
            <w:bookmarkStart w:id="147" w:name="_Toc71721144"/>
            <w:r w:rsidRPr="00EB3B3A">
              <w:rPr>
                <w:bCs/>
                <w:lang w:val="hu"/>
              </w:rPr>
              <w:t>Modul állapota</w:t>
            </w:r>
            <w:bookmarkEnd w:id="147"/>
          </w:p>
          <w:p w14:paraId="0065DEBE" w14:textId="58DF5ED6" w:rsidR="00E42BD9" w:rsidRPr="00EB3B3A" w:rsidRDefault="00E42BD9" w:rsidP="00EC1E36">
            <w:pPr>
              <w:pStyle w:val="LCMainTextBI"/>
            </w:pPr>
            <w:r w:rsidRPr="00EB3B3A">
              <w:rPr>
                <w:lang w:val="hu"/>
              </w:rPr>
              <w:t>Ellenőrizze, hogy az ESP-LXD vezérlő felismeri a telepített állomásmodulokat.</w:t>
            </w:r>
          </w:p>
          <w:p w14:paraId="5F1EC2B0" w14:textId="4BBCED58" w:rsidR="00E42BD9" w:rsidRPr="00D71C31" w:rsidRDefault="00E42BD9" w:rsidP="00E42BD9">
            <w:pPr>
              <w:pStyle w:val="LCMainText"/>
              <w:rPr>
                <w:lang w:val="hu"/>
              </w:rPr>
            </w:pPr>
            <w:r w:rsidRPr="00EB3B3A">
              <w:rPr>
                <w:lang w:val="hu"/>
              </w:rPr>
              <w:t>A szabványos ESP-LXD-M50 modul a rendelkezésre álló négy bővítőhelyből kettőt használ. Az állomáskapacitás 75-150 állomással is bővíthető egy vagy két ESP-LXD-SM75 állomásmodul telepítésével.</w:t>
            </w:r>
          </w:p>
          <w:p w14:paraId="3A1FC576" w14:textId="77777777" w:rsidR="00E42BD9" w:rsidRPr="00EB3B3A" w:rsidRDefault="00E42BD9" w:rsidP="00526DAC">
            <w:pPr>
              <w:pStyle w:val="Heading3"/>
            </w:pPr>
            <w:bookmarkStart w:id="148" w:name="_Toc71721145"/>
            <w:r w:rsidRPr="00EB3B3A">
              <w:rPr>
                <w:bCs/>
                <w:lang w:val="hu"/>
              </w:rPr>
              <w:t>Intelligens modul állapota</w:t>
            </w:r>
            <w:bookmarkEnd w:id="148"/>
          </w:p>
          <w:p w14:paraId="6FE71AD4" w14:textId="77777777" w:rsidR="00E42BD9" w:rsidRPr="00EB3B3A" w:rsidRDefault="00E42BD9" w:rsidP="00E42BD9">
            <w:pPr>
              <w:spacing w:after="120"/>
            </w:pPr>
            <w:bookmarkStart w:id="149" w:name="_Toc71721146"/>
            <w:r w:rsidRPr="00EB3B3A">
              <w:rPr>
                <w:rStyle w:val="Heading4Char"/>
                <w:bCs/>
                <w:iCs w:val="0"/>
                <w:lang w:val="hu"/>
              </w:rPr>
              <w:t>Ellenőrző állomásmodul(ok)</w:t>
            </w:r>
            <w:bookmarkEnd w:id="149"/>
            <w:r w:rsidRPr="00EB3B3A">
              <w:rPr>
                <w:lang w:val="hu"/>
              </w:rPr>
              <w:t>)</w:t>
            </w:r>
          </w:p>
        </w:tc>
        <w:tc>
          <w:tcPr>
            <w:tcW w:w="5987" w:type="dxa"/>
            <w:gridSpan w:val="2"/>
            <w:vMerge/>
            <w:shd w:val="clear" w:color="auto" w:fill="auto"/>
            <w:vAlign w:val="center"/>
          </w:tcPr>
          <w:p w14:paraId="7D6D916B" w14:textId="468BBD64" w:rsidR="00E42BD9" w:rsidRPr="00EB3B3A" w:rsidRDefault="00E42BD9" w:rsidP="00E42BD9">
            <w:pPr>
              <w:pStyle w:val="RCBigNumbPict"/>
              <w:spacing w:after="240"/>
              <w:rPr>
                <w:color w:val="000000" w:themeColor="text1"/>
              </w:rPr>
            </w:pPr>
          </w:p>
        </w:tc>
      </w:tr>
      <w:tr w:rsidR="00E42BD9" w:rsidRPr="00EB3B3A" w14:paraId="4CEBF2E6" w14:textId="77777777" w:rsidTr="00E42BD9">
        <w:trPr>
          <w:trHeight w:val="276"/>
        </w:trPr>
        <w:tc>
          <w:tcPr>
            <w:tcW w:w="6017" w:type="dxa"/>
            <w:gridSpan w:val="2"/>
            <w:vMerge/>
            <w:shd w:val="clear" w:color="auto" w:fill="auto"/>
            <w:vAlign w:val="bottom"/>
          </w:tcPr>
          <w:p w14:paraId="522B26E4" w14:textId="77777777" w:rsidR="00E42BD9" w:rsidRPr="00EB3B3A" w:rsidRDefault="00E42BD9" w:rsidP="00553310">
            <w:pPr>
              <w:suppressAutoHyphens/>
              <w:rPr>
                <w:color w:val="000000" w:themeColor="text1"/>
              </w:rPr>
            </w:pPr>
          </w:p>
        </w:tc>
        <w:tc>
          <w:tcPr>
            <w:tcW w:w="5987" w:type="dxa"/>
            <w:gridSpan w:val="2"/>
            <w:vMerge/>
            <w:shd w:val="clear" w:color="auto" w:fill="auto"/>
          </w:tcPr>
          <w:p w14:paraId="322B947B" w14:textId="0DB0B0CD" w:rsidR="00E42BD9" w:rsidRPr="00EB3B3A" w:rsidRDefault="00E42BD9" w:rsidP="00E42BD9">
            <w:pPr>
              <w:pStyle w:val="RCBigNumbPict"/>
              <w:spacing w:after="240"/>
            </w:pPr>
          </w:p>
        </w:tc>
      </w:tr>
      <w:tr w:rsidR="00E42BD9" w:rsidRPr="00EB3B3A" w14:paraId="3D8C9322" w14:textId="77777777" w:rsidTr="00E42BD9">
        <w:trPr>
          <w:trHeight w:val="23"/>
        </w:trPr>
        <w:tc>
          <w:tcPr>
            <w:tcW w:w="448" w:type="dxa"/>
            <w:shd w:val="clear" w:color="auto" w:fill="auto"/>
          </w:tcPr>
          <w:p w14:paraId="12D22E96" w14:textId="7900F119" w:rsidR="00E42BD9" w:rsidRPr="00EB3B3A" w:rsidRDefault="00E42BD9" w:rsidP="00E42BD9">
            <w:pPr>
              <w:pStyle w:val="LClilpict"/>
              <w:rPr>
                <w:noProof w:val="0"/>
              </w:rPr>
            </w:pPr>
            <w:r w:rsidRPr="00EB3B3A">
              <w:rPr>
                <w:lang w:val="hu"/>
              </w:rPr>
              <w:drawing>
                <wp:inline distT="0" distB="0" distL="0" distR="0" wp14:anchorId="342E54AD" wp14:editId="70734FC7">
                  <wp:extent cx="241300" cy="245745"/>
                  <wp:effectExtent l="0" t="0" r="6350" b="1905"/>
                  <wp:docPr id="938" name="Рисунок 938"/>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69" w:type="dxa"/>
            <w:shd w:val="clear" w:color="auto" w:fill="auto"/>
            <w:vAlign w:val="center"/>
          </w:tcPr>
          <w:p w14:paraId="2451D97B" w14:textId="41892E95" w:rsidR="00E42BD9" w:rsidRPr="00EB3B3A" w:rsidRDefault="00E42BD9" w:rsidP="00E42BD9">
            <w:pPr>
              <w:pStyle w:val="LCNOTES"/>
            </w:pPr>
            <w:r w:rsidRPr="00EB3B3A">
              <w:rPr>
                <w:lang w:val="hu"/>
              </w:rPr>
              <w:t>Fordítsa a vezérlőtárcsát a Module Status (Modul állapota) állásba.</w:t>
            </w:r>
          </w:p>
        </w:tc>
        <w:tc>
          <w:tcPr>
            <w:tcW w:w="5987" w:type="dxa"/>
            <w:gridSpan w:val="2"/>
            <w:vMerge/>
            <w:shd w:val="clear" w:color="auto" w:fill="auto"/>
          </w:tcPr>
          <w:p w14:paraId="6EF4B9E6" w14:textId="7002E738" w:rsidR="00E42BD9" w:rsidRPr="00EB3B3A" w:rsidRDefault="00E42BD9" w:rsidP="00E42BD9">
            <w:pPr>
              <w:pStyle w:val="RCBigNumbPict"/>
              <w:spacing w:after="240"/>
              <w:rPr>
                <w:color w:val="000000" w:themeColor="text1"/>
              </w:rPr>
            </w:pPr>
          </w:p>
        </w:tc>
      </w:tr>
      <w:tr w:rsidR="00E42BD9" w:rsidRPr="00EB3B3A" w14:paraId="4B5BFF16" w14:textId="77777777" w:rsidTr="00E42BD9">
        <w:trPr>
          <w:trHeight w:val="230"/>
        </w:trPr>
        <w:tc>
          <w:tcPr>
            <w:tcW w:w="6017" w:type="dxa"/>
            <w:gridSpan w:val="2"/>
            <w:vMerge w:val="restart"/>
            <w:shd w:val="clear" w:color="auto" w:fill="auto"/>
          </w:tcPr>
          <w:p w14:paraId="54F54C74" w14:textId="77777777" w:rsidR="00E42BD9" w:rsidRPr="00EB3B3A" w:rsidRDefault="00E42BD9" w:rsidP="00E42BD9">
            <w:pPr>
              <w:pStyle w:val="LCBigPict"/>
              <w:spacing w:before="120"/>
              <w:rPr>
                <w:noProof w:val="0"/>
              </w:rPr>
            </w:pPr>
            <w:r w:rsidRPr="00EB3B3A">
              <w:rPr>
                <w:lang w:val="hu"/>
              </w:rPr>
              <w:drawing>
                <wp:inline distT="0" distB="0" distL="0" distR="0" wp14:anchorId="6EA33FFD" wp14:editId="26B1824B">
                  <wp:extent cx="3188339" cy="1707355"/>
                  <wp:effectExtent l="0" t="0" r="0" b="762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l="12468" t="-1" b="41408"/>
                          <a:stretch/>
                        </pic:blipFill>
                        <pic:spPr bwMode="auto">
                          <a:xfrm>
                            <a:off x="0" y="0"/>
                            <a:ext cx="3196657" cy="17118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87" w:type="dxa"/>
            <w:gridSpan w:val="2"/>
            <w:vMerge/>
            <w:shd w:val="clear" w:color="auto" w:fill="auto"/>
            <w:vAlign w:val="center"/>
          </w:tcPr>
          <w:p w14:paraId="731D6FEE" w14:textId="680297D9" w:rsidR="00E42BD9" w:rsidRPr="00EB3B3A" w:rsidRDefault="00E42BD9" w:rsidP="00E42BD9">
            <w:pPr>
              <w:pStyle w:val="RCBigNumbPict"/>
              <w:spacing w:after="240"/>
            </w:pPr>
          </w:p>
        </w:tc>
      </w:tr>
      <w:tr w:rsidR="00E42BD9" w:rsidRPr="00EB3B3A" w14:paraId="284668E8" w14:textId="77777777" w:rsidTr="00E42BD9">
        <w:trPr>
          <w:trHeight w:val="276"/>
        </w:trPr>
        <w:tc>
          <w:tcPr>
            <w:tcW w:w="6017" w:type="dxa"/>
            <w:gridSpan w:val="2"/>
            <w:vMerge/>
            <w:shd w:val="clear" w:color="auto" w:fill="auto"/>
          </w:tcPr>
          <w:p w14:paraId="2355D220" w14:textId="77777777" w:rsidR="00E42BD9" w:rsidRPr="00EB3B3A" w:rsidRDefault="00E42BD9" w:rsidP="00553310">
            <w:pPr>
              <w:suppressAutoHyphens/>
              <w:rPr>
                <w:color w:val="000000" w:themeColor="text1"/>
              </w:rPr>
            </w:pPr>
          </w:p>
        </w:tc>
        <w:tc>
          <w:tcPr>
            <w:tcW w:w="5987" w:type="dxa"/>
            <w:gridSpan w:val="2"/>
            <w:vMerge/>
            <w:shd w:val="clear" w:color="auto" w:fill="auto"/>
          </w:tcPr>
          <w:p w14:paraId="537AC78E" w14:textId="592CD3A6" w:rsidR="00E42BD9" w:rsidRPr="00EB3B3A" w:rsidRDefault="00E42BD9" w:rsidP="00E42BD9">
            <w:pPr>
              <w:pStyle w:val="RCBigNumbPict"/>
              <w:spacing w:after="240"/>
            </w:pPr>
          </w:p>
        </w:tc>
      </w:tr>
      <w:tr w:rsidR="00E42BD9" w:rsidRPr="00FF231A" w14:paraId="727E1950" w14:textId="77777777" w:rsidTr="00E42BD9">
        <w:trPr>
          <w:trHeight w:val="23"/>
        </w:trPr>
        <w:tc>
          <w:tcPr>
            <w:tcW w:w="6017" w:type="dxa"/>
            <w:gridSpan w:val="2"/>
            <w:vMerge/>
            <w:shd w:val="clear" w:color="auto" w:fill="auto"/>
          </w:tcPr>
          <w:p w14:paraId="30334959" w14:textId="77777777" w:rsidR="00E42BD9" w:rsidRPr="00EB3B3A" w:rsidRDefault="00E42BD9" w:rsidP="00553310">
            <w:pPr>
              <w:suppressAutoHyphens/>
              <w:rPr>
                <w:color w:val="000000" w:themeColor="text1"/>
              </w:rPr>
            </w:pPr>
          </w:p>
        </w:tc>
        <w:tc>
          <w:tcPr>
            <w:tcW w:w="450" w:type="dxa"/>
            <w:shd w:val="clear" w:color="auto" w:fill="auto"/>
          </w:tcPr>
          <w:p w14:paraId="0316C834" w14:textId="71D25151" w:rsidR="00E42BD9" w:rsidRPr="00EB3B3A" w:rsidRDefault="00E42BD9" w:rsidP="00E42BD9">
            <w:pPr>
              <w:pStyle w:val="RClilpict"/>
              <w:rPr>
                <w:noProof w:val="0"/>
              </w:rPr>
            </w:pPr>
            <w:r w:rsidRPr="00EB3B3A">
              <w:rPr>
                <w:lang w:val="hu"/>
              </w:rPr>
              <w:drawing>
                <wp:inline distT="0" distB="0" distL="0" distR="0" wp14:anchorId="2C868CBC" wp14:editId="40D1C8F6">
                  <wp:extent cx="241935" cy="243840"/>
                  <wp:effectExtent l="0" t="0" r="5715" b="3810"/>
                  <wp:docPr id="939" name="Рисунок 939"/>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37" w:type="dxa"/>
            <w:shd w:val="clear" w:color="auto" w:fill="auto"/>
          </w:tcPr>
          <w:p w14:paraId="1C0B2459" w14:textId="4D9AACC2" w:rsidR="00E42BD9" w:rsidRPr="00D71C31" w:rsidRDefault="00E42BD9" w:rsidP="00E42BD9">
            <w:pPr>
              <w:pStyle w:val="RCNOTES"/>
              <w:rPr>
                <w:lang w:val="hu"/>
              </w:rPr>
            </w:pPr>
            <w:r w:rsidRPr="00EB3B3A">
              <w:rPr>
                <w:b/>
                <w:bCs/>
                <w:lang w:val="hu"/>
              </w:rPr>
              <w:t>MEGJEGYZÉS:</w:t>
            </w:r>
            <w:r w:rsidRPr="00EB3B3A">
              <w:rPr>
                <w:lang w:val="hu"/>
              </w:rPr>
              <w:t xml:space="preserve"> Ha a vezérlő nem ismeri fel a telepített modult, akkor óvatosan távolítsa el, és olvassa el a jelen kézikönyv H szakaszában található telepítési utasításokat. Ezután telepítse újra a modult, és ismételje meg a folyamatot.</w:t>
            </w:r>
          </w:p>
        </w:tc>
      </w:tr>
    </w:tbl>
    <w:p w14:paraId="4A3E6E55"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63"/>
        <w:gridCol w:w="450"/>
        <w:gridCol w:w="5489"/>
      </w:tblGrid>
      <w:tr w:rsidR="00553310" w:rsidRPr="00EB3B3A" w14:paraId="0297AB54" w14:textId="77777777" w:rsidTr="00E42BD9">
        <w:trPr>
          <w:trHeight w:val="23"/>
        </w:trPr>
        <w:tc>
          <w:tcPr>
            <w:tcW w:w="6325" w:type="dxa"/>
            <w:gridSpan w:val="2"/>
            <w:shd w:val="clear" w:color="auto" w:fill="auto"/>
            <w:vAlign w:val="bottom"/>
          </w:tcPr>
          <w:p w14:paraId="581B98C8" w14:textId="77777777" w:rsidR="00B71525" w:rsidRPr="00D71C31" w:rsidRDefault="00B71525" w:rsidP="0089055F">
            <w:pPr>
              <w:pStyle w:val="Heading2"/>
              <w:rPr>
                <w:lang w:val="hu"/>
              </w:rPr>
            </w:pPr>
            <w:bookmarkStart w:id="150" w:name="_Toc71721147"/>
            <w:r w:rsidRPr="00EB3B3A">
              <w:rPr>
                <w:bCs/>
                <w:lang w:val="hu"/>
              </w:rPr>
              <w:t>Programok törlése</w:t>
            </w:r>
            <w:bookmarkEnd w:id="150"/>
          </w:p>
          <w:p w14:paraId="35C10BB2" w14:textId="4553E3C9" w:rsidR="00B71525" w:rsidRPr="00D71C31" w:rsidRDefault="00B71525" w:rsidP="001C113C">
            <w:pPr>
              <w:pStyle w:val="LCMainTextBI"/>
              <w:spacing w:after="120"/>
              <w:rPr>
                <w:lang w:val="hu"/>
              </w:rPr>
            </w:pPr>
            <w:r w:rsidRPr="00EB3B3A">
              <w:rPr>
                <w:lang w:val="hu"/>
              </w:rPr>
              <w:t>Az ESP-LXD vezérlő lehetővé teszi egy egyedi program, az összes program törlését vagy a vezérlő gyári alapállapotának visszaállítását.</w:t>
            </w:r>
          </w:p>
        </w:tc>
        <w:tc>
          <w:tcPr>
            <w:tcW w:w="5939" w:type="dxa"/>
            <w:gridSpan w:val="2"/>
            <w:vMerge w:val="restart"/>
            <w:shd w:val="clear" w:color="auto" w:fill="auto"/>
          </w:tcPr>
          <w:p w14:paraId="49EA79BD" w14:textId="66F02CC3" w:rsidR="00B71525" w:rsidRPr="00D71C31" w:rsidRDefault="00B71525" w:rsidP="00E62DAD">
            <w:pPr>
              <w:pStyle w:val="N01"/>
              <w:ind w:right="0"/>
              <w:rPr>
                <w:lang w:val="hu"/>
              </w:rPr>
            </w:pPr>
            <w:r w:rsidRPr="00EB3B3A">
              <w:rPr>
                <w:lang w:val="hu"/>
              </w:rPr>
              <w:t>Megjelenik a Clear Programs (Programok törlése) képernyő az Individual Program (Egyedi program) kiválasztásával; nyomja meg a Next (Tovább) gombot.</w:t>
            </w:r>
          </w:p>
          <w:p w14:paraId="434D2BD7" w14:textId="4D25BEB6" w:rsidR="00B71525" w:rsidRPr="00EB3B3A" w:rsidRDefault="00B71525" w:rsidP="00E62DAD">
            <w:pPr>
              <w:pStyle w:val="N02"/>
              <w:spacing w:before="120"/>
              <w:ind w:right="0"/>
            </w:pPr>
            <w:r w:rsidRPr="00EB3B3A">
              <w:rPr>
                <w:lang w:val="hu"/>
              </w:rPr>
              <w:t>Megjelenik egy megerősítő képernyő. A kiválasztott program törléséhez tartsa lenyomva az Igen gombot négy másodpercig. Ha nem biztos benne, nyomja meg a Nem gombot.</w:t>
            </w:r>
          </w:p>
        </w:tc>
      </w:tr>
      <w:tr w:rsidR="00553310" w:rsidRPr="00FF231A" w14:paraId="1FF081E5" w14:textId="77777777" w:rsidTr="00E42BD9">
        <w:trPr>
          <w:trHeight w:val="230"/>
        </w:trPr>
        <w:tc>
          <w:tcPr>
            <w:tcW w:w="462" w:type="dxa"/>
            <w:vMerge w:val="restart"/>
            <w:shd w:val="clear" w:color="auto" w:fill="auto"/>
          </w:tcPr>
          <w:p w14:paraId="0F946F4A" w14:textId="673C0027" w:rsidR="00B71525" w:rsidRPr="00EB3B3A" w:rsidRDefault="00EC3F12" w:rsidP="00E42BD9">
            <w:pPr>
              <w:pStyle w:val="LClilpict"/>
              <w:rPr>
                <w:noProof w:val="0"/>
              </w:rPr>
            </w:pPr>
            <w:r w:rsidRPr="00EB3B3A">
              <w:rPr>
                <w:lang w:val="hu"/>
              </w:rPr>
              <w:drawing>
                <wp:inline distT="0" distB="0" distL="0" distR="0" wp14:anchorId="03DED959" wp14:editId="1744E481">
                  <wp:extent cx="272415" cy="272415"/>
                  <wp:effectExtent l="0" t="0" r="0" b="0"/>
                  <wp:docPr id="941" name="Рисунок 94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63" w:type="dxa"/>
            <w:vMerge w:val="restart"/>
            <w:shd w:val="clear" w:color="auto" w:fill="auto"/>
            <w:vAlign w:val="bottom"/>
          </w:tcPr>
          <w:p w14:paraId="4C7E1F15" w14:textId="5302580B" w:rsidR="00B71525" w:rsidRPr="00D71C31" w:rsidRDefault="00B71525" w:rsidP="00E42BD9">
            <w:pPr>
              <w:pStyle w:val="LCNOTES"/>
              <w:rPr>
                <w:lang w:val="hu"/>
              </w:rPr>
            </w:pPr>
            <w:r w:rsidRPr="00EB3B3A">
              <w:rPr>
                <w:b/>
                <w:bCs/>
                <w:lang w:val="hu"/>
              </w:rPr>
              <w:t>VIGYÁZAT:</w:t>
            </w:r>
            <w:r w:rsidRPr="00EB3B3A">
              <w:rPr>
                <w:lang w:val="hu"/>
              </w:rPr>
              <w:t xml:space="preserve"> A programok törlése előtt ajánlott biztonsági másolatot készíteni a programokról. Az ESP-LXD vezérlő beépített Store Programs (Programok tárolása) funkciója egy programkészletet képes biztonsági mentésre. További részletekért lásd az E. szakasz, Biztonsági mentés és visszahívás című részét.</w:t>
            </w:r>
          </w:p>
        </w:tc>
        <w:tc>
          <w:tcPr>
            <w:tcW w:w="5939" w:type="dxa"/>
            <w:gridSpan w:val="2"/>
            <w:vMerge/>
            <w:shd w:val="clear" w:color="auto" w:fill="auto"/>
            <w:vAlign w:val="bottom"/>
          </w:tcPr>
          <w:p w14:paraId="1D7B5820" w14:textId="77777777" w:rsidR="00B71525" w:rsidRPr="00D71C31" w:rsidRDefault="00B71525" w:rsidP="00553310">
            <w:pPr>
              <w:suppressAutoHyphens/>
              <w:rPr>
                <w:color w:val="000000" w:themeColor="text1"/>
                <w:lang w:val="hu"/>
              </w:rPr>
            </w:pPr>
          </w:p>
        </w:tc>
      </w:tr>
      <w:tr w:rsidR="00553310" w:rsidRPr="00EB3B3A" w14:paraId="4DA2F29A" w14:textId="77777777" w:rsidTr="00E42BD9">
        <w:trPr>
          <w:trHeight w:val="23"/>
        </w:trPr>
        <w:tc>
          <w:tcPr>
            <w:tcW w:w="462" w:type="dxa"/>
            <w:vMerge/>
            <w:shd w:val="clear" w:color="auto" w:fill="auto"/>
          </w:tcPr>
          <w:p w14:paraId="68B3DF7E" w14:textId="77777777" w:rsidR="00B71525" w:rsidRPr="00D71C31" w:rsidRDefault="00B71525" w:rsidP="00E42BD9">
            <w:pPr>
              <w:pStyle w:val="LClilpict"/>
              <w:rPr>
                <w:noProof w:val="0"/>
                <w:lang w:val="hu"/>
              </w:rPr>
            </w:pPr>
          </w:p>
        </w:tc>
        <w:tc>
          <w:tcPr>
            <w:tcW w:w="5863" w:type="dxa"/>
            <w:vMerge/>
            <w:shd w:val="clear" w:color="auto" w:fill="auto"/>
            <w:vAlign w:val="bottom"/>
          </w:tcPr>
          <w:p w14:paraId="5791D28B" w14:textId="77777777" w:rsidR="00B71525" w:rsidRPr="00D71C31" w:rsidRDefault="00B71525" w:rsidP="00E42BD9">
            <w:pPr>
              <w:pStyle w:val="LCNOTES"/>
              <w:rPr>
                <w:lang w:val="hu"/>
              </w:rPr>
            </w:pPr>
          </w:p>
        </w:tc>
        <w:tc>
          <w:tcPr>
            <w:tcW w:w="450" w:type="dxa"/>
            <w:shd w:val="clear" w:color="auto" w:fill="auto"/>
          </w:tcPr>
          <w:p w14:paraId="1046FC4F" w14:textId="34E5F8B5" w:rsidR="00B71525" w:rsidRPr="00EB3B3A" w:rsidRDefault="00EC3F12" w:rsidP="00E42BD9">
            <w:pPr>
              <w:pStyle w:val="RClilpict"/>
              <w:rPr>
                <w:noProof w:val="0"/>
              </w:rPr>
            </w:pPr>
            <w:r w:rsidRPr="00EB3B3A">
              <w:rPr>
                <w:lang w:val="hu"/>
              </w:rPr>
              <w:drawing>
                <wp:inline distT="0" distB="0" distL="0" distR="0" wp14:anchorId="7582F8CA" wp14:editId="3C8F50B3">
                  <wp:extent cx="241935" cy="243840"/>
                  <wp:effectExtent l="0" t="0" r="5715" b="3810"/>
                  <wp:docPr id="945" name="Рисунок 945"/>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89" w:type="dxa"/>
            <w:shd w:val="clear" w:color="auto" w:fill="auto"/>
          </w:tcPr>
          <w:p w14:paraId="0E4A2610" w14:textId="11E001EA" w:rsidR="00B71525" w:rsidRPr="00EB3B3A" w:rsidRDefault="00B71525" w:rsidP="00E42BD9">
            <w:pPr>
              <w:pStyle w:val="RCNOTES"/>
            </w:pPr>
            <w:r w:rsidRPr="00EB3B3A">
              <w:rPr>
                <w:b/>
                <w:bCs/>
                <w:lang w:val="hu"/>
              </w:rPr>
              <w:t>MEGJEGYZÉS:</w:t>
            </w:r>
            <w:r w:rsidRPr="00EB3B3A">
              <w:rPr>
                <w:lang w:val="hu"/>
              </w:rPr>
              <w:t xml:space="preserve"> Ha a kívánt program nincs kiválasztva, a Program Select kapcsolóval kiválaszthatja. További részletekért lásd a Programválasztás az A szakaszban.</w:t>
            </w:r>
          </w:p>
        </w:tc>
      </w:tr>
      <w:tr w:rsidR="00E42BD9" w:rsidRPr="00EB3B3A" w14:paraId="7480F0D4" w14:textId="77777777" w:rsidTr="00E42BD9">
        <w:trPr>
          <w:trHeight w:val="23"/>
        </w:trPr>
        <w:tc>
          <w:tcPr>
            <w:tcW w:w="462" w:type="dxa"/>
            <w:shd w:val="clear" w:color="auto" w:fill="auto"/>
          </w:tcPr>
          <w:p w14:paraId="7F41E006" w14:textId="00DB01B0" w:rsidR="00E42BD9" w:rsidRPr="00EB3B3A" w:rsidRDefault="00E42BD9" w:rsidP="00E42BD9">
            <w:pPr>
              <w:pStyle w:val="LClilpict"/>
              <w:rPr>
                <w:noProof w:val="0"/>
              </w:rPr>
            </w:pPr>
            <w:r w:rsidRPr="00EB3B3A">
              <w:rPr>
                <w:lang w:val="hu"/>
              </w:rPr>
              <w:drawing>
                <wp:inline distT="0" distB="0" distL="0" distR="0" wp14:anchorId="6CDC72CF" wp14:editId="602D600A">
                  <wp:extent cx="241935" cy="243840"/>
                  <wp:effectExtent l="0" t="0" r="5715" b="3810"/>
                  <wp:docPr id="942" name="Рисунок 942"/>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63" w:type="dxa"/>
            <w:shd w:val="clear" w:color="auto" w:fill="auto"/>
            <w:vAlign w:val="center"/>
          </w:tcPr>
          <w:p w14:paraId="1D3C3D78" w14:textId="710C4D8B" w:rsidR="00E42BD9" w:rsidRPr="00D71C31" w:rsidRDefault="00E42BD9" w:rsidP="00E42BD9">
            <w:pPr>
              <w:pStyle w:val="LCNOTES"/>
              <w:rPr>
                <w:lang w:val="hu"/>
              </w:rPr>
            </w:pPr>
            <w:r w:rsidRPr="00EB3B3A">
              <w:rPr>
                <w:b/>
                <w:bCs/>
                <w:lang w:val="hu"/>
              </w:rPr>
              <w:t>MEGJEGYZÉS:</w:t>
            </w:r>
            <w:r w:rsidRPr="00EB3B3A">
              <w:rPr>
                <w:lang w:val="hu"/>
              </w:rPr>
              <w:t xml:space="preserve"> Az öntözés indítási napok, indítási idők és az állomások futási ideje már nem lesznek jelen a letisztított programoknál. Ha nincs programozás, akkor a riasztás jelenik meg. További részletekért lásd A. szakasz, Riasztási feltételek.</w:t>
            </w:r>
          </w:p>
        </w:tc>
        <w:tc>
          <w:tcPr>
            <w:tcW w:w="5939" w:type="dxa"/>
            <w:gridSpan w:val="2"/>
            <w:vMerge w:val="restart"/>
            <w:shd w:val="clear" w:color="auto" w:fill="auto"/>
          </w:tcPr>
          <w:p w14:paraId="475AAA5B" w14:textId="77777777" w:rsidR="00E42BD9" w:rsidRPr="00EB3B3A" w:rsidRDefault="00E42BD9" w:rsidP="00881E3E">
            <w:pPr>
              <w:pStyle w:val="RCBigNumbPict"/>
              <w:spacing w:after="240"/>
            </w:pPr>
            <w:r w:rsidRPr="00EB3B3A">
              <w:rPr>
                <w:noProof/>
                <w:lang w:val="hu"/>
              </w:rPr>
              <w:drawing>
                <wp:inline distT="0" distB="0" distL="0" distR="0" wp14:anchorId="434CC763" wp14:editId="1FAB5FD1">
                  <wp:extent cx="3651984" cy="1223010"/>
                  <wp:effectExtent l="0" t="0" r="5715"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l="1028" t="2891" r="6345" b="10827"/>
                          <a:stretch/>
                        </pic:blipFill>
                        <pic:spPr bwMode="auto">
                          <a:xfrm>
                            <a:off x="0" y="0"/>
                            <a:ext cx="3664773" cy="1227293"/>
                          </a:xfrm>
                          <a:prstGeom prst="rect">
                            <a:avLst/>
                          </a:prstGeom>
                          <a:noFill/>
                          <a:ln>
                            <a:noFill/>
                          </a:ln>
                          <a:extLst>
                            <a:ext uri="{53640926-AAD7-44D8-BBD7-CCE9431645EC}">
                              <a14:shadowObscured xmlns:a14="http://schemas.microsoft.com/office/drawing/2010/main"/>
                            </a:ext>
                          </a:extLst>
                        </pic:spPr>
                      </pic:pic>
                    </a:graphicData>
                  </a:graphic>
                </wp:inline>
              </w:drawing>
            </w:r>
          </w:p>
          <w:p w14:paraId="7C462D23" w14:textId="1C00550F" w:rsidR="00E42BD9" w:rsidRPr="00EB3B3A" w:rsidRDefault="00E42BD9" w:rsidP="00E42BD9">
            <w:pPr>
              <w:pStyle w:val="N03RC"/>
              <w:spacing w:before="120" w:after="120"/>
            </w:pPr>
            <w:r w:rsidRPr="00EB3B3A">
              <w:rPr>
                <w:lang w:val="hu"/>
              </w:rPr>
              <w:t>Megjelenik egy megerősítő képernyő.</w:t>
            </w:r>
          </w:p>
          <w:p w14:paraId="2B0EDEAA" w14:textId="2B3E8DE1" w:rsidR="00E42BD9" w:rsidRPr="00EB3B3A" w:rsidRDefault="00E42BD9" w:rsidP="00E42BD9">
            <w:pPr>
              <w:pStyle w:val="RCBigNumbPict"/>
              <w:spacing w:after="240"/>
            </w:pPr>
            <w:r w:rsidRPr="00EB3B3A">
              <w:rPr>
                <w:noProof/>
                <w:lang w:val="hu"/>
              </w:rPr>
              <w:drawing>
                <wp:inline distT="0" distB="0" distL="0" distR="0" wp14:anchorId="19D5B573" wp14:editId="369EC5E9">
                  <wp:extent cx="1797926" cy="1240155"/>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742" t="3716" r="54286" b="10003"/>
                          <a:stretch/>
                        </pic:blipFill>
                        <pic:spPr bwMode="auto">
                          <a:xfrm>
                            <a:off x="0" y="0"/>
                            <a:ext cx="1799093" cy="12409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2BD9" w:rsidRPr="00EB3B3A" w14:paraId="42EEDBBC" w14:textId="77777777" w:rsidTr="00E42BD9">
        <w:trPr>
          <w:trHeight w:val="23"/>
        </w:trPr>
        <w:tc>
          <w:tcPr>
            <w:tcW w:w="6325" w:type="dxa"/>
            <w:gridSpan w:val="2"/>
            <w:shd w:val="clear" w:color="auto" w:fill="auto"/>
            <w:vAlign w:val="bottom"/>
          </w:tcPr>
          <w:p w14:paraId="11A3E363" w14:textId="6C26255D" w:rsidR="00E42BD9" w:rsidRPr="00EB3B3A" w:rsidRDefault="00E42BD9" w:rsidP="00526DAC">
            <w:pPr>
              <w:pStyle w:val="Heading3"/>
            </w:pPr>
            <w:bookmarkStart w:id="151" w:name="_Toc71721148"/>
            <w:r w:rsidRPr="00EB3B3A">
              <w:rPr>
                <w:bCs/>
                <w:lang w:val="hu"/>
              </w:rPr>
              <w:t>Egyértelmű egyedi program</w:t>
            </w:r>
            <w:bookmarkEnd w:id="151"/>
          </w:p>
        </w:tc>
        <w:tc>
          <w:tcPr>
            <w:tcW w:w="5939" w:type="dxa"/>
            <w:gridSpan w:val="2"/>
            <w:vMerge/>
            <w:shd w:val="clear" w:color="auto" w:fill="auto"/>
          </w:tcPr>
          <w:p w14:paraId="575715DE" w14:textId="0E860AD8" w:rsidR="00E42BD9" w:rsidRPr="00EB3B3A" w:rsidRDefault="00E42BD9" w:rsidP="00E42BD9">
            <w:pPr>
              <w:pStyle w:val="RCBigNumbPict"/>
              <w:rPr>
                <w:color w:val="000000" w:themeColor="text1"/>
              </w:rPr>
            </w:pPr>
          </w:p>
        </w:tc>
      </w:tr>
      <w:tr w:rsidR="00E42BD9" w:rsidRPr="00EB3B3A" w14:paraId="7D4718DB" w14:textId="77777777" w:rsidTr="00E42BD9">
        <w:trPr>
          <w:trHeight w:val="23"/>
        </w:trPr>
        <w:tc>
          <w:tcPr>
            <w:tcW w:w="462" w:type="dxa"/>
            <w:shd w:val="clear" w:color="auto" w:fill="auto"/>
          </w:tcPr>
          <w:p w14:paraId="60709F53" w14:textId="528DE5ED" w:rsidR="00E42BD9" w:rsidRPr="00EB3B3A" w:rsidRDefault="00E42BD9" w:rsidP="00E42BD9">
            <w:pPr>
              <w:pStyle w:val="LClilpict"/>
              <w:rPr>
                <w:noProof w:val="0"/>
              </w:rPr>
            </w:pPr>
            <w:r w:rsidRPr="00EB3B3A">
              <w:rPr>
                <w:lang w:val="hu"/>
              </w:rPr>
              <w:drawing>
                <wp:inline distT="0" distB="0" distL="0" distR="0" wp14:anchorId="28BA9F59" wp14:editId="1A7FE28A">
                  <wp:extent cx="241300" cy="245745"/>
                  <wp:effectExtent l="0" t="0" r="6350" b="1905"/>
                  <wp:docPr id="943" name="Рисунок 943"/>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63" w:type="dxa"/>
            <w:shd w:val="clear" w:color="auto" w:fill="auto"/>
            <w:vAlign w:val="center"/>
          </w:tcPr>
          <w:p w14:paraId="5B9D1FCC" w14:textId="2538A12F" w:rsidR="00E42BD9" w:rsidRPr="00EB3B3A" w:rsidRDefault="00E42BD9" w:rsidP="00E42BD9">
            <w:pPr>
              <w:pStyle w:val="LCNOTES"/>
            </w:pPr>
            <w:r w:rsidRPr="00EB3B3A">
              <w:rPr>
                <w:lang w:val="hu"/>
              </w:rPr>
              <w:t>Fordítsa a vezérlőtárcsát a Programok törlése lehetőségre.</w:t>
            </w:r>
          </w:p>
        </w:tc>
        <w:tc>
          <w:tcPr>
            <w:tcW w:w="5939" w:type="dxa"/>
            <w:gridSpan w:val="2"/>
            <w:vMerge/>
            <w:shd w:val="clear" w:color="auto" w:fill="auto"/>
          </w:tcPr>
          <w:p w14:paraId="35D9BD7C" w14:textId="4A15D1ED" w:rsidR="00E42BD9" w:rsidRPr="00EB3B3A" w:rsidRDefault="00E42BD9" w:rsidP="00E42BD9">
            <w:pPr>
              <w:pStyle w:val="RCBigNumbPict"/>
              <w:rPr>
                <w:color w:val="000000" w:themeColor="text1"/>
              </w:rPr>
            </w:pPr>
          </w:p>
        </w:tc>
      </w:tr>
      <w:tr w:rsidR="00E42BD9" w:rsidRPr="00EB3B3A" w14:paraId="5235FD8A" w14:textId="77777777" w:rsidTr="001A01D4">
        <w:trPr>
          <w:trHeight w:val="2790"/>
        </w:trPr>
        <w:tc>
          <w:tcPr>
            <w:tcW w:w="6325" w:type="dxa"/>
            <w:gridSpan w:val="2"/>
            <w:vMerge w:val="restart"/>
            <w:tcBorders>
              <w:bottom w:val="nil"/>
            </w:tcBorders>
            <w:shd w:val="clear" w:color="auto" w:fill="auto"/>
          </w:tcPr>
          <w:p w14:paraId="2B918F75" w14:textId="77777777" w:rsidR="00E42BD9" w:rsidRPr="00EB3B3A" w:rsidRDefault="00E42BD9" w:rsidP="00E42BD9">
            <w:pPr>
              <w:pStyle w:val="LCBigPict"/>
              <w:rPr>
                <w:noProof w:val="0"/>
              </w:rPr>
            </w:pPr>
            <w:r w:rsidRPr="00EB3B3A">
              <w:rPr>
                <w:lang w:val="hu"/>
              </w:rPr>
              <w:drawing>
                <wp:inline distT="0" distB="0" distL="0" distR="0" wp14:anchorId="0AEE4603" wp14:editId="4CAB960F">
                  <wp:extent cx="3386963" cy="1772009"/>
                  <wp:effectExtent l="0" t="0" r="4445"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3672" r="5030" b="20448"/>
                          <a:stretch/>
                        </pic:blipFill>
                        <pic:spPr bwMode="auto">
                          <a:xfrm>
                            <a:off x="0" y="0"/>
                            <a:ext cx="3416400" cy="1787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9" w:type="dxa"/>
            <w:gridSpan w:val="2"/>
            <w:vMerge/>
            <w:tcBorders>
              <w:bottom w:val="nil"/>
            </w:tcBorders>
            <w:shd w:val="clear" w:color="auto" w:fill="auto"/>
          </w:tcPr>
          <w:p w14:paraId="0A3945C3" w14:textId="056291D1" w:rsidR="00E42BD9" w:rsidRPr="00EB3B3A" w:rsidRDefault="00E42BD9" w:rsidP="00E42BD9">
            <w:pPr>
              <w:pStyle w:val="RCBigNumbPict"/>
              <w:rPr>
                <w:color w:val="000000" w:themeColor="text1"/>
              </w:rPr>
            </w:pPr>
          </w:p>
        </w:tc>
      </w:tr>
      <w:tr w:rsidR="00B71525" w:rsidRPr="00EB3B3A" w14:paraId="1F8EF673" w14:textId="77777777" w:rsidTr="00E42BD9">
        <w:trPr>
          <w:trHeight w:val="23"/>
        </w:trPr>
        <w:tc>
          <w:tcPr>
            <w:tcW w:w="6325" w:type="dxa"/>
            <w:gridSpan w:val="2"/>
            <w:vMerge/>
            <w:shd w:val="clear" w:color="auto" w:fill="auto"/>
          </w:tcPr>
          <w:p w14:paraId="443BDAB1" w14:textId="77777777" w:rsidR="00B71525" w:rsidRPr="00EB3B3A" w:rsidRDefault="00B71525" w:rsidP="00553310">
            <w:pPr>
              <w:suppressAutoHyphens/>
              <w:rPr>
                <w:color w:val="000000" w:themeColor="text1"/>
              </w:rPr>
            </w:pPr>
          </w:p>
        </w:tc>
        <w:tc>
          <w:tcPr>
            <w:tcW w:w="450" w:type="dxa"/>
            <w:shd w:val="clear" w:color="auto" w:fill="auto"/>
          </w:tcPr>
          <w:p w14:paraId="474187A6" w14:textId="7E030B61" w:rsidR="00B71525" w:rsidRPr="00EB3B3A" w:rsidRDefault="00EC3F12" w:rsidP="00E42BD9">
            <w:pPr>
              <w:pStyle w:val="RClilpict"/>
              <w:rPr>
                <w:noProof w:val="0"/>
              </w:rPr>
            </w:pPr>
            <w:r w:rsidRPr="00EB3B3A">
              <w:rPr>
                <w:lang w:val="hu"/>
              </w:rPr>
              <w:drawing>
                <wp:inline distT="0" distB="0" distL="0" distR="0" wp14:anchorId="55D89195" wp14:editId="7055D904">
                  <wp:extent cx="236220" cy="215265"/>
                  <wp:effectExtent l="0" t="0" r="0" b="0"/>
                  <wp:docPr id="944" name="Рисунок 944"/>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89" w:type="dxa"/>
            <w:shd w:val="clear" w:color="auto" w:fill="auto"/>
            <w:vAlign w:val="bottom"/>
          </w:tcPr>
          <w:p w14:paraId="37FDD2DB" w14:textId="13652902" w:rsidR="00B71525" w:rsidRPr="00EB3B3A" w:rsidRDefault="00B71525" w:rsidP="00E42BD9">
            <w:pPr>
              <w:pStyle w:val="RCNOTES"/>
            </w:pPr>
            <w:r w:rsidRPr="00EB3B3A">
              <w:rPr>
                <w:lang w:val="hu"/>
              </w:rPr>
              <w:t>Változtassa meg a Program Select kapcsolót, és ismételje meg ezt a folyamatot a többi program törléséhez.</w:t>
            </w:r>
          </w:p>
        </w:tc>
      </w:tr>
    </w:tbl>
    <w:p w14:paraId="4533526E" w14:textId="06A8B81E" w:rsidR="00B71525" w:rsidRPr="00EB3B3A" w:rsidRDefault="00B71525" w:rsidP="007E4FAB">
      <w:pPr>
        <w:tabs>
          <w:tab w:val="left" w:pos="1481"/>
        </w:tabs>
        <w:suppressAutoHyphens/>
        <w:rPr>
          <w:color w:val="000000" w:themeColor="text1"/>
        </w:rPr>
      </w:pPr>
      <w:r w:rsidRPr="00EB3B3A">
        <w:rPr>
          <w:color w:val="000000" w:themeColor="text1"/>
          <w:lang w:val="hu"/>
        </w:rPr>
        <w:br w:type="page"/>
      </w:r>
    </w:p>
    <w:tbl>
      <w:tblPr>
        <w:tblOverlap w:val="never"/>
        <w:tblW w:w="5000" w:type="pct"/>
        <w:tblInd w:w="10" w:type="dxa"/>
        <w:tblLayout w:type="fixed"/>
        <w:tblCellMar>
          <w:left w:w="0" w:type="dxa"/>
          <w:right w:w="0" w:type="dxa"/>
        </w:tblCellMar>
        <w:tblLook w:val="0000" w:firstRow="0" w:lastRow="0" w:firstColumn="0" w:lastColumn="0" w:noHBand="0" w:noVBand="0"/>
      </w:tblPr>
      <w:tblGrid>
        <w:gridCol w:w="438"/>
        <w:gridCol w:w="5585"/>
        <w:gridCol w:w="6241"/>
      </w:tblGrid>
      <w:tr w:rsidR="00553310" w:rsidRPr="00EB3B3A" w14:paraId="37D7B520" w14:textId="77777777" w:rsidTr="005E11D6">
        <w:trPr>
          <w:trHeight w:val="23"/>
        </w:trPr>
        <w:tc>
          <w:tcPr>
            <w:tcW w:w="6023" w:type="dxa"/>
            <w:gridSpan w:val="2"/>
            <w:shd w:val="clear" w:color="auto" w:fill="auto"/>
            <w:vAlign w:val="bottom"/>
          </w:tcPr>
          <w:p w14:paraId="5CEE196E" w14:textId="77777777" w:rsidR="00B71525" w:rsidRPr="00EB3B3A" w:rsidRDefault="00B71525" w:rsidP="00526DAC">
            <w:pPr>
              <w:pStyle w:val="Heading3"/>
            </w:pPr>
            <w:bookmarkStart w:id="152" w:name="_Toc71721149"/>
            <w:r w:rsidRPr="00EB3B3A">
              <w:rPr>
                <w:bCs/>
                <w:lang w:val="hu"/>
              </w:rPr>
              <w:t>Minden program törlése</w:t>
            </w:r>
            <w:bookmarkEnd w:id="152"/>
          </w:p>
        </w:tc>
        <w:tc>
          <w:tcPr>
            <w:tcW w:w="6241" w:type="dxa"/>
            <w:shd w:val="clear" w:color="auto" w:fill="auto"/>
          </w:tcPr>
          <w:p w14:paraId="35527823" w14:textId="36FEE437" w:rsidR="00B71525" w:rsidRPr="00EB3B3A" w:rsidRDefault="00B71525" w:rsidP="005E11D6">
            <w:pPr>
              <w:pStyle w:val="N03RC"/>
            </w:pPr>
            <w:r w:rsidRPr="00EB3B3A">
              <w:rPr>
                <w:lang w:val="hu"/>
              </w:rPr>
              <w:t>Megjelenik egy megerősítő képernyő.</w:t>
            </w:r>
          </w:p>
        </w:tc>
      </w:tr>
      <w:tr w:rsidR="00553310" w:rsidRPr="00EB3B3A" w14:paraId="3C87E623" w14:textId="77777777" w:rsidTr="005E11D6">
        <w:trPr>
          <w:trHeight w:val="23"/>
        </w:trPr>
        <w:tc>
          <w:tcPr>
            <w:tcW w:w="438" w:type="dxa"/>
            <w:shd w:val="clear" w:color="auto" w:fill="auto"/>
          </w:tcPr>
          <w:p w14:paraId="694C615E" w14:textId="0908D87E" w:rsidR="00B71525" w:rsidRPr="00EB3B3A" w:rsidRDefault="00EC3F12" w:rsidP="005E11D6">
            <w:pPr>
              <w:pStyle w:val="LClilpict"/>
              <w:rPr>
                <w:noProof w:val="0"/>
              </w:rPr>
            </w:pPr>
            <w:r w:rsidRPr="00EB3B3A">
              <w:rPr>
                <w:lang w:val="hu"/>
              </w:rPr>
              <w:drawing>
                <wp:inline distT="0" distB="0" distL="0" distR="0" wp14:anchorId="33661CD6" wp14:editId="6F6D0705">
                  <wp:extent cx="241300" cy="245745"/>
                  <wp:effectExtent l="0" t="0" r="6350" b="1905"/>
                  <wp:docPr id="946" name="Рисунок 946"/>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85" w:type="dxa"/>
            <w:shd w:val="clear" w:color="auto" w:fill="auto"/>
            <w:vAlign w:val="bottom"/>
          </w:tcPr>
          <w:p w14:paraId="32403DB3" w14:textId="6DB668E0" w:rsidR="00B71525" w:rsidRPr="00EB3B3A" w:rsidRDefault="00B71525" w:rsidP="005E11D6">
            <w:pPr>
              <w:pStyle w:val="LCNOTES"/>
            </w:pPr>
            <w:r w:rsidRPr="00EB3B3A">
              <w:rPr>
                <w:lang w:val="hu"/>
              </w:rPr>
              <w:t>Fordítsa a vezérlőtárcsát a Programok törlése lehetőségre.</w:t>
            </w:r>
          </w:p>
        </w:tc>
        <w:tc>
          <w:tcPr>
            <w:tcW w:w="6241" w:type="dxa"/>
            <w:vMerge w:val="restart"/>
            <w:shd w:val="clear" w:color="auto" w:fill="auto"/>
          </w:tcPr>
          <w:p w14:paraId="658BBABE" w14:textId="77777777" w:rsidR="00B71525" w:rsidRPr="00EB3B3A" w:rsidRDefault="00B71525" w:rsidP="005E11D6">
            <w:pPr>
              <w:pStyle w:val="RCBigNumbPict"/>
            </w:pPr>
            <w:r w:rsidRPr="00EB3B3A">
              <w:rPr>
                <w:noProof/>
                <w:lang w:val="hu"/>
              </w:rPr>
              <w:drawing>
                <wp:inline distT="0" distB="0" distL="0" distR="0" wp14:anchorId="24352867" wp14:editId="1D4D8FCB">
                  <wp:extent cx="1786948" cy="1240972"/>
                  <wp:effectExtent l="0" t="0" r="381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l="3897" t="886" r="12337" b="72683"/>
                          <a:stretch/>
                        </pic:blipFill>
                        <pic:spPr bwMode="auto">
                          <a:xfrm>
                            <a:off x="0" y="0"/>
                            <a:ext cx="1787223" cy="12411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65D9AF5D" w14:textId="77777777" w:rsidTr="005E11D6">
        <w:trPr>
          <w:trHeight w:val="23"/>
        </w:trPr>
        <w:tc>
          <w:tcPr>
            <w:tcW w:w="6023" w:type="dxa"/>
            <w:gridSpan w:val="2"/>
            <w:shd w:val="clear" w:color="auto" w:fill="auto"/>
          </w:tcPr>
          <w:p w14:paraId="4494A1C2" w14:textId="77777777" w:rsidR="00B71525" w:rsidRPr="00EB3B3A" w:rsidRDefault="00B71525" w:rsidP="005E11D6">
            <w:pPr>
              <w:pStyle w:val="LCBigPict"/>
              <w:rPr>
                <w:noProof w:val="0"/>
              </w:rPr>
            </w:pPr>
            <w:r w:rsidRPr="00EB3B3A">
              <w:rPr>
                <w:lang w:val="hu"/>
              </w:rPr>
              <w:drawing>
                <wp:inline distT="0" distB="0" distL="0" distR="0" wp14:anchorId="28DFA086" wp14:editId="2CEE3158">
                  <wp:extent cx="3198336" cy="1715389"/>
                  <wp:effectExtent l="0" t="0" r="254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12093" r="4398" b="1053"/>
                          <a:stretch/>
                        </pic:blipFill>
                        <pic:spPr bwMode="auto">
                          <a:xfrm>
                            <a:off x="0" y="0"/>
                            <a:ext cx="3212429" cy="17229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41" w:type="dxa"/>
            <w:vMerge/>
            <w:shd w:val="clear" w:color="auto" w:fill="auto"/>
          </w:tcPr>
          <w:p w14:paraId="150E6F8A" w14:textId="77777777" w:rsidR="00B71525" w:rsidRPr="00EB3B3A" w:rsidRDefault="00B71525" w:rsidP="00553310">
            <w:pPr>
              <w:suppressAutoHyphens/>
              <w:rPr>
                <w:color w:val="000000" w:themeColor="text1"/>
              </w:rPr>
            </w:pPr>
          </w:p>
        </w:tc>
      </w:tr>
      <w:tr w:rsidR="00553310" w:rsidRPr="00EB3B3A" w14:paraId="1043821A" w14:textId="77777777" w:rsidTr="005E11D6">
        <w:trPr>
          <w:trHeight w:val="23"/>
        </w:trPr>
        <w:tc>
          <w:tcPr>
            <w:tcW w:w="6023" w:type="dxa"/>
            <w:gridSpan w:val="2"/>
            <w:shd w:val="clear" w:color="auto" w:fill="auto"/>
            <w:vAlign w:val="bottom"/>
          </w:tcPr>
          <w:p w14:paraId="6B295F65" w14:textId="2B527CC1" w:rsidR="00B71525" w:rsidRPr="00D71C31" w:rsidRDefault="00B71525" w:rsidP="005E11D6">
            <w:pPr>
              <w:pStyle w:val="N01"/>
              <w:rPr>
                <w:lang w:val="hu"/>
              </w:rPr>
            </w:pPr>
            <w:r w:rsidRPr="00EB3B3A">
              <w:rPr>
                <w:lang w:val="hu"/>
              </w:rPr>
              <w:t>Megjelenik a Programok törlése képernyő. Nyomja meg a Lefelé nyíl gombot a Minden program kiválasztásához, majd</w:t>
            </w:r>
            <w:r w:rsidR="005526E7">
              <w:rPr>
                <w:lang w:val="hu"/>
              </w:rPr>
              <w:t> </w:t>
            </w:r>
            <w:r w:rsidRPr="00EB3B3A">
              <w:rPr>
                <w:lang w:val="hu"/>
              </w:rPr>
              <w:t>nyomja meg a Tovább gombot.</w:t>
            </w:r>
          </w:p>
          <w:p w14:paraId="2D3D9303" w14:textId="345BB038" w:rsidR="00B71525" w:rsidRPr="00EB3B3A" w:rsidRDefault="00B71525" w:rsidP="005E11D6">
            <w:pPr>
              <w:pStyle w:val="N02"/>
            </w:pPr>
            <w:r w:rsidRPr="00EB3B3A">
              <w:rPr>
                <w:lang w:val="hu"/>
              </w:rPr>
              <w:t>Megjelenik egy megerősítő képernyő. Az összes program törléséhez tartsa lenyomva az Igen gombot négy másodpercig. Ha nem biztos benne, nyomja meg a Nem gombot.</w:t>
            </w:r>
          </w:p>
        </w:tc>
        <w:tc>
          <w:tcPr>
            <w:tcW w:w="6241" w:type="dxa"/>
            <w:vMerge/>
            <w:shd w:val="clear" w:color="auto" w:fill="auto"/>
          </w:tcPr>
          <w:p w14:paraId="2E3DB488" w14:textId="77777777" w:rsidR="00B71525" w:rsidRPr="00EB3B3A" w:rsidRDefault="00B71525" w:rsidP="00553310">
            <w:pPr>
              <w:suppressAutoHyphens/>
              <w:rPr>
                <w:color w:val="000000" w:themeColor="text1"/>
              </w:rPr>
            </w:pPr>
          </w:p>
        </w:tc>
      </w:tr>
      <w:tr w:rsidR="00B71525" w:rsidRPr="00EB3B3A" w14:paraId="2DDFB0F5" w14:textId="77777777" w:rsidTr="005E11D6">
        <w:trPr>
          <w:trHeight w:val="23"/>
        </w:trPr>
        <w:tc>
          <w:tcPr>
            <w:tcW w:w="6023" w:type="dxa"/>
            <w:gridSpan w:val="2"/>
            <w:shd w:val="clear" w:color="auto" w:fill="auto"/>
          </w:tcPr>
          <w:p w14:paraId="08E2D7DF" w14:textId="77777777" w:rsidR="00B71525" w:rsidRPr="00EB3B3A" w:rsidRDefault="00B71525" w:rsidP="005E11D6">
            <w:pPr>
              <w:pStyle w:val="LCBigNumbPict"/>
              <w:rPr>
                <w:noProof w:val="0"/>
              </w:rPr>
            </w:pPr>
            <w:r w:rsidRPr="00EB3B3A">
              <w:rPr>
                <w:lang w:val="hu"/>
              </w:rPr>
              <w:drawing>
                <wp:inline distT="0" distB="0" distL="0" distR="0" wp14:anchorId="68FD830C" wp14:editId="540408DF">
                  <wp:extent cx="3446059" cy="1170805"/>
                  <wp:effectExtent l="0" t="0" r="254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l="5043" t="2599" r="5125" b="18739"/>
                          <a:stretch/>
                        </pic:blipFill>
                        <pic:spPr bwMode="auto">
                          <a:xfrm>
                            <a:off x="0" y="0"/>
                            <a:ext cx="3467890" cy="11782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41" w:type="dxa"/>
            <w:vMerge/>
            <w:shd w:val="clear" w:color="auto" w:fill="auto"/>
          </w:tcPr>
          <w:p w14:paraId="018030E0" w14:textId="77777777" w:rsidR="00B71525" w:rsidRPr="00EB3B3A" w:rsidRDefault="00B71525" w:rsidP="00553310">
            <w:pPr>
              <w:suppressAutoHyphens/>
              <w:rPr>
                <w:color w:val="000000" w:themeColor="text1"/>
              </w:rPr>
            </w:pPr>
          </w:p>
        </w:tc>
      </w:tr>
    </w:tbl>
    <w:p w14:paraId="4D570739"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774"/>
        <w:gridCol w:w="482"/>
        <w:gridCol w:w="5560"/>
      </w:tblGrid>
      <w:tr w:rsidR="00553310" w:rsidRPr="00EB3B3A" w14:paraId="550B64F2" w14:textId="77777777" w:rsidTr="000C51A2">
        <w:trPr>
          <w:trHeight w:val="23"/>
        </w:trPr>
        <w:tc>
          <w:tcPr>
            <w:tcW w:w="6222" w:type="dxa"/>
            <w:gridSpan w:val="2"/>
            <w:vMerge w:val="restart"/>
            <w:shd w:val="clear" w:color="auto" w:fill="auto"/>
          </w:tcPr>
          <w:p w14:paraId="1EBD0594" w14:textId="77777777" w:rsidR="00B71525" w:rsidRPr="00EB3B3A" w:rsidRDefault="00B71525" w:rsidP="000C51A2">
            <w:pPr>
              <w:pStyle w:val="Heading3"/>
            </w:pPr>
            <w:bookmarkStart w:id="153" w:name="_Toc71721150"/>
            <w:r w:rsidRPr="00EB3B3A">
              <w:rPr>
                <w:bCs/>
                <w:lang w:val="hu"/>
              </w:rPr>
              <w:t>Alapértelmezett beállítások visszaállítása</w:t>
            </w:r>
            <w:bookmarkEnd w:id="153"/>
          </w:p>
          <w:p w14:paraId="548BB982" w14:textId="5ADAB7A9" w:rsidR="00B71525" w:rsidRPr="00EB3B3A" w:rsidRDefault="00B71525" w:rsidP="000C51A2">
            <w:pPr>
              <w:spacing w:after="60"/>
              <w:ind w:left="112"/>
              <w:rPr>
                <w:b/>
                <w:bCs/>
                <w:sz w:val="19"/>
                <w:szCs w:val="19"/>
              </w:rPr>
            </w:pPr>
            <w:r w:rsidRPr="00EB3B3A">
              <w:rPr>
                <w:b/>
                <w:bCs/>
                <w:sz w:val="19"/>
                <w:szCs w:val="19"/>
                <w:lang w:val="hu"/>
              </w:rPr>
              <w:t>Állítsa vissza az ESP-LXD vezérlő gyári alapbeállításait.</w:t>
            </w:r>
          </w:p>
        </w:tc>
        <w:tc>
          <w:tcPr>
            <w:tcW w:w="6042" w:type="dxa"/>
            <w:gridSpan w:val="2"/>
            <w:shd w:val="clear" w:color="auto" w:fill="auto"/>
            <w:vAlign w:val="bottom"/>
          </w:tcPr>
          <w:p w14:paraId="0F5899A7" w14:textId="4508F9E9" w:rsidR="00B71525" w:rsidRPr="00EB3B3A" w:rsidRDefault="00B71525" w:rsidP="000C51A2">
            <w:pPr>
              <w:pStyle w:val="N03RC"/>
              <w:spacing w:after="120"/>
            </w:pPr>
            <w:r w:rsidRPr="00EB3B3A">
              <w:rPr>
                <w:lang w:val="hu"/>
              </w:rPr>
              <w:t>Megjelenik egy megerősítő képernyő.</w:t>
            </w:r>
          </w:p>
        </w:tc>
      </w:tr>
      <w:tr w:rsidR="00553310" w:rsidRPr="00EB3B3A" w14:paraId="0C78DA55" w14:textId="77777777" w:rsidTr="000C51A2">
        <w:trPr>
          <w:trHeight w:val="276"/>
        </w:trPr>
        <w:tc>
          <w:tcPr>
            <w:tcW w:w="6222" w:type="dxa"/>
            <w:gridSpan w:val="2"/>
            <w:vMerge/>
            <w:shd w:val="clear" w:color="auto" w:fill="auto"/>
            <w:vAlign w:val="bottom"/>
          </w:tcPr>
          <w:p w14:paraId="312C8A7B" w14:textId="77777777" w:rsidR="00B71525" w:rsidRPr="00EB3B3A" w:rsidRDefault="00B71525" w:rsidP="00553310">
            <w:pPr>
              <w:suppressAutoHyphens/>
              <w:rPr>
                <w:color w:val="000000" w:themeColor="text1"/>
              </w:rPr>
            </w:pPr>
          </w:p>
        </w:tc>
        <w:tc>
          <w:tcPr>
            <w:tcW w:w="6042" w:type="dxa"/>
            <w:gridSpan w:val="2"/>
            <w:vMerge w:val="restart"/>
            <w:shd w:val="clear" w:color="auto" w:fill="auto"/>
          </w:tcPr>
          <w:p w14:paraId="14C9601C" w14:textId="77777777" w:rsidR="00B71525" w:rsidRPr="00EB3B3A" w:rsidRDefault="00B71525" w:rsidP="000C51A2">
            <w:pPr>
              <w:pStyle w:val="RCBigNumbPict"/>
              <w:spacing w:after="240"/>
            </w:pPr>
            <w:r w:rsidRPr="00EB3B3A">
              <w:rPr>
                <w:noProof/>
                <w:lang w:val="hu"/>
              </w:rPr>
              <w:drawing>
                <wp:inline distT="0" distB="0" distL="0" distR="0" wp14:anchorId="769EC7B7" wp14:editId="4B97F56F">
                  <wp:extent cx="1774964" cy="1235034"/>
                  <wp:effectExtent l="0" t="0" r="0" b="381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l="1740" t="5589" r="54914" b="4970"/>
                          <a:stretch/>
                        </pic:blipFill>
                        <pic:spPr bwMode="auto">
                          <a:xfrm>
                            <a:off x="0" y="0"/>
                            <a:ext cx="1775345" cy="12352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239BA711" w14:textId="77777777" w:rsidTr="000C51A2">
        <w:trPr>
          <w:trHeight w:val="23"/>
        </w:trPr>
        <w:tc>
          <w:tcPr>
            <w:tcW w:w="448" w:type="dxa"/>
            <w:shd w:val="clear" w:color="auto" w:fill="auto"/>
          </w:tcPr>
          <w:p w14:paraId="135C9F49" w14:textId="384894C5" w:rsidR="00B71525" w:rsidRPr="00EB3B3A" w:rsidRDefault="00EC3F12" w:rsidP="000C51A2">
            <w:pPr>
              <w:pStyle w:val="LClilpict"/>
              <w:rPr>
                <w:noProof w:val="0"/>
              </w:rPr>
            </w:pPr>
            <w:r w:rsidRPr="00EB3B3A">
              <w:rPr>
                <w:lang w:val="hu"/>
              </w:rPr>
              <w:drawing>
                <wp:inline distT="0" distB="0" distL="0" distR="0" wp14:anchorId="53801BB0" wp14:editId="74B30BC5">
                  <wp:extent cx="241300" cy="245745"/>
                  <wp:effectExtent l="0" t="0" r="6350" b="1905"/>
                  <wp:docPr id="949" name="Рисунок 949"/>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74" w:type="dxa"/>
            <w:shd w:val="clear" w:color="auto" w:fill="auto"/>
            <w:vAlign w:val="center"/>
          </w:tcPr>
          <w:p w14:paraId="63577408" w14:textId="13C32C64" w:rsidR="00B71525" w:rsidRPr="00EB3B3A" w:rsidRDefault="00B71525" w:rsidP="000C51A2">
            <w:pPr>
              <w:pStyle w:val="LCNOTES"/>
            </w:pPr>
            <w:r w:rsidRPr="00EB3B3A">
              <w:rPr>
                <w:lang w:val="hu"/>
              </w:rPr>
              <w:t>Fordítsa a vezérlőtárcsát a Programok törlése lehetőségre.</w:t>
            </w:r>
          </w:p>
        </w:tc>
        <w:tc>
          <w:tcPr>
            <w:tcW w:w="6042" w:type="dxa"/>
            <w:gridSpan w:val="2"/>
            <w:vMerge/>
            <w:shd w:val="clear" w:color="auto" w:fill="auto"/>
          </w:tcPr>
          <w:p w14:paraId="2D0B3FCF" w14:textId="77777777" w:rsidR="00B71525" w:rsidRPr="00EB3B3A" w:rsidRDefault="00B71525" w:rsidP="00553310">
            <w:pPr>
              <w:suppressAutoHyphens/>
              <w:rPr>
                <w:color w:val="000000" w:themeColor="text1"/>
              </w:rPr>
            </w:pPr>
          </w:p>
        </w:tc>
      </w:tr>
      <w:tr w:rsidR="00553310" w:rsidRPr="00EB3B3A" w14:paraId="7ABD0CCC" w14:textId="77777777" w:rsidTr="000C51A2">
        <w:trPr>
          <w:trHeight w:val="230"/>
        </w:trPr>
        <w:tc>
          <w:tcPr>
            <w:tcW w:w="6222" w:type="dxa"/>
            <w:gridSpan w:val="2"/>
            <w:vMerge w:val="restart"/>
            <w:shd w:val="clear" w:color="auto" w:fill="auto"/>
          </w:tcPr>
          <w:p w14:paraId="2564F9DD" w14:textId="77777777" w:rsidR="00B71525" w:rsidRPr="00EB3B3A" w:rsidRDefault="00B71525" w:rsidP="000C51A2">
            <w:pPr>
              <w:pStyle w:val="LCBigPict"/>
              <w:rPr>
                <w:noProof w:val="0"/>
              </w:rPr>
            </w:pPr>
            <w:r w:rsidRPr="00EB3B3A">
              <w:rPr>
                <w:lang w:val="hu"/>
              </w:rPr>
              <w:drawing>
                <wp:inline distT="0" distB="0" distL="0" distR="0" wp14:anchorId="0FC003DE" wp14:editId="3FF9034C">
                  <wp:extent cx="3309529" cy="1760561"/>
                  <wp:effectExtent l="0" t="0" r="5715"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l="13650" r="4453"/>
                          <a:stretch/>
                        </pic:blipFill>
                        <pic:spPr bwMode="auto">
                          <a:xfrm>
                            <a:off x="0" y="0"/>
                            <a:ext cx="3319374" cy="17657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42" w:type="dxa"/>
            <w:gridSpan w:val="2"/>
            <w:vMerge/>
            <w:shd w:val="clear" w:color="auto" w:fill="auto"/>
          </w:tcPr>
          <w:p w14:paraId="2DD26017" w14:textId="77777777" w:rsidR="00B71525" w:rsidRPr="00EB3B3A" w:rsidRDefault="00B71525" w:rsidP="00553310">
            <w:pPr>
              <w:suppressAutoHyphens/>
              <w:rPr>
                <w:color w:val="000000" w:themeColor="text1"/>
              </w:rPr>
            </w:pPr>
          </w:p>
        </w:tc>
      </w:tr>
      <w:tr w:rsidR="00553310" w:rsidRPr="00FF231A" w14:paraId="55D36BCC" w14:textId="77777777" w:rsidTr="000C51A2">
        <w:trPr>
          <w:trHeight w:val="276"/>
        </w:trPr>
        <w:tc>
          <w:tcPr>
            <w:tcW w:w="6222" w:type="dxa"/>
            <w:gridSpan w:val="2"/>
            <w:vMerge/>
            <w:shd w:val="clear" w:color="auto" w:fill="auto"/>
          </w:tcPr>
          <w:p w14:paraId="41A0E206" w14:textId="77777777" w:rsidR="00B71525" w:rsidRPr="00EB3B3A" w:rsidRDefault="00B71525" w:rsidP="00553310">
            <w:pPr>
              <w:suppressAutoHyphens/>
              <w:rPr>
                <w:color w:val="000000" w:themeColor="text1"/>
              </w:rPr>
            </w:pPr>
          </w:p>
        </w:tc>
        <w:tc>
          <w:tcPr>
            <w:tcW w:w="482" w:type="dxa"/>
            <w:vMerge w:val="restart"/>
            <w:shd w:val="clear" w:color="auto" w:fill="auto"/>
          </w:tcPr>
          <w:p w14:paraId="540BDA05" w14:textId="7C31E79B" w:rsidR="00B71525" w:rsidRPr="00EB3B3A" w:rsidRDefault="00EC3F12" w:rsidP="000C51A2">
            <w:pPr>
              <w:pStyle w:val="RClilpict"/>
              <w:rPr>
                <w:noProof w:val="0"/>
              </w:rPr>
            </w:pPr>
            <w:r w:rsidRPr="00EB3B3A">
              <w:rPr>
                <w:lang w:val="hu"/>
              </w:rPr>
              <w:drawing>
                <wp:inline distT="0" distB="0" distL="0" distR="0" wp14:anchorId="218F243D" wp14:editId="0B6E069D">
                  <wp:extent cx="272415" cy="272415"/>
                  <wp:effectExtent l="0" t="0" r="0" b="0"/>
                  <wp:docPr id="948" name="Рисунок 948"/>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60" w:type="dxa"/>
            <w:vMerge w:val="restart"/>
            <w:shd w:val="clear" w:color="auto" w:fill="auto"/>
          </w:tcPr>
          <w:p w14:paraId="65B7C37C" w14:textId="4646679D" w:rsidR="00B71525" w:rsidRPr="00D71C31" w:rsidRDefault="00B71525" w:rsidP="000C51A2">
            <w:pPr>
              <w:pStyle w:val="RCNOTES"/>
              <w:rPr>
                <w:lang w:val="hu"/>
              </w:rPr>
            </w:pPr>
            <w:r w:rsidRPr="00EB3B3A">
              <w:rPr>
                <w:b/>
                <w:bCs/>
                <w:lang w:val="hu"/>
              </w:rPr>
              <w:t>VIGYÁZAT:</w:t>
            </w:r>
            <w:r w:rsidRPr="00EB3B3A">
              <w:rPr>
                <w:lang w:val="hu"/>
              </w:rPr>
              <w:t xml:space="preserve"> Legyen nagyon óvatos az Alapértelmezett beállítások visszaállítása opció használatával, beleértve a dekóder címeket is, mivel az összes korábbi beállítás véglegesen törlődik a rendszermemóriából. Fontolja meg, hogy ehelyett a Clear All Programs (Minden program törlése) opciót használja, hogy a dekóder címei ne törlődjenek.</w:t>
            </w:r>
          </w:p>
        </w:tc>
      </w:tr>
      <w:tr w:rsidR="00553310" w:rsidRPr="00EB3B3A" w14:paraId="36B09AD1" w14:textId="77777777" w:rsidTr="000C51A2">
        <w:trPr>
          <w:trHeight w:val="23"/>
        </w:trPr>
        <w:tc>
          <w:tcPr>
            <w:tcW w:w="6222" w:type="dxa"/>
            <w:gridSpan w:val="2"/>
            <w:shd w:val="clear" w:color="auto" w:fill="auto"/>
            <w:vAlign w:val="bottom"/>
          </w:tcPr>
          <w:p w14:paraId="2ADB65B3" w14:textId="6DA73CEA" w:rsidR="00B71525" w:rsidRPr="00D71C31" w:rsidRDefault="00B71525" w:rsidP="000C51A2">
            <w:pPr>
              <w:pStyle w:val="N01"/>
              <w:spacing w:before="120" w:after="120"/>
              <w:rPr>
                <w:lang w:val="hu"/>
              </w:rPr>
            </w:pPr>
            <w:r w:rsidRPr="00EB3B3A">
              <w:rPr>
                <w:lang w:val="hu"/>
              </w:rPr>
              <w:t>Megjelenik a Programok törlése képernyő. Nyomja meg a Lefelé nyíl gombot az Alapértelmezett beállítások visszaállítása lehetőség kiválasztásához, majd nyomja meg a Tovább gombot.</w:t>
            </w:r>
          </w:p>
          <w:p w14:paraId="3DD94FC8" w14:textId="74D6A669" w:rsidR="00B71525" w:rsidRPr="00EB3B3A" w:rsidRDefault="00B71525" w:rsidP="000C51A2">
            <w:pPr>
              <w:pStyle w:val="N02"/>
            </w:pPr>
            <w:r w:rsidRPr="00EB3B3A">
              <w:rPr>
                <w:lang w:val="hu"/>
              </w:rPr>
              <w:t>Megjelenik egy megerősítő képernyő. A gyári alapbeállítások visszaállításához tartsa lenyomva az Igen gombot négy másodpercig. Ha nem biztos benne, nyomja meg a Nem gombot.</w:t>
            </w:r>
          </w:p>
        </w:tc>
        <w:tc>
          <w:tcPr>
            <w:tcW w:w="482" w:type="dxa"/>
            <w:vMerge/>
            <w:shd w:val="clear" w:color="auto" w:fill="auto"/>
          </w:tcPr>
          <w:p w14:paraId="54D677A2" w14:textId="77777777" w:rsidR="00B71525" w:rsidRPr="00EB3B3A" w:rsidRDefault="00B71525" w:rsidP="00553310">
            <w:pPr>
              <w:suppressAutoHyphens/>
              <w:rPr>
                <w:color w:val="000000" w:themeColor="text1"/>
              </w:rPr>
            </w:pPr>
          </w:p>
        </w:tc>
        <w:tc>
          <w:tcPr>
            <w:tcW w:w="5560" w:type="dxa"/>
            <w:vMerge/>
            <w:shd w:val="clear" w:color="auto" w:fill="auto"/>
          </w:tcPr>
          <w:p w14:paraId="42B862BC" w14:textId="77777777" w:rsidR="00B71525" w:rsidRPr="00EB3B3A" w:rsidRDefault="00B71525" w:rsidP="00553310">
            <w:pPr>
              <w:suppressAutoHyphens/>
              <w:rPr>
                <w:color w:val="000000" w:themeColor="text1"/>
              </w:rPr>
            </w:pPr>
          </w:p>
        </w:tc>
      </w:tr>
      <w:tr w:rsidR="00B71525" w:rsidRPr="00EB3B3A" w14:paraId="5E396512" w14:textId="77777777" w:rsidTr="000C51A2">
        <w:trPr>
          <w:trHeight w:val="23"/>
        </w:trPr>
        <w:tc>
          <w:tcPr>
            <w:tcW w:w="6222" w:type="dxa"/>
            <w:gridSpan w:val="2"/>
            <w:shd w:val="clear" w:color="auto" w:fill="auto"/>
          </w:tcPr>
          <w:p w14:paraId="30301992" w14:textId="77777777" w:rsidR="00B71525" w:rsidRPr="00EB3B3A" w:rsidRDefault="00B71525" w:rsidP="000C51A2">
            <w:pPr>
              <w:pStyle w:val="LCBigNumbPict"/>
              <w:rPr>
                <w:noProof w:val="0"/>
              </w:rPr>
            </w:pPr>
            <w:r w:rsidRPr="00EB3B3A">
              <w:rPr>
                <w:lang w:val="hu"/>
              </w:rPr>
              <w:drawing>
                <wp:inline distT="0" distB="0" distL="0" distR="0" wp14:anchorId="4537A6D7" wp14:editId="7712E7AC">
                  <wp:extent cx="3591513" cy="1209470"/>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rotWithShape="1">
                          <a:blip r:embed="rId306" cstate="print">
                            <a:extLst>
                              <a:ext uri="{28A0092B-C50C-407E-A947-70E740481C1C}">
                                <a14:useLocalDpi xmlns:a14="http://schemas.microsoft.com/office/drawing/2010/main" val="0"/>
                              </a:ext>
                            </a:extLst>
                          </a:blip>
                          <a:srcRect l="6759" t="3393" r="5438" b="7499"/>
                          <a:stretch/>
                        </pic:blipFill>
                        <pic:spPr bwMode="auto">
                          <a:xfrm>
                            <a:off x="0" y="0"/>
                            <a:ext cx="3609473" cy="12155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 w:type="dxa"/>
            <w:vMerge/>
            <w:shd w:val="clear" w:color="auto" w:fill="auto"/>
          </w:tcPr>
          <w:p w14:paraId="4051C11E" w14:textId="77777777" w:rsidR="00B71525" w:rsidRPr="00EB3B3A" w:rsidRDefault="00B71525" w:rsidP="00553310">
            <w:pPr>
              <w:suppressAutoHyphens/>
              <w:rPr>
                <w:color w:val="000000" w:themeColor="text1"/>
              </w:rPr>
            </w:pPr>
          </w:p>
        </w:tc>
        <w:tc>
          <w:tcPr>
            <w:tcW w:w="5560" w:type="dxa"/>
            <w:vMerge/>
            <w:shd w:val="clear" w:color="auto" w:fill="auto"/>
          </w:tcPr>
          <w:p w14:paraId="1B6A75E4" w14:textId="77777777" w:rsidR="00B71525" w:rsidRPr="00EB3B3A" w:rsidRDefault="00B71525" w:rsidP="00553310">
            <w:pPr>
              <w:suppressAutoHyphens/>
              <w:rPr>
                <w:color w:val="000000" w:themeColor="text1"/>
              </w:rPr>
            </w:pPr>
          </w:p>
        </w:tc>
      </w:tr>
    </w:tbl>
    <w:p w14:paraId="789CD0B2"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921"/>
        <w:gridCol w:w="448"/>
        <w:gridCol w:w="5433"/>
      </w:tblGrid>
      <w:tr w:rsidR="00553310" w:rsidRPr="00EB3B3A" w14:paraId="05116F97" w14:textId="77777777" w:rsidTr="00981C28">
        <w:trPr>
          <w:trHeight w:val="23"/>
        </w:trPr>
        <w:tc>
          <w:tcPr>
            <w:tcW w:w="6383" w:type="dxa"/>
            <w:gridSpan w:val="2"/>
            <w:shd w:val="clear" w:color="auto" w:fill="auto"/>
            <w:vAlign w:val="bottom"/>
          </w:tcPr>
          <w:p w14:paraId="32FF27BD" w14:textId="77777777" w:rsidR="00B71525" w:rsidRPr="00EB3B3A" w:rsidRDefault="00B71525" w:rsidP="0089055F">
            <w:pPr>
              <w:pStyle w:val="Heading2"/>
            </w:pPr>
            <w:bookmarkStart w:id="154" w:name="_Toc71721151"/>
            <w:r w:rsidRPr="00EB3B3A">
              <w:rPr>
                <w:bCs/>
                <w:lang w:val="hu"/>
              </w:rPr>
              <w:t>Kézi öntözés</w:t>
            </w:r>
            <w:bookmarkEnd w:id="154"/>
          </w:p>
          <w:p w14:paraId="01A446DF" w14:textId="5B250442" w:rsidR="00B71525" w:rsidRPr="00EB3B3A" w:rsidRDefault="00B71525" w:rsidP="001308FC">
            <w:pPr>
              <w:pStyle w:val="LCMainText"/>
            </w:pPr>
            <w:r w:rsidRPr="00EB3B3A">
              <w:rPr>
                <w:lang w:val="hu"/>
              </w:rPr>
              <w:t>Az ESP-LXD vezérlő lehetővé teszi egy állomás, egy program kézi indítását, vagy egy normál zárású főszelep (NCMV) nyitását, hogy vizet juttasson egy FloZone-ba kézi öntözéshez.</w:t>
            </w:r>
          </w:p>
          <w:p w14:paraId="163F77E3" w14:textId="77777777" w:rsidR="00B71525" w:rsidRPr="00EB3B3A" w:rsidRDefault="00B71525" w:rsidP="00526DAC">
            <w:pPr>
              <w:pStyle w:val="Heading3"/>
            </w:pPr>
            <w:bookmarkStart w:id="155" w:name="_Toc71721152"/>
            <w:r w:rsidRPr="00EB3B3A">
              <w:rPr>
                <w:bCs/>
                <w:lang w:val="hu"/>
              </w:rPr>
              <w:t>Az állomás kézi indítása</w:t>
            </w:r>
            <w:bookmarkEnd w:id="155"/>
          </w:p>
        </w:tc>
        <w:tc>
          <w:tcPr>
            <w:tcW w:w="5881" w:type="dxa"/>
            <w:gridSpan w:val="2"/>
            <w:vMerge w:val="restart"/>
            <w:shd w:val="clear" w:color="auto" w:fill="auto"/>
          </w:tcPr>
          <w:p w14:paraId="1BE6ECA6" w14:textId="77777777" w:rsidR="00B71525" w:rsidRPr="00EB3B3A" w:rsidRDefault="00B71525" w:rsidP="00981C28">
            <w:pPr>
              <w:pStyle w:val="RCBigNumbPict"/>
              <w:spacing w:after="240"/>
            </w:pPr>
            <w:r w:rsidRPr="00EB3B3A">
              <w:rPr>
                <w:noProof/>
                <w:lang w:val="hu"/>
              </w:rPr>
              <w:drawing>
                <wp:inline distT="0" distB="0" distL="0" distR="0" wp14:anchorId="70D4956C" wp14:editId="3710A583">
                  <wp:extent cx="3620107" cy="1240353"/>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l="931" t="9944" r="4527" b="8179"/>
                          <a:stretch/>
                        </pic:blipFill>
                        <pic:spPr bwMode="auto">
                          <a:xfrm>
                            <a:off x="0" y="0"/>
                            <a:ext cx="3624986" cy="12420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55450927" w14:textId="77777777" w:rsidTr="00981C28">
        <w:trPr>
          <w:trHeight w:val="23"/>
        </w:trPr>
        <w:tc>
          <w:tcPr>
            <w:tcW w:w="462" w:type="dxa"/>
            <w:shd w:val="clear" w:color="auto" w:fill="auto"/>
          </w:tcPr>
          <w:p w14:paraId="08F2B66F" w14:textId="6E71A9AE" w:rsidR="00B71525" w:rsidRPr="00EB3B3A" w:rsidRDefault="007D396F" w:rsidP="001308FC">
            <w:pPr>
              <w:pStyle w:val="LClilpict"/>
              <w:rPr>
                <w:noProof w:val="0"/>
              </w:rPr>
            </w:pPr>
            <w:r w:rsidRPr="00EB3B3A">
              <w:rPr>
                <w:lang w:val="hu"/>
              </w:rPr>
              <w:drawing>
                <wp:inline distT="0" distB="0" distL="0" distR="0" wp14:anchorId="19875DBE" wp14:editId="7923FA4B">
                  <wp:extent cx="241935" cy="243840"/>
                  <wp:effectExtent l="0" t="0" r="5715" b="3810"/>
                  <wp:docPr id="950" name="Рисунок 950"/>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1" w:type="dxa"/>
            <w:shd w:val="clear" w:color="auto" w:fill="auto"/>
            <w:vAlign w:val="bottom"/>
          </w:tcPr>
          <w:p w14:paraId="624D6F7D" w14:textId="51C4FDD1" w:rsidR="00B71525" w:rsidRPr="00EB3B3A" w:rsidRDefault="00B71525" w:rsidP="001308FC">
            <w:pPr>
              <w:pStyle w:val="LCNOTES"/>
            </w:pPr>
            <w:r w:rsidRPr="00EB3B3A">
              <w:rPr>
                <w:b/>
                <w:bCs/>
                <w:lang w:val="hu"/>
              </w:rPr>
              <w:t>MEGJEGYZÉS:</w:t>
            </w:r>
            <w:r w:rsidRPr="00EB3B3A">
              <w:rPr>
                <w:lang w:val="hu"/>
              </w:rPr>
              <w:t xml:space="preserve"> Kézi öntözés &gt; Start Station megszakítja a</w:t>
            </w:r>
            <w:r w:rsidR="00B43499">
              <w:rPr>
                <w:lang w:val="hu"/>
              </w:rPr>
              <w:t> </w:t>
            </w:r>
            <w:r w:rsidRPr="00EB3B3A">
              <w:rPr>
                <w:lang w:val="hu"/>
              </w:rPr>
              <w:t>jelenleg futó programokat.</w:t>
            </w:r>
          </w:p>
        </w:tc>
        <w:tc>
          <w:tcPr>
            <w:tcW w:w="5881" w:type="dxa"/>
            <w:gridSpan w:val="2"/>
            <w:vMerge/>
            <w:shd w:val="clear" w:color="auto" w:fill="auto"/>
          </w:tcPr>
          <w:p w14:paraId="4FBB0895" w14:textId="77777777" w:rsidR="00B71525" w:rsidRPr="00EB3B3A" w:rsidRDefault="00B71525" w:rsidP="00981C28">
            <w:pPr>
              <w:suppressAutoHyphens/>
              <w:jc w:val="both"/>
              <w:rPr>
                <w:color w:val="000000" w:themeColor="text1"/>
              </w:rPr>
            </w:pPr>
          </w:p>
        </w:tc>
      </w:tr>
      <w:tr w:rsidR="00553310" w:rsidRPr="00EB3B3A" w14:paraId="14B4BA9A" w14:textId="77777777" w:rsidTr="00981C28">
        <w:trPr>
          <w:trHeight w:val="23"/>
        </w:trPr>
        <w:tc>
          <w:tcPr>
            <w:tcW w:w="462" w:type="dxa"/>
            <w:shd w:val="clear" w:color="auto" w:fill="auto"/>
          </w:tcPr>
          <w:p w14:paraId="547D12E1" w14:textId="5278926E" w:rsidR="00B71525" w:rsidRPr="00EB3B3A" w:rsidRDefault="007D396F" w:rsidP="001308FC">
            <w:pPr>
              <w:pStyle w:val="LClilpict"/>
              <w:rPr>
                <w:noProof w:val="0"/>
              </w:rPr>
            </w:pPr>
            <w:r w:rsidRPr="00EB3B3A">
              <w:rPr>
                <w:lang w:val="hu"/>
              </w:rPr>
              <w:drawing>
                <wp:inline distT="0" distB="0" distL="0" distR="0" wp14:anchorId="76966531" wp14:editId="02B503D6">
                  <wp:extent cx="241935" cy="243840"/>
                  <wp:effectExtent l="0" t="0" r="5715" b="3810"/>
                  <wp:docPr id="951" name="Рисунок 95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1" w:type="dxa"/>
            <w:shd w:val="clear" w:color="auto" w:fill="auto"/>
            <w:vAlign w:val="bottom"/>
          </w:tcPr>
          <w:p w14:paraId="5D4A294A" w14:textId="19A55747" w:rsidR="00B71525" w:rsidRPr="00EB3B3A" w:rsidRDefault="00B71525" w:rsidP="001308FC">
            <w:pPr>
              <w:pStyle w:val="LCNOTES"/>
            </w:pPr>
            <w:r w:rsidRPr="00EB3B3A">
              <w:rPr>
                <w:b/>
                <w:bCs/>
                <w:lang w:val="hu"/>
              </w:rPr>
              <w:t>MEGJEGYZÉS:</w:t>
            </w:r>
            <w:r w:rsidRPr="00EB3B3A">
              <w:rPr>
                <w:lang w:val="hu"/>
              </w:rPr>
              <w:t xml:space="preserve"> Győződjön meg arról, hogy a dekódercímek jelen vannak és helyesen vannak megadva a Kézi állomás vagy Kézi program műveletek előtt.</w:t>
            </w:r>
          </w:p>
        </w:tc>
        <w:tc>
          <w:tcPr>
            <w:tcW w:w="5881" w:type="dxa"/>
            <w:gridSpan w:val="2"/>
            <w:vMerge w:val="restart"/>
            <w:shd w:val="clear" w:color="auto" w:fill="auto"/>
          </w:tcPr>
          <w:p w14:paraId="011ED6C6" w14:textId="30279834" w:rsidR="00B71525" w:rsidRPr="00EB3B3A" w:rsidRDefault="00B71525" w:rsidP="00981C28">
            <w:pPr>
              <w:pStyle w:val="N03RC"/>
              <w:spacing w:before="60"/>
            </w:pPr>
            <w:r w:rsidRPr="00EB3B3A">
              <w:rPr>
                <w:lang w:val="hu"/>
              </w:rPr>
              <w:t>Az állomás futásideje alapértelmezés szerint a program futásideje lesz. Nyomja meg a + és - gombokat az állomás futási idejének beállításához (0 óra, 1 perc és 12:00 óra között). Nyomja meg a Futtatás gombot az adott állomás öntözésének elindításához.</w:t>
            </w:r>
          </w:p>
          <w:p w14:paraId="17222A12" w14:textId="5C7399B3" w:rsidR="00B71525" w:rsidRPr="00EB3B3A" w:rsidRDefault="00B71525" w:rsidP="00981C28">
            <w:pPr>
              <w:pStyle w:val="N04RC"/>
              <w:spacing w:before="60"/>
            </w:pPr>
            <w:r w:rsidRPr="00EB3B3A">
              <w:rPr>
                <w:lang w:val="hu"/>
              </w:rPr>
              <w:t>Megjelenik egy megerősítő képernyő.</w:t>
            </w:r>
          </w:p>
        </w:tc>
      </w:tr>
      <w:tr w:rsidR="00553310" w:rsidRPr="00EB3B3A" w14:paraId="40022068" w14:textId="77777777" w:rsidTr="00981C28">
        <w:trPr>
          <w:trHeight w:val="23"/>
        </w:trPr>
        <w:tc>
          <w:tcPr>
            <w:tcW w:w="462" w:type="dxa"/>
            <w:shd w:val="clear" w:color="auto" w:fill="auto"/>
          </w:tcPr>
          <w:p w14:paraId="74675E8D" w14:textId="65C49716" w:rsidR="00B71525" w:rsidRPr="00EB3B3A" w:rsidRDefault="007D396F" w:rsidP="001308FC">
            <w:pPr>
              <w:pStyle w:val="LClilpict"/>
              <w:rPr>
                <w:noProof w:val="0"/>
              </w:rPr>
            </w:pPr>
            <w:r w:rsidRPr="00EB3B3A">
              <w:rPr>
                <w:lang w:val="hu"/>
              </w:rPr>
              <w:drawing>
                <wp:inline distT="0" distB="0" distL="0" distR="0" wp14:anchorId="41E5247F" wp14:editId="0EB5FF7F">
                  <wp:extent cx="241300" cy="245745"/>
                  <wp:effectExtent l="0" t="0" r="6350" b="1905"/>
                  <wp:docPr id="952" name="Рисунок 952"/>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1" w:type="dxa"/>
            <w:shd w:val="clear" w:color="auto" w:fill="auto"/>
            <w:vAlign w:val="center"/>
          </w:tcPr>
          <w:p w14:paraId="3CA33D0C" w14:textId="70139E3E" w:rsidR="00B71525" w:rsidRPr="00EB3B3A" w:rsidRDefault="00B71525" w:rsidP="001308FC">
            <w:pPr>
              <w:pStyle w:val="LCNOTES"/>
            </w:pPr>
            <w:r w:rsidRPr="00EB3B3A">
              <w:rPr>
                <w:lang w:val="hu"/>
              </w:rPr>
              <w:t>Állítsa a szabályozó tárcsát a Kézi öntözés állásba.</w:t>
            </w:r>
          </w:p>
        </w:tc>
        <w:tc>
          <w:tcPr>
            <w:tcW w:w="5881" w:type="dxa"/>
            <w:gridSpan w:val="2"/>
            <w:vMerge/>
            <w:shd w:val="clear" w:color="auto" w:fill="auto"/>
          </w:tcPr>
          <w:p w14:paraId="5D69D44B" w14:textId="77777777" w:rsidR="00B71525" w:rsidRPr="00EB3B3A" w:rsidRDefault="00B71525" w:rsidP="00981C28">
            <w:pPr>
              <w:suppressAutoHyphens/>
              <w:jc w:val="both"/>
              <w:rPr>
                <w:color w:val="000000" w:themeColor="text1"/>
              </w:rPr>
            </w:pPr>
          </w:p>
        </w:tc>
      </w:tr>
      <w:tr w:rsidR="00981C28" w:rsidRPr="00FF231A" w14:paraId="00AD316E" w14:textId="77777777" w:rsidTr="00981C28">
        <w:trPr>
          <w:trHeight w:val="470"/>
        </w:trPr>
        <w:tc>
          <w:tcPr>
            <w:tcW w:w="6383" w:type="dxa"/>
            <w:gridSpan w:val="2"/>
            <w:vMerge w:val="restart"/>
            <w:shd w:val="clear" w:color="auto" w:fill="auto"/>
          </w:tcPr>
          <w:p w14:paraId="4FF02214" w14:textId="77777777" w:rsidR="00981C28" w:rsidRPr="00EB3B3A" w:rsidRDefault="00981C28" w:rsidP="00981C28">
            <w:pPr>
              <w:pStyle w:val="LCBigPict"/>
              <w:spacing w:before="120" w:after="240"/>
              <w:rPr>
                <w:noProof w:val="0"/>
              </w:rPr>
            </w:pPr>
            <w:r w:rsidRPr="00EB3B3A">
              <w:rPr>
                <w:lang w:val="hu"/>
              </w:rPr>
              <w:drawing>
                <wp:inline distT="0" distB="0" distL="0" distR="0" wp14:anchorId="7192EF65" wp14:editId="7407650A">
                  <wp:extent cx="3387996" cy="1808549"/>
                  <wp:effectExtent l="0" t="0" r="3175" b="127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13669" r="5448"/>
                          <a:stretch/>
                        </pic:blipFill>
                        <pic:spPr bwMode="auto">
                          <a:xfrm>
                            <a:off x="0" y="0"/>
                            <a:ext cx="3406195" cy="1818264"/>
                          </a:xfrm>
                          <a:prstGeom prst="rect">
                            <a:avLst/>
                          </a:prstGeom>
                          <a:noFill/>
                          <a:ln>
                            <a:noFill/>
                          </a:ln>
                          <a:extLst>
                            <a:ext uri="{53640926-AAD7-44D8-BBD7-CCE9431645EC}">
                              <a14:shadowObscured xmlns:a14="http://schemas.microsoft.com/office/drawing/2010/main"/>
                            </a:ext>
                          </a:extLst>
                        </pic:spPr>
                      </pic:pic>
                    </a:graphicData>
                  </a:graphic>
                </wp:inline>
              </w:drawing>
            </w:r>
          </w:p>
          <w:p w14:paraId="4A583966" w14:textId="1A215B88" w:rsidR="00981C28" w:rsidRPr="00EB3B3A" w:rsidRDefault="00981C28" w:rsidP="001308FC">
            <w:pPr>
              <w:pStyle w:val="N01"/>
            </w:pPr>
            <w:r w:rsidRPr="00EB3B3A">
              <w:rPr>
                <w:lang w:val="hu"/>
              </w:rPr>
              <w:t>Megjelenik a Kézi öntözés képernyő a Start Station kiválasztásával; nyomja meg a Next (Tovább) gombot.</w:t>
            </w:r>
          </w:p>
          <w:p w14:paraId="359ED99E" w14:textId="0BF4349F" w:rsidR="00981C28" w:rsidRPr="00EB3B3A" w:rsidRDefault="00981C28" w:rsidP="00981C28">
            <w:pPr>
              <w:pStyle w:val="N02"/>
              <w:spacing w:before="120" w:after="120"/>
            </w:pPr>
            <w:r w:rsidRPr="00EB3B3A">
              <w:rPr>
                <w:lang w:val="hu"/>
              </w:rPr>
              <w:t>Megjelenik a Kézi öntözés képernyő. Nyomja meg a + és - gombokat a manuálisan futtatni kívánt állomás megadásához, majd nyomja meg a Tovább gombot.</w:t>
            </w:r>
          </w:p>
          <w:p w14:paraId="2CA2037C" w14:textId="09E5019C" w:rsidR="00981C28" w:rsidRPr="00D71C31" w:rsidRDefault="00981C28" w:rsidP="001308FC">
            <w:pPr>
              <w:pStyle w:val="LCList"/>
              <w:ind w:left="686"/>
              <w:rPr>
                <w:lang w:val="ru-RU"/>
              </w:rPr>
            </w:pPr>
            <w:r w:rsidRPr="00EB3B3A">
              <w:rPr>
                <w:lang w:val="hu"/>
              </w:rPr>
              <w:t>Az órák és percek beállításainak gyorsításához nyomja meg és tartsa lenyomva a HOLD gombokat.</w:t>
            </w:r>
          </w:p>
        </w:tc>
        <w:tc>
          <w:tcPr>
            <w:tcW w:w="5881" w:type="dxa"/>
            <w:gridSpan w:val="2"/>
            <w:vMerge/>
            <w:shd w:val="clear" w:color="auto" w:fill="auto"/>
          </w:tcPr>
          <w:p w14:paraId="5E6C6D62" w14:textId="77777777" w:rsidR="00981C28" w:rsidRPr="00D71C31" w:rsidRDefault="00981C28" w:rsidP="00981C28">
            <w:pPr>
              <w:suppressAutoHyphens/>
              <w:jc w:val="both"/>
              <w:rPr>
                <w:color w:val="000000" w:themeColor="text1"/>
                <w:lang w:val="ru-RU"/>
              </w:rPr>
            </w:pPr>
          </w:p>
        </w:tc>
      </w:tr>
      <w:tr w:rsidR="00981C28" w:rsidRPr="00EB3B3A" w14:paraId="5F38E3DC" w14:textId="77777777" w:rsidTr="00981C28">
        <w:trPr>
          <w:trHeight w:val="23"/>
        </w:trPr>
        <w:tc>
          <w:tcPr>
            <w:tcW w:w="6383" w:type="dxa"/>
            <w:gridSpan w:val="2"/>
            <w:vMerge/>
            <w:shd w:val="clear" w:color="auto" w:fill="auto"/>
          </w:tcPr>
          <w:p w14:paraId="0F4E00DC" w14:textId="76F27E9C" w:rsidR="00981C28" w:rsidRPr="00D71C31" w:rsidRDefault="00981C28" w:rsidP="001308FC">
            <w:pPr>
              <w:pStyle w:val="LCList"/>
              <w:ind w:left="686"/>
              <w:rPr>
                <w:lang w:val="ru-RU"/>
              </w:rPr>
            </w:pPr>
          </w:p>
        </w:tc>
        <w:tc>
          <w:tcPr>
            <w:tcW w:w="5881" w:type="dxa"/>
            <w:gridSpan w:val="2"/>
            <w:shd w:val="clear" w:color="auto" w:fill="auto"/>
          </w:tcPr>
          <w:p w14:paraId="3E83BEBB" w14:textId="77777777" w:rsidR="00981C28" w:rsidRPr="00EB3B3A" w:rsidRDefault="00981C28" w:rsidP="00981C28">
            <w:pPr>
              <w:pStyle w:val="RCBigNumbPict"/>
              <w:spacing w:after="240"/>
              <w:jc w:val="both"/>
            </w:pPr>
            <w:r w:rsidRPr="00EB3B3A">
              <w:rPr>
                <w:noProof/>
                <w:lang w:val="hu"/>
              </w:rPr>
              <w:drawing>
                <wp:inline distT="0" distB="0" distL="0" distR="0" wp14:anchorId="1794F757" wp14:editId="2708AED8">
                  <wp:extent cx="3630304" cy="1233903"/>
                  <wp:effectExtent l="0" t="0" r="8255" b="4445"/>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l="1060" t="3140" r="4527" b="1744"/>
                          <a:stretch/>
                        </pic:blipFill>
                        <pic:spPr bwMode="auto">
                          <a:xfrm>
                            <a:off x="0" y="0"/>
                            <a:ext cx="3637739" cy="12364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81C28" w:rsidRPr="00EB3B3A" w14:paraId="034EF357" w14:textId="77777777" w:rsidTr="00981C28">
        <w:trPr>
          <w:trHeight w:val="494"/>
        </w:trPr>
        <w:tc>
          <w:tcPr>
            <w:tcW w:w="6383" w:type="dxa"/>
            <w:gridSpan w:val="2"/>
            <w:vMerge/>
            <w:tcBorders>
              <w:bottom w:val="nil"/>
            </w:tcBorders>
            <w:shd w:val="clear" w:color="auto" w:fill="auto"/>
          </w:tcPr>
          <w:p w14:paraId="248A61DD" w14:textId="331E5E25" w:rsidR="00981C28" w:rsidRPr="00EB3B3A" w:rsidRDefault="00981C28" w:rsidP="001308FC">
            <w:pPr>
              <w:pStyle w:val="LCList"/>
              <w:ind w:left="686"/>
            </w:pPr>
          </w:p>
        </w:tc>
        <w:tc>
          <w:tcPr>
            <w:tcW w:w="448" w:type="dxa"/>
            <w:tcBorders>
              <w:bottom w:val="nil"/>
            </w:tcBorders>
            <w:shd w:val="clear" w:color="auto" w:fill="auto"/>
          </w:tcPr>
          <w:p w14:paraId="6BD9272F" w14:textId="57C2A382" w:rsidR="00981C28" w:rsidRPr="00EB3B3A" w:rsidRDefault="00981C28" w:rsidP="00981C28">
            <w:pPr>
              <w:pStyle w:val="RClilpict"/>
              <w:rPr>
                <w:noProof w:val="0"/>
              </w:rPr>
            </w:pPr>
            <w:r w:rsidRPr="00EB3B3A">
              <w:rPr>
                <w:lang w:val="hu"/>
              </w:rPr>
              <w:drawing>
                <wp:inline distT="0" distB="0" distL="0" distR="0" wp14:anchorId="61079A00" wp14:editId="7BABE1CA">
                  <wp:extent cx="236220" cy="215265"/>
                  <wp:effectExtent l="0" t="0" r="0" b="0"/>
                  <wp:docPr id="953" name="Рисунок 953"/>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33" w:type="dxa"/>
            <w:tcBorders>
              <w:bottom w:val="nil"/>
            </w:tcBorders>
            <w:shd w:val="clear" w:color="auto" w:fill="auto"/>
          </w:tcPr>
          <w:p w14:paraId="04C1365B" w14:textId="03ABC4FF" w:rsidR="00981C28" w:rsidRPr="00EB3B3A" w:rsidRDefault="00981C28" w:rsidP="00085E99">
            <w:pPr>
              <w:pStyle w:val="RCNOTES"/>
            </w:pPr>
            <w:r w:rsidRPr="00EB3B3A">
              <w:rPr>
                <w:lang w:val="hu"/>
              </w:rPr>
              <w:t>Ismételje meg ezt a folyamatot a többi állomás kézi öntözéséhez.</w:t>
            </w:r>
          </w:p>
        </w:tc>
      </w:tr>
      <w:tr w:rsidR="00981C28" w:rsidRPr="00EB3B3A" w14:paraId="6E9D73CD" w14:textId="77777777" w:rsidTr="00981C28">
        <w:trPr>
          <w:trHeight w:val="23"/>
        </w:trPr>
        <w:tc>
          <w:tcPr>
            <w:tcW w:w="6383" w:type="dxa"/>
            <w:gridSpan w:val="2"/>
            <w:vMerge/>
            <w:shd w:val="clear" w:color="auto" w:fill="auto"/>
          </w:tcPr>
          <w:p w14:paraId="2583925D" w14:textId="77777777" w:rsidR="00981C28" w:rsidRPr="00EB3B3A" w:rsidRDefault="00981C28" w:rsidP="00553310">
            <w:pPr>
              <w:suppressAutoHyphens/>
              <w:rPr>
                <w:color w:val="000000" w:themeColor="text1"/>
              </w:rPr>
            </w:pPr>
          </w:p>
        </w:tc>
        <w:tc>
          <w:tcPr>
            <w:tcW w:w="448" w:type="dxa"/>
            <w:shd w:val="clear" w:color="auto" w:fill="auto"/>
          </w:tcPr>
          <w:p w14:paraId="4392C457" w14:textId="33ED938D" w:rsidR="00981C28" w:rsidRPr="00EB3B3A" w:rsidRDefault="00981C28" w:rsidP="00981C28">
            <w:pPr>
              <w:pStyle w:val="RClilpict"/>
              <w:rPr>
                <w:noProof w:val="0"/>
              </w:rPr>
            </w:pPr>
            <w:r w:rsidRPr="00EB3B3A">
              <w:rPr>
                <w:lang w:val="hu"/>
              </w:rPr>
              <w:drawing>
                <wp:inline distT="0" distB="0" distL="0" distR="0" wp14:anchorId="3C424D02" wp14:editId="569115D3">
                  <wp:extent cx="241935" cy="243840"/>
                  <wp:effectExtent l="0" t="0" r="5715" b="3810"/>
                  <wp:docPr id="954" name="Рисунок 954"/>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33" w:type="dxa"/>
            <w:shd w:val="clear" w:color="auto" w:fill="auto"/>
          </w:tcPr>
          <w:p w14:paraId="70830D2D" w14:textId="0683406B" w:rsidR="00981C28" w:rsidRPr="00EB3B3A" w:rsidRDefault="00981C28" w:rsidP="00981C28">
            <w:pPr>
              <w:pStyle w:val="RCNOTES"/>
            </w:pPr>
            <w:r w:rsidRPr="00EB3B3A">
              <w:rPr>
                <w:b/>
                <w:bCs/>
                <w:lang w:val="hu"/>
              </w:rPr>
              <w:t>MEGJEGYZÉS:</w:t>
            </w:r>
            <w:r w:rsidRPr="00EB3B3A">
              <w:rPr>
                <w:lang w:val="hu"/>
              </w:rPr>
              <w:t xml:space="preserve"> Az állomások a kiválasztott sorrendben futnak le.</w:t>
            </w:r>
          </w:p>
        </w:tc>
      </w:tr>
      <w:tr w:rsidR="00981C28" w:rsidRPr="00FF231A" w14:paraId="60454D74" w14:textId="77777777" w:rsidTr="00981C28">
        <w:trPr>
          <w:trHeight w:val="23"/>
        </w:trPr>
        <w:tc>
          <w:tcPr>
            <w:tcW w:w="6383" w:type="dxa"/>
            <w:gridSpan w:val="2"/>
            <w:vMerge/>
            <w:shd w:val="clear" w:color="auto" w:fill="auto"/>
          </w:tcPr>
          <w:p w14:paraId="29707470" w14:textId="77777777" w:rsidR="00981C28" w:rsidRPr="00EB3B3A" w:rsidRDefault="00981C28" w:rsidP="00553310">
            <w:pPr>
              <w:suppressAutoHyphens/>
              <w:rPr>
                <w:color w:val="000000" w:themeColor="text1"/>
              </w:rPr>
            </w:pPr>
          </w:p>
        </w:tc>
        <w:tc>
          <w:tcPr>
            <w:tcW w:w="448" w:type="dxa"/>
            <w:shd w:val="clear" w:color="auto" w:fill="auto"/>
          </w:tcPr>
          <w:p w14:paraId="5A2FB4FE" w14:textId="78B18170" w:rsidR="00981C28" w:rsidRPr="00EB3B3A" w:rsidRDefault="00981C28" w:rsidP="00981C28">
            <w:pPr>
              <w:pStyle w:val="RClilpict"/>
              <w:rPr>
                <w:noProof w:val="0"/>
              </w:rPr>
            </w:pPr>
            <w:r w:rsidRPr="00EB3B3A">
              <w:rPr>
                <w:lang w:val="hu"/>
              </w:rPr>
              <w:drawing>
                <wp:inline distT="0" distB="0" distL="0" distR="0" wp14:anchorId="4CBFAB36" wp14:editId="70180477">
                  <wp:extent cx="241935" cy="243840"/>
                  <wp:effectExtent l="0" t="0" r="5715" b="3810"/>
                  <wp:docPr id="955" name="Рисунок 955"/>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33" w:type="dxa"/>
            <w:shd w:val="clear" w:color="auto" w:fill="auto"/>
          </w:tcPr>
          <w:p w14:paraId="733F58F9" w14:textId="0F8CCC71" w:rsidR="00981C28" w:rsidRPr="00D71C31" w:rsidRDefault="00981C28" w:rsidP="00981C28">
            <w:pPr>
              <w:pStyle w:val="RCNOTES"/>
              <w:rPr>
                <w:lang w:val="hu"/>
              </w:rPr>
            </w:pPr>
            <w:r w:rsidRPr="00EB3B3A">
              <w:rPr>
                <w:b/>
                <w:bCs/>
                <w:lang w:val="hu"/>
              </w:rPr>
              <w:t>MEGJEGYZÉS:</w:t>
            </w:r>
            <w:r w:rsidRPr="00EB3B3A">
              <w:rPr>
                <w:lang w:val="hu"/>
              </w:rPr>
              <w:t xml:space="preserve"> Az állomás futás közbeni megtekintéséhez fordítsa a vezérlőtárcsát AUTO állásba. Az Adv gombbal a következő állomásra léphet, a + és - gombokkal pedig növelheti vagy csökkentheti az aktuális állomás futási idejét.</w:t>
            </w:r>
          </w:p>
        </w:tc>
      </w:tr>
    </w:tbl>
    <w:p w14:paraId="2793B771"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954"/>
        <w:gridCol w:w="466"/>
        <w:gridCol w:w="5396"/>
      </w:tblGrid>
      <w:tr w:rsidR="00553310" w:rsidRPr="00EB3B3A" w14:paraId="4AEBE6D8" w14:textId="77777777" w:rsidTr="00085E99">
        <w:trPr>
          <w:trHeight w:val="23"/>
        </w:trPr>
        <w:tc>
          <w:tcPr>
            <w:tcW w:w="6402" w:type="dxa"/>
            <w:gridSpan w:val="2"/>
            <w:shd w:val="clear" w:color="auto" w:fill="auto"/>
            <w:vAlign w:val="bottom"/>
          </w:tcPr>
          <w:p w14:paraId="68F125C4" w14:textId="77777777" w:rsidR="00B71525" w:rsidRPr="00EB3B3A" w:rsidRDefault="00B71525" w:rsidP="00526DAC">
            <w:pPr>
              <w:pStyle w:val="Heading3"/>
            </w:pPr>
            <w:bookmarkStart w:id="156" w:name="_Toc71721153"/>
            <w:r w:rsidRPr="00EB3B3A">
              <w:rPr>
                <w:bCs/>
                <w:lang w:val="hu"/>
              </w:rPr>
              <w:t>Program kézi indítása</w:t>
            </w:r>
            <w:bookmarkEnd w:id="156"/>
          </w:p>
        </w:tc>
        <w:tc>
          <w:tcPr>
            <w:tcW w:w="5862" w:type="dxa"/>
            <w:gridSpan w:val="2"/>
            <w:shd w:val="clear" w:color="auto" w:fill="auto"/>
            <w:vAlign w:val="bottom"/>
          </w:tcPr>
          <w:p w14:paraId="0642C77E" w14:textId="67D22D2B" w:rsidR="00B71525" w:rsidRPr="00EB3B3A" w:rsidRDefault="00B71525" w:rsidP="00085E99">
            <w:pPr>
              <w:pStyle w:val="N03RC"/>
            </w:pPr>
            <w:r w:rsidRPr="00EB3B3A">
              <w:rPr>
                <w:lang w:val="hu"/>
              </w:rPr>
              <w:t>Megjelenik egy megerősítő képernyő.</w:t>
            </w:r>
          </w:p>
        </w:tc>
      </w:tr>
      <w:tr w:rsidR="00553310" w:rsidRPr="00EB3B3A" w14:paraId="216A2B6C" w14:textId="77777777" w:rsidTr="00085E99">
        <w:trPr>
          <w:trHeight w:val="23"/>
        </w:trPr>
        <w:tc>
          <w:tcPr>
            <w:tcW w:w="448" w:type="dxa"/>
            <w:shd w:val="clear" w:color="auto" w:fill="auto"/>
          </w:tcPr>
          <w:p w14:paraId="5703BD8A" w14:textId="4A8794A4" w:rsidR="00B71525" w:rsidRPr="00EB3B3A" w:rsidRDefault="007D396F" w:rsidP="00085E99">
            <w:pPr>
              <w:pStyle w:val="LClilpict"/>
              <w:rPr>
                <w:noProof w:val="0"/>
              </w:rPr>
            </w:pPr>
            <w:r w:rsidRPr="00EB3B3A">
              <w:rPr>
                <w:lang w:val="hu"/>
              </w:rPr>
              <w:drawing>
                <wp:inline distT="0" distB="0" distL="0" distR="0" wp14:anchorId="4E5E30D1" wp14:editId="0E83A895">
                  <wp:extent cx="241300" cy="245745"/>
                  <wp:effectExtent l="0" t="0" r="6350" b="1905"/>
                  <wp:docPr id="956" name="Рисунок 956"/>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4" w:type="dxa"/>
            <w:shd w:val="clear" w:color="auto" w:fill="auto"/>
            <w:vAlign w:val="center"/>
          </w:tcPr>
          <w:p w14:paraId="458B4581" w14:textId="2F7D6951" w:rsidR="00B71525" w:rsidRPr="00EB3B3A" w:rsidRDefault="00B71525" w:rsidP="00085E99">
            <w:pPr>
              <w:pStyle w:val="LCNOTES"/>
            </w:pPr>
            <w:r w:rsidRPr="00EB3B3A">
              <w:rPr>
                <w:lang w:val="hu"/>
              </w:rPr>
              <w:t>Állítsa a szabályozó tárcsát a Kézi öntözés állásba.</w:t>
            </w:r>
          </w:p>
        </w:tc>
        <w:tc>
          <w:tcPr>
            <w:tcW w:w="5862" w:type="dxa"/>
            <w:gridSpan w:val="2"/>
            <w:vMerge w:val="restart"/>
            <w:shd w:val="clear" w:color="auto" w:fill="auto"/>
          </w:tcPr>
          <w:p w14:paraId="0AF62EB2" w14:textId="77777777" w:rsidR="00B71525" w:rsidRPr="00EB3B3A" w:rsidRDefault="00B71525" w:rsidP="00085E99">
            <w:pPr>
              <w:pStyle w:val="RCBigNumbPict"/>
              <w:spacing w:before="120" w:after="240"/>
            </w:pPr>
            <w:r w:rsidRPr="00EB3B3A">
              <w:rPr>
                <w:noProof/>
                <w:lang w:val="hu"/>
              </w:rPr>
              <w:drawing>
                <wp:inline distT="0" distB="0" distL="0" distR="0" wp14:anchorId="210E82C6" wp14:editId="3D775CAB">
                  <wp:extent cx="1797733" cy="1252220"/>
                  <wp:effectExtent l="0" t="0" r="0" b="508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rotWithShape="1">
                          <a:blip r:embed="rId310" cstate="print">
                            <a:extLst>
                              <a:ext uri="{28A0092B-C50C-407E-A947-70E740481C1C}">
                                <a14:useLocalDpi xmlns:a14="http://schemas.microsoft.com/office/drawing/2010/main" val="0"/>
                              </a:ext>
                            </a:extLst>
                          </a:blip>
                          <a:srcRect l="929" t="2970" r="52202" b="7531"/>
                          <a:stretch/>
                        </pic:blipFill>
                        <pic:spPr bwMode="auto">
                          <a:xfrm>
                            <a:off x="0" y="0"/>
                            <a:ext cx="1799085" cy="12531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76E0C3E3" w14:textId="77777777" w:rsidTr="00085E99">
        <w:trPr>
          <w:trHeight w:val="350"/>
        </w:trPr>
        <w:tc>
          <w:tcPr>
            <w:tcW w:w="6402" w:type="dxa"/>
            <w:gridSpan w:val="2"/>
            <w:vMerge w:val="restart"/>
            <w:shd w:val="clear" w:color="auto" w:fill="auto"/>
          </w:tcPr>
          <w:p w14:paraId="01109007" w14:textId="77777777" w:rsidR="00B71525" w:rsidRPr="00EB3B3A" w:rsidRDefault="00B71525" w:rsidP="00085E99">
            <w:pPr>
              <w:pStyle w:val="LCBigPict"/>
              <w:spacing w:after="120"/>
              <w:rPr>
                <w:noProof w:val="0"/>
              </w:rPr>
            </w:pPr>
            <w:r w:rsidRPr="00EB3B3A">
              <w:rPr>
                <w:lang w:val="hu"/>
              </w:rPr>
              <w:drawing>
                <wp:inline distT="0" distB="0" distL="0" distR="0" wp14:anchorId="6DA2694F" wp14:editId="09FB4AD0">
                  <wp:extent cx="3424874" cy="1822863"/>
                  <wp:effectExtent l="0" t="0" r="4445" b="635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rotWithShape="1">
                          <a:blip r:embed="rId311" cstate="print">
                            <a:extLst>
                              <a:ext uri="{28A0092B-C50C-407E-A947-70E740481C1C}">
                                <a14:useLocalDpi xmlns:a14="http://schemas.microsoft.com/office/drawing/2010/main" val="0"/>
                              </a:ext>
                            </a:extLst>
                          </a:blip>
                          <a:srcRect l="12468" r="5784" b="4279"/>
                          <a:stretch/>
                        </pic:blipFill>
                        <pic:spPr bwMode="auto">
                          <a:xfrm>
                            <a:off x="0" y="0"/>
                            <a:ext cx="3426016" cy="18234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62" w:type="dxa"/>
            <w:gridSpan w:val="2"/>
            <w:vMerge/>
            <w:shd w:val="clear" w:color="auto" w:fill="auto"/>
          </w:tcPr>
          <w:p w14:paraId="7371FC16" w14:textId="77777777" w:rsidR="00B71525" w:rsidRPr="00EB3B3A" w:rsidRDefault="00B71525" w:rsidP="00553310">
            <w:pPr>
              <w:suppressAutoHyphens/>
              <w:rPr>
                <w:color w:val="000000" w:themeColor="text1"/>
              </w:rPr>
            </w:pPr>
          </w:p>
        </w:tc>
      </w:tr>
      <w:tr w:rsidR="00553310" w:rsidRPr="00EB3B3A" w14:paraId="5A0B99A3" w14:textId="77777777" w:rsidTr="00085E99">
        <w:trPr>
          <w:trHeight w:val="23"/>
        </w:trPr>
        <w:tc>
          <w:tcPr>
            <w:tcW w:w="6402" w:type="dxa"/>
            <w:gridSpan w:val="2"/>
            <w:vMerge/>
            <w:shd w:val="clear" w:color="auto" w:fill="auto"/>
          </w:tcPr>
          <w:p w14:paraId="27C7D66D" w14:textId="77777777" w:rsidR="00B71525" w:rsidRPr="00EB3B3A" w:rsidRDefault="00B71525" w:rsidP="00553310">
            <w:pPr>
              <w:suppressAutoHyphens/>
              <w:rPr>
                <w:color w:val="000000" w:themeColor="text1"/>
              </w:rPr>
            </w:pPr>
          </w:p>
        </w:tc>
        <w:tc>
          <w:tcPr>
            <w:tcW w:w="466" w:type="dxa"/>
            <w:shd w:val="clear" w:color="auto" w:fill="auto"/>
          </w:tcPr>
          <w:p w14:paraId="3879C9EC" w14:textId="051B58AE" w:rsidR="00B71525" w:rsidRPr="00EB3B3A" w:rsidRDefault="007D396F" w:rsidP="00085E99">
            <w:pPr>
              <w:pStyle w:val="RClilpict"/>
              <w:rPr>
                <w:noProof w:val="0"/>
              </w:rPr>
            </w:pPr>
            <w:r w:rsidRPr="00EB3B3A">
              <w:rPr>
                <w:lang w:val="hu"/>
              </w:rPr>
              <w:drawing>
                <wp:inline distT="0" distB="0" distL="0" distR="0" wp14:anchorId="0525AE48" wp14:editId="119BB3EF">
                  <wp:extent cx="236220" cy="215265"/>
                  <wp:effectExtent l="0" t="0" r="0" b="0"/>
                  <wp:docPr id="957" name="Рисунок 957"/>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96" w:type="dxa"/>
            <w:shd w:val="clear" w:color="auto" w:fill="auto"/>
            <w:vAlign w:val="bottom"/>
          </w:tcPr>
          <w:p w14:paraId="334430A9" w14:textId="040CC3C4" w:rsidR="00B71525" w:rsidRPr="00EB3B3A" w:rsidRDefault="00B71525" w:rsidP="00085E99">
            <w:pPr>
              <w:pStyle w:val="RCNOTES"/>
            </w:pPr>
            <w:r w:rsidRPr="00EB3B3A">
              <w:rPr>
                <w:lang w:val="hu"/>
              </w:rPr>
              <w:t>Ismételje meg ezt a folyamatot a többi program manuális indításához. A programok a kiválasztásuk sorrendjében futnak egymás után.</w:t>
            </w:r>
          </w:p>
        </w:tc>
      </w:tr>
      <w:tr w:rsidR="00553310" w:rsidRPr="00FF231A" w14:paraId="776A6EF8" w14:textId="77777777" w:rsidTr="00085E99">
        <w:trPr>
          <w:trHeight w:val="276"/>
        </w:trPr>
        <w:tc>
          <w:tcPr>
            <w:tcW w:w="6402" w:type="dxa"/>
            <w:gridSpan w:val="2"/>
            <w:vMerge/>
            <w:shd w:val="clear" w:color="auto" w:fill="auto"/>
          </w:tcPr>
          <w:p w14:paraId="0A11DEAE" w14:textId="77777777" w:rsidR="00B71525" w:rsidRPr="00EB3B3A" w:rsidRDefault="00B71525" w:rsidP="00553310">
            <w:pPr>
              <w:suppressAutoHyphens/>
              <w:rPr>
                <w:color w:val="000000" w:themeColor="text1"/>
              </w:rPr>
            </w:pPr>
          </w:p>
        </w:tc>
        <w:tc>
          <w:tcPr>
            <w:tcW w:w="466" w:type="dxa"/>
            <w:vMerge w:val="restart"/>
            <w:shd w:val="clear" w:color="auto" w:fill="auto"/>
          </w:tcPr>
          <w:p w14:paraId="6A98723B" w14:textId="7400224E" w:rsidR="00B71525" w:rsidRPr="00EB3B3A" w:rsidRDefault="007D396F" w:rsidP="00085E99">
            <w:pPr>
              <w:pStyle w:val="RClilpict"/>
              <w:rPr>
                <w:noProof w:val="0"/>
              </w:rPr>
            </w:pPr>
            <w:r w:rsidRPr="00EB3B3A">
              <w:rPr>
                <w:lang w:val="hu"/>
              </w:rPr>
              <w:drawing>
                <wp:inline distT="0" distB="0" distL="0" distR="0" wp14:anchorId="4430F509" wp14:editId="253526EC">
                  <wp:extent cx="241935" cy="243840"/>
                  <wp:effectExtent l="0" t="0" r="5715" b="3810"/>
                  <wp:docPr id="958" name="Рисунок 958"/>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96" w:type="dxa"/>
            <w:vMerge w:val="restart"/>
            <w:shd w:val="clear" w:color="auto" w:fill="auto"/>
          </w:tcPr>
          <w:p w14:paraId="75632409" w14:textId="64DB98C0" w:rsidR="00B71525" w:rsidRPr="00D71C31" w:rsidRDefault="00B71525" w:rsidP="00085E99">
            <w:pPr>
              <w:pStyle w:val="RCNOTES"/>
              <w:rPr>
                <w:lang w:val="hu"/>
              </w:rPr>
            </w:pPr>
            <w:r w:rsidRPr="00EB3B3A">
              <w:rPr>
                <w:b/>
                <w:bCs/>
                <w:lang w:val="hu"/>
              </w:rPr>
              <w:t>MEGJEGYZÉS:</w:t>
            </w:r>
            <w:r w:rsidRPr="00EB3B3A">
              <w:rPr>
                <w:lang w:val="hu"/>
              </w:rPr>
              <w:t xml:space="preserve"> A program futás közbeni megtekintéséhez fordítsa a vezérlőtárcsát AUTO állásba. Az Adv gombbal a következő állomásra léphet, a + és - gombokkal pedig növelheti vagy csökkentheti az aktuális állomás futási idejét.</w:t>
            </w:r>
          </w:p>
        </w:tc>
      </w:tr>
      <w:tr w:rsidR="00553310" w:rsidRPr="00FF231A" w14:paraId="66708BB9" w14:textId="77777777" w:rsidTr="00085E99">
        <w:trPr>
          <w:trHeight w:val="23"/>
        </w:trPr>
        <w:tc>
          <w:tcPr>
            <w:tcW w:w="6402" w:type="dxa"/>
            <w:gridSpan w:val="2"/>
            <w:shd w:val="clear" w:color="auto" w:fill="auto"/>
          </w:tcPr>
          <w:p w14:paraId="49300A1E" w14:textId="11A60804" w:rsidR="00B71525" w:rsidRPr="00D71C31" w:rsidRDefault="00B71525" w:rsidP="00085E99">
            <w:pPr>
              <w:pStyle w:val="N01"/>
              <w:rPr>
                <w:lang w:val="hu"/>
              </w:rPr>
            </w:pPr>
            <w:r w:rsidRPr="00EB3B3A">
              <w:rPr>
                <w:lang w:val="hu"/>
              </w:rPr>
              <w:t>Megjelenik a Kézi öntözés képernyő. Nyomja meg a Lefelé nyíl gombot a Program indítása kiválasztásához; majd nyomja meg a Tovább gombot.</w:t>
            </w:r>
          </w:p>
          <w:p w14:paraId="5300FBA3" w14:textId="2BE4C46C" w:rsidR="00B71525" w:rsidRPr="00EB3B3A" w:rsidRDefault="00B71525" w:rsidP="002B580E">
            <w:pPr>
              <w:pStyle w:val="N02"/>
              <w:tabs>
                <w:tab w:val="left" w:pos="5932"/>
              </w:tabs>
              <w:spacing w:before="120" w:after="120"/>
            </w:pPr>
            <w:r w:rsidRPr="00EB3B3A">
              <w:rPr>
                <w:lang w:val="hu"/>
              </w:rPr>
              <w:t>Megjelenik a Kézi öntözés indítási program képernyő. Nyomja</w:t>
            </w:r>
            <w:r w:rsidR="00BD7108">
              <w:rPr>
                <w:lang w:val="hu"/>
              </w:rPr>
              <w:t> </w:t>
            </w:r>
            <w:r w:rsidRPr="00EB3B3A">
              <w:rPr>
                <w:lang w:val="hu"/>
              </w:rPr>
              <w:t>meg a Futtatás gombot a program indításához, vagy nyomja meg a Vissza gombot a program törléséhez.</w:t>
            </w:r>
          </w:p>
        </w:tc>
        <w:tc>
          <w:tcPr>
            <w:tcW w:w="466" w:type="dxa"/>
            <w:vMerge/>
            <w:shd w:val="clear" w:color="auto" w:fill="auto"/>
          </w:tcPr>
          <w:p w14:paraId="67C274C7" w14:textId="77777777" w:rsidR="00B71525" w:rsidRPr="00D71C31" w:rsidRDefault="00B71525" w:rsidP="00553310">
            <w:pPr>
              <w:suppressAutoHyphens/>
              <w:rPr>
                <w:color w:val="000000" w:themeColor="text1"/>
                <w:lang w:val="hu"/>
              </w:rPr>
            </w:pPr>
          </w:p>
        </w:tc>
        <w:tc>
          <w:tcPr>
            <w:tcW w:w="5396" w:type="dxa"/>
            <w:vMerge/>
            <w:shd w:val="clear" w:color="auto" w:fill="auto"/>
          </w:tcPr>
          <w:p w14:paraId="2A06EAF5" w14:textId="77777777" w:rsidR="00B71525" w:rsidRPr="00D71C31" w:rsidRDefault="00B71525" w:rsidP="00553310">
            <w:pPr>
              <w:suppressAutoHyphens/>
              <w:rPr>
                <w:color w:val="000000" w:themeColor="text1"/>
                <w:lang w:val="hu"/>
              </w:rPr>
            </w:pPr>
          </w:p>
        </w:tc>
      </w:tr>
      <w:tr w:rsidR="00553310" w:rsidRPr="00EB3B3A" w14:paraId="2847B2DD" w14:textId="77777777" w:rsidTr="00085E99">
        <w:trPr>
          <w:trHeight w:val="23"/>
        </w:trPr>
        <w:tc>
          <w:tcPr>
            <w:tcW w:w="448" w:type="dxa"/>
            <w:shd w:val="clear" w:color="auto" w:fill="auto"/>
          </w:tcPr>
          <w:p w14:paraId="06AD266E" w14:textId="36363CF7" w:rsidR="00B71525" w:rsidRPr="00EB3B3A" w:rsidRDefault="007D396F" w:rsidP="00085E99">
            <w:pPr>
              <w:pStyle w:val="LClilpict"/>
              <w:rPr>
                <w:noProof w:val="0"/>
              </w:rPr>
            </w:pPr>
            <w:r w:rsidRPr="00EB3B3A">
              <w:rPr>
                <w:lang w:val="hu"/>
              </w:rPr>
              <w:drawing>
                <wp:inline distT="0" distB="0" distL="0" distR="0" wp14:anchorId="59CD93B0" wp14:editId="3EA7BD79">
                  <wp:extent cx="241935" cy="243840"/>
                  <wp:effectExtent l="0" t="0" r="5715" b="3810"/>
                  <wp:docPr id="959" name="Рисунок 959"/>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4" w:type="dxa"/>
            <w:shd w:val="clear" w:color="auto" w:fill="auto"/>
            <w:vAlign w:val="center"/>
          </w:tcPr>
          <w:p w14:paraId="3BA804DB" w14:textId="5B3B33F6" w:rsidR="00B71525" w:rsidRPr="00EB3B3A" w:rsidRDefault="00B71525" w:rsidP="00085E99">
            <w:pPr>
              <w:pStyle w:val="LCNOTES"/>
            </w:pPr>
            <w:r w:rsidRPr="00EB3B3A">
              <w:rPr>
                <w:b/>
                <w:bCs/>
                <w:lang w:val="hu"/>
              </w:rPr>
              <w:t>MEGJEGYZÉS:</w:t>
            </w:r>
            <w:r w:rsidRPr="00EB3B3A">
              <w:rPr>
                <w:lang w:val="hu"/>
              </w:rPr>
              <w:t xml:space="preserve"> Ha a kívánt program nincs kiválasztva, a</w:t>
            </w:r>
            <w:r w:rsidR="00BD7108">
              <w:rPr>
                <w:lang w:val="hu"/>
              </w:rPr>
              <w:t> </w:t>
            </w:r>
            <w:r w:rsidRPr="00EB3B3A">
              <w:rPr>
                <w:lang w:val="hu"/>
              </w:rPr>
              <w:t>Program Select kapcsolóval kiválaszthatja. További részletekért lásd a Programválasztás az A szakaszban.</w:t>
            </w:r>
          </w:p>
        </w:tc>
        <w:tc>
          <w:tcPr>
            <w:tcW w:w="466" w:type="dxa"/>
            <w:vMerge/>
            <w:shd w:val="clear" w:color="auto" w:fill="auto"/>
          </w:tcPr>
          <w:p w14:paraId="37CF168F" w14:textId="77777777" w:rsidR="00B71525" w:rsidRPr="00EB3B3A" w:rsidRDefault="00B71525" w:rsidP="00553310">
            <w:pPr>
              <w:suppressAutoHyphens/>
              <w:rPr>
                <w:color w:val="000000" w:themeColor="text1"/>
              </w:rPr>
            </w:pPr>
          </w:p>
        </w:tc>
        <w:tc>
          <w:tcPr>
            <w:tcW w:w="5396" w:type="dxa"/>
            <w:vMerge/>
            <w:shd w:val="clear" w:color="auto" w:fill="auto"/>
          </w:tcPr>
          <w:p w14:paraId="1EA12CFD" w14:textId="77777777" w:rsidR="00B71525" w:rsidRPr="00EB3B3A" w:rsidRDefault="00B71525" w:rsidP="00553310">
            <w:pPr>
              <w:suppressAutoHyphens/>
              <w:rPr>
                <w:color w:val="000000" w:themeColor="text1"/>
              </w:rPr>
            </w:pPr>
          </w:p>
        </w:tc>
      </w:tr>
      <w:tr w:rsidR="00B71525" w:rsidRPr="00EB3B3A" w14:paraId="44FD66FB" w14:textId="77777777" w:rsidTr="00085E99">
        <w:trPr>
          <w:trHeight w:val="23"/>
        </w:trPr>
        <w:tc>
          <w:tcPr>
            <w:tcW w:w="6402" w:type="dxa"/>
            <w:gridSpan w:val="2"/>
            <w:shd w:val="clear" w:color="auto" w:fill="auto"/>
          </w:tcPr>
          <w:p w14:paraId="61A590AA" w14:textId="77777777" w:rsidR="00B71525" w:rsidRPr="00EB3B3A" w:rsidRDefault="00B71525" w:rsidP="00085E99">
            <w:pPr>
              <w:pStyle w:val="LCBigNumbPict"/>
              <w:rPr>
                <w:noProof w:val="0"/>
              </w:rPr>
            </w:pPr>
            <w:r w:rsidRPr="00EB3B3A">
              <w:rPr>
                <w:lang w:val="hu"/>
              </w:rPr>
              <w:drawing>
                <wp:inline distT="0" distB="0" distL="0" distR="0" wp14:anchorId="246CF2F9" wp14:editId="28CE0E4C">
                  <wp:extent cx="3671248" cy="1232081"/>
                  <wp:effectExtent l="0" t="0" r="5715" b="635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l="5527" t="3420" r="6211" b="17109"/>
                          <a:stretch/>
                        </pic:blipFill>
                        <pic:spPr bwMode="auto">
                          <a:xfrm>
                            <a:off x="0" y="0"/>
                            <a:ext cx="3682924" cy="123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6" w:type="dxa"/>
            <w:vMerge/>
            <w:shd w:val="clear" w:color="auto" w:fill="auto"/>
          </w:tcPr>
          <w:p w14:paraId="27ABB56E" w14:textId="77777777" w:rsidR="00B71525" w:rsidRPr="00EB3B3A" w:rsidRDefault="00B71525" w:rsidP="00553310">
            <w:pPr>
              <w:suppressAutoHyphens/>
              <w:rPr>
                <w:color w:val="000000" w:themeColor="text1"/>
              </w:rPr>
            </w:pPr>
          </w:p>
        </w:tc>
        <w:tc>
          <w:tcPr>
            <w:tcW w:w="5396" w:type="dxa"/>
            <w:vMerge/>
            <w:shd w:val="clear" w:color="auto" w:fill="auto"/>
          </w:tcPr>
          <w:p w14:paraId="015C177A" w14:textId="77777777" w:rsidR="00B71525" w:rsidRPr="00EB3B3A" w:rsidRDefault="00B71525" w:rsidP="00553310">
            <w:pPr>
              <w:suppressAutoHyphens/>
              <w:rPr>
                <w:color w:val="000000" w:themeColor="text1"/>
              </w:rPr>
            </w:pPr>
          </w:p>
        </w:tc>
      </w:tr>
    </w:tbl>
    <w:p w14:paraId="536FB2E4"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76"/>
        <w:gridCol w:w="5938"/>
        <w:gridCol w:w="445"/>
        <w:gridCol w:w="5405"/>
      </w:tblGrid>
      <w:tr w:rsidR="00553310" w:rsidRPr="00FF231A" w14:paraId="114F36B0" w14:textId="77777777" w:rsidTr="00F6230B">
        <w:trPr>
          <w:trHeight w:val="23"/>
        </w:trPr>
        <w:tc>
          <w:tcPr>
            <w:tcW w:w="6414" w:type="dxa"/>
            <w:gridSpan w:val="2"/>
            <w:vMerge w:val="restart"/>
            <w:shd w:val="clear" w:color="auto" w:fill="auto"/>
            <w:vAlign w:val="bottom"/>
          </w:tcPr>
          <w:p w14:paraId="7F2EC597" w14:textId="77777777" w:rsidR="00B71525" w:rsidRPr="00EB3B3A" w:rsidRDefault="00B71525" w:rsidP="00526DAC">
            <w:pPr>
              <w:pStyle w:val="Heading3"/>
            </w:pPr>
            <w:bookmarkStart w:id="157" w:name="_Toc71721154"/>
            <w:r w:rsidRPr="00EB3B3A">
              <w:rPr>
                <w:bCs/>
                <w:lang w:val="hu"/>
              </w:rPr>
              <w:t>MV öntözési ablak</w:t>
            </w:r>
            <w:bookmarkEnd w:id="157"/>
          </w:p>
          <w:p w14:paraId="405F4038" w14:textId="2B62DC0D" w:rsidR="00B71525" w:rsidRPr="00D71C31" w:rsidRDefault="00B71525" w:rsidP="00F6230B">
            <w:pPr>
              <w:pStyle w:val="LCMainText"/>
              <w:rPr>
                <w:lang w:val="hu"/>
              </w:rPr>
            </w:pPr>
            <w:r w:rsidRPr="00EB3B3A">
              <w:rPr>
                <w:lang w:val="hu"/>
              </w:rPr>
              <w:t>Néha előfordulhat, hogy gyorscsatlakozó szelepeket vagy más kézi öntözési módszereket szeretne használni azokban az időszakokban, amikor nem öntöz. Annak biztosítására, hogy ezek az eszközök vízzel rendelkezzenek, beállíthat egy MV öntözési ablakot. Az MV öntözési ablak ugyanúgy működik, mint a többi öntözési ablak, de az öntözés engedélyezése helyett egyszerűen megnyitja a normál zárású főszelepeket (NCMV), és lehetővé teszi a felhasználó által meghatározott áramlási sebességet az áramlásérzékeléssel való összehangolást.</w:t>
            </w:r>
          </w:p>
          <w:p w14:paraId="212F82AE" w14:textId="77777777" w:rsidR="00B71525" w:rsidRPr="00EB3B3A" w:rsidRDefault="00B71525" w:rsidP="0089055F">
            <w:pPr>
              <w:pStyle w:val="Heading4"/>
              <w:rPr>
                <w:bCs/>
              </w:rPr>
            </w:pPr>
            <w:bookmarkStart w:id="158" w:name="_Toc71721155"/>
            <w:r w:rsidRPr="00EB3B3A">
              <w:rPr>
                <w:bCs/>
                <w:iCs w:val="0"/>
                <w:lang w:val="hu"/>
              </w:rPr>
              <w:t>MV öntözési ablak beállítása</w:t>
            </w:r>
            <w:bookmarkEnd w:id="158"/>
          </w:p>
        </w:tc>
        <w:tc>
          <w:tcPr>
            <w:tcW w:w="5850" w:type="dxa"/>
            <w:gridSpan w:val="2"/>
            <w:shd w:val="clear" w:color="auto" w:fill="auto"/>
            <w:vAlign w:val="bottom"/>
          </w:tcPr>
          <w:p w14:paraId="36B51AFD" w14:textId="76CF6A92" w:rsidR="00B71525" w:rsidRPr="00EB3B3A" w:rsidRDefault="00B71525" w:rsidP="00F6230B">
            <w:pPr>
              <w:pStyle w:val="N01RC"/>
            </w:pPr>
            <w:r w:rsidRPr="00EB3B3A">
              <w:rPr>
                <w:lang w:val="hu"/>
              </w:rPr>
              <w:t>Megjelenik a Kézi öntözés képernyő. Nyomja meg a Lefelé nyíl gombot az MV öntözési ablak kiválasztásához; majd nyomja meg a Tovább gombot.</w:t>
            </w:r>
          </w:p>
          <w:p w14:paraId="5CD92437" w14:textId="7ADE548E" w:rsidR="00B71525" w:rsidRPr="00EB3B3A" w:rsidRDefault="00B71525" w:rsidP="00F6230B">
            <w:pPr>
              <w:pStyle w:val="N02RC"/>
              <w:spacing w:before="120" w:after="120"/>
            </w:pPr>
            <w:r w:rsidRPr="00EB3B3A">
              <w:rPr>
                <w:lang w:val="hu"/>
              </w:rPr>
              <w:t>Megjelenik az MV Water Window (MV öntözési ablak) képernyő, ahol az MV Water Window (MV öntözési ablak) van kiválasztva; nyomja meg a Next (Tovább) gombot.</w:t>
            </w:r>
          </w:p>
        </w:tc>
      </w:tr>
      <w:tr w:rsidR="00553310" w:rsidRPr="00EB3B3A" w14:paraId="5B44941A" w14:textId="77777777" w:rsidTr="00F6230B">
        <w:trPr>
          <w:trHeight w:val="276"/>
        </w:trPr>
        <w:tc>
          <w:tcPr>
            <w:tcW w:w="6414" w:type="dxa"/>
            <w:gridSpan w:val="2"/>
            <w:vMerge/>
            <w:shd w:val="clear" w:color="auto" w:fill="auto"/>
            <w:vAlign w:val="bottom"/>
          </w:tcPr>
          <w:p w14:paraId="26F1B636" w14:textId="77777777" w:rsidR="00B71525" w:rsidRPr="00D71C31" w:rsidRDefault="00B71525" w:rsidP="00553310">
            <w:pPr>
              <w:suppressAutoHyphens/>
              <w:rPr>
                <w:color w:val="000000" w:themeColor="text1"/>
                <w:lang w:val="ru-RU"/>
              </w:rPr>
            </w:pPr>
          </w:p>
        </w:tc>
        <w:tc>
          <w:tcPr>
            <w:tcW w:w="5850" w:type="dxa"/>
            <w:gridSpan w:val="2"/>
            <w:vMerge w:val="restart"/>
            <w:shd w:val="clear" w:color="auto" w:fill="auto"/>
          </w:tcPr>
          <w:p w14:paraId="21E7F8E8" w14:textId="77777777" w:rsidR="00B71525" w:rsidRPr="00EB3B3A" w:rsidRDefault="00B71525" w:rsidP="00F6230B">
            <w:pPr>
              <w:pStyle w:val="RCBigNumbPict"/>
              <w:spacing w:after="240"/>
            </w:pPr>
            <w:r w:rsidRPr="00EB3B3A">
              <w:rPr>
                <w:noProof/>
                <w:lang w:val="hu"/>
              </w:rPr>
              <w:drawing>
                <wp:inline distT="0" distB="0" distL="0" distR="0" wp14:anchorId="04292024" wp14:editId="07FDDDED">
                  <wp:extent cx="3599635" cy="1226364"/>
                  <wp:effectExtent l="0" t="0" r="127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l="943" t="4360" r="1349" b="3223"/>
                          <a:stretch/>
                        </pic:blipFill>
                        <pic:spPr bwMode="auto">
                          <a:xfrm>
                            <a:off x="0" y="0"/>
                            <a:ext cx="3607191" cy="12289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42D8655A" w14:textId="77777777" w:rsidTr="00F6230B">
        <w:trPr>
          <w:trHeight w:val="23"/>
        </w:trPr>
        <w:tc>
          <w:tcPr>
            <w:tcW w:w="476" w:type="dxa"/>
            <w:shd w:val="clear" w:color="auto" w:fill="auto"/>
          </w:tcPr>
          <w:p w14:paraId="70F28FA5" w14:textId="0D8DB4DE" w:rsidR="00B71525" w:rsidRPr="00EB3B3A" w:rsidRDefault="007D396F" w:rsidP="00F6230B">
            <w:pPr>
              <w:pStyle w:val="LClilpict"/>
              <w:rPr>
                <w:noProof w:val="0"/>
              </w:rPr>
            </w:pPr>
            <w:r w:rsidRPr="00EB3B3A">
              <w:rPr>
                <w:lang w:val="hu"/>
              </w:rPr>
              <w:drawing>
                <wp:inline distT="0" distB="0" distL="0" distR="0" wp14:anchorId="106059F4" wp14:editId="5B67AD0C">
                  <wp:extent cx="241300" cy="245745"/>
                  <wp:effectExtent l="0" t="0" r="6350" b="1905"/>
                  <wp:docPr id="960" name="Рисунок 960"/>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8" w:type="dxa"/>
            <w:shd w:val="clear" w:color="auto" w:fill="auto"/>
            <w:vAlign w:val="center"/>
          </w:tcPr>
          <w:p w14:paraId="247DA3DB" w14:textId="3FE9D1C5" w:rsidR="00B71525" w:rsidRPr="00EB3B3A" w:rsidRDefault="00B71525" w:rsidP="00F6230B">
            <w:pPr>
              <w:pStyle w:val="LCNOTES"/>
            </w:pPr>
            <w:r w:rsidRPr="00EB3B3A">
              <w:rPr>
                <w:lang w:val="hu"/>
              </w:rPr>
              <w:t>Állítsa a szabályozó tárcsát a Kézi öntözés állásba.</w:t>
            </w:r>
          </w:p>
        </w:tc>
        <w:tc>
          <w:tcPr>
            <w:tcW w:w="5850" w:type="dxa"/>
            <w:gridSpan w:val="2"/>
            <w:vMerge/>
            <w:shd w:val="clear" w:color="auto" w:fill="auto"/>
          </w:tcPr>
          <w:p w14:paraId="0303C63B" w14:textId="77777777" w:rsidR="00B71525" w:rsidRPr="00EB3B3A" w:rsidRDefault="00B71525" w:rsidP="00553310">
            <w:pPr>
              <w:suppressAutoHyphens/>
              <w:rPr>
                <w:color w:val="000000" w:themeColor="text1"/>
              </w:rPr>
            </w:pPr>
          </w:p>
        </w:tc>
      </w:tr>
      <w:tr w:rsidR="00553310" w:rsidRPr="00EB3B3A" w14:paraId="7D8D5386" w14:textId="77777777" w:rsidTr="00F6230B">
        <w:trPr>
          <w:trHeight w:val="230"/>
        </w:trPr>
        <w:tc>
          <w:tcPr>
            <w:tcW w:w="6414" w:type="dxa"/>
            <w:gridSpan w:val="2"/>
            <w:vMerge w:val="restart"/>
            <w:shd w:val="clear" w:color="auto" w:fill="auto"/>
          </w:tcPr>
          <w:p w14:paraId="02B51614" w14:textId="77777777" w:rsidR="00B71525" w:rsidRPr="00EB3B3A" w:rsidRDefault="00B71525" w:rsidP="00F6230B">
            <w:pPr>
              <w:pStyle w:val="LCBigPict"/>
              <w:rPr>
                <w:noProof w:val="0"/>
              </w:rPr>
            </w:pPr>
            <w:r w:rsidRPr="00EB3B3A">
              <w:rPr>
                <w:lang w:val="hu"/>
              </w:rPr>
              <w:drawing>
                <wp:inline distT="0" distB="0" distL="0" distR="0" wp14:anchorId="6E43D091" wp14:editId="142DA3CD">
                  <wp:extent cx="3420092" cy="1762952"/>
                  <wp:effectExtent l="0" t="0" r="9525" b="889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l="11581" r="5207" b="50526"/>
                          <a:stretch/>
                        </pic:blipFill>
                        <pic:spPr bwMode="auto">
                          <a:xfrm>
                            <a:off x="0" y="0"/>
                            <a:ext cx="3430255" cy="17681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50" w:type="dxa"/>
            <w:gridSpan w:val="2"/>
            <w:vMerge/>
            <w:shd w:val="clear" w:color="auto" w:fill="auto"/>
          </w:tcPr>
          <w:p w14:paraId="781CA25A" w14:textId="77777777" w:rsidR="00B71525" w:rsidRPr="00EB3B3A" w:rsidRDefault="00B71525" w:rsidP="00553310">
            <w:pPr>
              <w:suppressAutoHyphens/>
              <w:rPr>
                <w:color w:val="000000" w:themeColor="text1"/>
              </w:rPr>
            </w:pPr>
          </w:p>
        </w:tc>
      </w:tr>
      <w:tr w:rsidR="00553310" w:rsidRPr="00FF231A" w14:paraId="1E2FFB00" w14:textId="77777777" w:rsidTr="00F6230B">
        <w:trPr>
          <w:trHeight w:val="23"/>
        </w:trPr>
        <w:tc>
          <w:tcPr>
            <w:tcW w:w="6414" w:type="dxa"/>
            <w:gridSpan w:val="2"/>
            <w:vMerge/>
            <w:shd w:val="clear" w:color="auto" w:fill="auto"/>
          </w:tcPr>
          <w:p w14:paraId="31CA4420" w14:textId="77777777" w:rsidR="00B71525" w:rsidRPr="00EB3B3A" w:rsidRDefault="00B71525" w:rsidP="00553310">
            <w:pPr>
              <w:suppressAutoHyphens/>
              <w:rPr>
                <w:color w:val="000000" w:themeColor="text1"/>
              </w:rPr>
            </w:pPr>
          </w:p>
        </w:tc>
        <w:tc>
          <w:tcPr>
            <w:tcW w:w="5850" w:type="dxa"/>
            <w:gridSpan w:val="2"/>
            <w:shd w:val="clear" w:color="auto" w:fill="auto"/>
            <w:vAlign w:val="bottom"/>
          </w:tcPr>
          <w:p w14:paraId="37A450A0" w14:textId="43BFF848" w:rsidR="00B71525" w:rsidRPr="00EB3B3A" w:rsidRDefault="00B71525" w:rsidP="00F6230B">
            <w:pPr>
              <w:pStyle w:val="N03RC"/>
            </w:pPr>
            <w:r w:rsidRPr="00EB3B3A">
              <w:rPr>
                <w:lang w:val="hu"/>
              </w:rPr>
              <w:t>Nyomja meg a + és - gombokat az MV Water Window megnyílásának idejének beállításához; majd nyomja meg a Next (Tovább) gombot.</w:t>
            </w:r>
          </w:p>
          <w:p w14:paraId="35B5CB2A" w14:textId="03EA2A7F" w:rsidR="00B71525" w:rsidRPr="00D71C31" w:rsidRDefault="00B71525" w:rsidP="00E90DF4">
            <w:pPr>
              <w:pStyle w:val="RCList"/>
              <w:spacing w:before="120" w:after="120"/>
              <w:rPr>
                <w:lang w:val="ru-RU"/>
              </w:rPr>
            </w:pPr>
            <w:r w:rsidRPr="00EB3B3A">
              <w:rPr>
                <w:lang w:val="hu"/>
              </w:rPr>
              <w:t>Az órák és percek beállításainak gyorsításához nyomja meg és tartsa lenyomva a HOLD gombokat.</w:t>
            </w:r>
          </w:p>
          <w:p w14:paraId="1A3FD736" w14:textId="589CED55" w:rsidR="00B71525" w:rsidRPr="007E242B" w:rsidRDefault="00B71525" w:rsidP="00F6230B">
            <w:pPr>
              <w:pStyle w:val="N04RC"/>
              <w:spacing w:after="120"/>
              <w:rPr>
                <w:spacing w:val="-2"/>
              </w:rPr>
            </w:pPr>
            <w:r w:rsidRPr="007E242B">
              <w:rPr>
                <w:spacing w:val="-2"/>
                <w:lang w:val="hu"/>
              </w:rPr>
              <w:t>Nyomja meg a + és - gombokat az MV Water Window bezárásának időpontjának beállításához. Ahogy beállítja a befejezési időt, az MV Water Window időtartamát automatikusan kiszámítja; majd nyomja meg a Next (Tovább) gombot.</w:t>
            </w:r>
          </w:p>
        </w:tc>
      </w:tr>
      <w:tr w:rsidR="00553310" w:rsidRPr="00EB3B3A" w14:paraId="534D883E" w14:textId="77777777" w:rsidTr="00F6230B">
        <w:trPr>
          <w:trHeight w:val="276"/>
        </w:trPr>
        <w:tc>
          <w:tcPr>
            <w:tcW w:w="6414" w:type="dxa"/>
            <w:gridSpan w:val="2"/>
            <w:vMerge/>
            <w:shd w:val="clear" w:color="auto" w:fill="auto"/>
          </w:tcPr>
          <w:p w14:paraId="31BCF44F" w14:textId="77777777" w:rsidR="00B71525" w:rsidRPr="00D71C31" w:rsidRDefault="00B71525" w:rsidP="00553310">
            <w:pPr>
              <w:suppressAutoHyphens/>
              <w:rPr>
                <w:color w:val="000000" w:themeColor="text1"/>
                <w:lang w:val="hu"/>
              </w:rPr>
            </w:pPr>
          </w:p>
        </w:tc>
        <w:tc>
          <w:tcPr>
            <w:tcW w:w="445" w:type="dxa"/>
            <w:vMerge w:val="restart"/>
            <w:shd w:val="clear" w:color="auto" w:fill="auto"/>
          </w:tcPr>
          <w:p w14:paraId="38F55537" w14:textId="2F5F482E" w:rsidR="00B71525" w:rsidRPr="00EB3B3A" w:rsidRDefault="007D396F" w:rsidP="00F6230B">
            <w:pPr>
              <w:pStyle w:val="RClilpict"/>
              <w:rPr>
                <w:noProof w:val="0"/>
              </w:rPr>
            </w:pPr>
            <w:r w:rsidRPr="00EB3B3A">
              <w:rPr>
                <w:lang w:val="hu"/>
              </w:rPr>
              <w:drawing>
                <wp:inline distT="0" distB="0" distL="0" distR="0" wp14:anchorId="7560CE7F" wp14:editId="1DDECA69">
                  <wp:extent cx="241935" cy="243840"/>
                  <wp:effectExtent l="0" t="0" r="5715" b="3810"/>
                  <wp:docPr id="961" name="Рисунок 96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05" w:type="dxa"/>
            <w:vMerge w:val="restart"/>
            <w:shd w:val="clear" w:color="auto" w:fill="auto"/>
            <w:vAlign w:val="bottom"/>
          </w:tcPr>
          <w:p w14:paraId="36D2E2A4" w14:textId="23EB05D2" w:rsidR="00B71525" w:rsidRPr="00EB3B3A" w:rsidRDefault="00B71525" w:rsidP="00F6230B">
            <w:pPr>
              <w:pStyle w:val="RCNOTES"/>
            </w:pPr>
            <w:r w:rsidRPr="00EB3B3A">
              <w:rPr>
                <w:b/>
                <w:bCs/>
                <w:lang w:val="hu"/>
              </w:rPr>
              <w:t>MEGJEGYZÉS:</w:t>
            </w:r>
            <w:r w:rsidRPr="00EB3B3A">
              <w:rPr>
                <w:lang w:val="hu"/>
              </w:rPr>
              <w:t xml:space="preserve"> A korábban beállított MV víz ablak törléséhez nyomja meg a + és - gombokat, hogy a Nyitási és Zárási időt egyaránt OFF-ra állítsa (23:59 és 24:00 között).</w:t>
            </w:r>
          </w:p>
        </w:tc>
      </w:tr>
      <w:tr w:rsidR="00553310" w:rsidRPr="00EB3B3A" w14:paraId="47E52B1D" w14:textId="77777777" w:rsidTr="00F6230B">
        <w:trPr>
          <w:trHeight w:val="276"/>
        </w:trPr>
        <w:tc>
          <w:tcPr>
            <w:tcW w:w="6414" w:type="dxa"/>
            <w:gridSpan w:val="2"/>
            <w:vMerge/>
            <w:shd w:val="clear" w:color="auto" w:fill="auto"/>
          </w:tcPr>
          <w:p w14:paraId="6070841E" w14:textId="77777777" w:rsidR="00B71525" w:rsidRPr="00EB3B3A" w:rsidRDefault="00B71525" w:rsidP="00553310">
            <w:pPr>
              <w:suppressAutoHyphens/>
              <w:rPr>
                <w:color w:val="000000" w:themeColor="text1"/>
              </w:rPr>
            </w:pPr>
          </w:p>
        </w:tc>
        <w:tc>
          <w:tcPr>
            <w:tcW w:w="445" w:type="dxa"/>
            <w:vMerge/>
            <w:shd w:val="clear" w:color="auto" w:fill="auto"/>
          </w:tcPr>
          <w:p w14:paraId="57896BAF" w14:textId="77777777" w:rsidR="00B71525" w:rsidRPr="00EB3B3A" w:rsidRDefault="00B71525" w:rsidP="00553310">
            <w:pPr>
              <w:suppressAutoHyphens/>
              <w:rPr>
                <w:color w:val="000000" w:themeColor="text1"/>
              </w:rPr>
            </w:pPr>
          </w:p>
        </w:tc>
        <w:tc>
          <w:tcPr>
            <w:tcW w:w="5405" w:type="dxa"/>
            <w:vMerge/>
            <w:shd w:val="clear" w:color="auto" w:fill="auto"/>
            <w:vAlign w:val="bottom"/>
          </w:tcPr>
          <w:p w14:paraId="4DF4EAEB" w14:textId="77777777" w:rsidR="00B71525" w:rsidRPr="00EB3B3A" w:rsidRDefault="00B71525" w:rsidP="00553310">
            <w:pPr>
              <w:suppressAutoHyphens/>
              <w:rPr>
                <w:color w:val="000000" w:themeColor="text1"/>
              </w:rPr>
            </w:pPr>
          </w:p>
        </w:tc>
      </w:tr>
      <w:tr w:rsidR="00B71525" w:rsidRPr="00EB3B3A" w14:paraId="2E42BC57" w14:textId="77777777" w:rsidTr="00F6230B">
        <w:trPr>
          <w:trHeight w:val="23"/>
        </w:trPr>
        <w:tc>
          <w:tcPr>
            <w:tcW w:w="6414" w:type="dxa"/>
            <w:gridSpan w:val="2"/>
            <w:vMerge/>
            <w:shd w:val="clear" w:color="auto" w:fill="auto"/>
          </w:tcPr>
          <w:p w14:paraId="3DB3C709" w14:textId="77777777" w:rsidR="00B71525" w:rsidRPr="00EB3B3A" w:rsidRDefault="00B71525" w:rsidP="00553310">
            <w:pPr>
              <w:suppressAutoHyphens/>
              <w:rPr>
                <w:color w:val="000000" w:themeColor="text1"/>
              </w:rPr>
            </w:pPr>
          </w:p>
        </w:tc>
        <w:tc>
          <w:tcPr>
            <w:tcW w:w="5850" w:type="dxa"/>
            <w:gridSpan w:val="2"/>
            <w:shd w:val="clear" w:color="auto" w:fill="auto"/>
          </w:tcPr>
          <w:p w14:paraId="34E77365" w14:textId="77777777" w:rsidR="00B71525" w:rsidRPr="00EB3B3A" w:rsidRDefault="00B71525" w:rsidP="00F6230B">
            <w:pPr>
              <w:pStyle w:val="RCBigNumbPict"/>
              <w:spacing w:before="120"/>
            </w:pPr>
            <w:r w:rsidRPr="00EB3B3A">
              <w:rPr>
                <w:noProof/>
                <w:lang w:val="hu"/>
              </w:rPr>
              <w:drawing>
                <wp:inline distT="0" distB="0" distL="0" distR="0" wp14:anchorId="1081F0F1" wp14:editId="634B034F">
                  <wp:extent cx="3589361" cy="1210024"/>
                  <wp:effectExtent l="0" t="0" r="0" b="952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rotWithShape="1">
                          <a:blip r:embed="rId315" cstate="print">
                            <a:extLst>
                              <a:ext uri="{28A0092B-C50C-407E-A947-70E740481C1C}">
                                <a14:useLocalDpi xmlns:a14="http://schemas.microsoft.com/office/drawing/2010/main" val="0"/>
                              </a:ext>
                            </a:extLst>
                          </a:blip>
                          <a:srcRect l="629" t="3714" r="1038" b="9130"/>
                          <a:stretch/>
                        </pic:blipFill>
                        <pic:spPr bwMode="auto">
                          <a:xfrm>
                            <a:off x="0" y="0"/>
                            <a:ext cx="3598598" cy="12131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2ABC527" w14:textId="77777777" w:rsidR="00B71525" w:rsidRPr="00EF791A" w:rsidRDefault="00B71525" w:rsidP="00B71525">
      <w:pPr>
        <w:suppressAutoHyphens/>
        <w:rPr>
          <w:color w:val="000000" w:themeColor="text1"/>
          <w:sz w:val="10"/>
          <w:szCs w:val="10"/>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379"/>
        <w:gridCol w:w="5885"/>
      </w:tblGrid>
      <w:tr w:rsidR="008F1BFD" w:rsidRPr="00EB3B3A" w14:paraId="3D1691B3" w14:textId="77777777" w:rsidTr="008F1BFD">
        <w:trPr>
          <w:trHeight w:val="1633"/>
        </w:trPr>
        <w:tc>
          <w:tcPr>
            <w:tcW w:w="6379" w:type="dxa"/>
            <w:tcBorders>
              <w:bottom w:val="nil"/>
            </w:tcBorders>
            <w:shd w:val="clear" w:color="auto" w:fill="auto"/>
            <w:vAlign w:val="center"/>
          </w:tcPr>
          <w:p w14:paraId="32B739CB" w14:textId="66EBA66B" w:rsidR="008F1BFD" w:rsidRPr="00EB3B3A" w:rsidRDefault="008F1BFD" w:rsidP="00622E9A">
            <w:pPr>
              <w:pStyle w:val="N05"/>
            </w:pPr>
            <w:r w:rsidRPr="00EB3B3A">
              <w:rPr>
                <w:lang w:val="hu"/>
              </w:rPr>
              <w:t>Megjelenik az MV Kézi öntözés engedélyezve képernyő. Nyomja meg az Igen gombot, ha engedélyezni kívánja az MV kézi öntözést egy adott napon, vagy nyomja meg a Nem gombot, ha ki szeretné zárni az adott napot.</w:t>
            </w:r>
          </w:p>
          <w:p w14:paraId="3A30E54E" w14:textId="1E747F40" w:rsidR="008F1BFD" w:rsidRPr="00EB3B3A" w:rsidRDefault="008F1BFD" w:rsidP="00622E9A">
            <w:pPr>
              <w:pStyle w:val="N06"/>
              <w:spacing w:before="120" w:after="120"/>
            </w:pPr>
            <w:r w:rsidRPr="00EB3B3A">
              <w:rPr>
                <w:lang w:val="hu"/>
              </w:rPr>
              <w:t>Nyomja meg a Tovább és a Vissza gombokat a hét napjain való navigáláshoz, és ismételje meg a kiválasztási folyamatot tetszés szerint; majd nyomja meg a Tovább gombot a vasárnapon túli navigáláshoz.</w:t>
            </w:r>
          </w:p>
        </w:tc>
        <w:tc>
          <w:tcPr>
            <w:tcW w:w="5885" w:type="dxa"/>
            <w:vMerge w:val="restart"/>
            <w:tcBorders>
              <w:bottom w:val="nil"/>
            </w:tcBorders>
            <w:shd w:val="clear" w:color="auto" w:fill="auto"/>
          </w:tcPr>
          <w:p w14:paraId="2E8817E8" w14:textId="0070B472" w:rsidR="008F1BFD" w:rsidRPr="00EB3B3A" w:rsidRDefault="008F1BFD" w:rsidP="008F1BFD">
            <w:pPr>
              <w:pStyle w:val="N09RC"/>
              <w:spacing w:after="120"/>
            </w:pPr>
            <w:r w:rsidRPr="00EB3B3A">
              <w:rPr>
                <w:lang w:val="hu"/>
              </w:rPr>
              <w:t>Ha a FloWatch engedélyezve van, a vezérlő az MV öntözési ablakhoz engedélyezett inkrementális áramlást kér. Nyomja meg a + és - gombokat egy kellően nagy érték megadásához, hogy a tömlőkből és más kézi öntözőberendezésekből származó áramlás ne váltson ki hamis SEEF riasztást.</w:t>
            </w:r>
          </w:p>
          <w:p w14:paraId="00D9C2E6" w14:textId="3609D8E8" w:rsidR="008F1BFD" w:rsidRPr="00EB3B3A" w:rsidRDefault="008F1BFD" w:rsidP="008F1BFD">
            <w:pPr>
              <w:pStyle w:val="RCBigNumbPict"/>
              <w:jc w:val="both"/>
            </w:pPr>
            <w:r w:rsidRPr="00EB3B3A">
              <w:rPr>
                <w:noProof/>
                <w:lang w:val="hu"/>
              </w:rPr>
              <w:drawing>
                <wp:inline distT="0" distB="0" distL="0" distR="0" wp14:anchorId="32D2FA8C" wp14:editId="38758B3B">
                  <wp:extent cx="1795467" cy="1251550"/>
                  <wp:effectExtent l="0" t="0" r="0" b="635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rotWithShape="1">
                          <a:blip r:embed="rId316" cstate="print">
                            <a:extLst>
                              <a:ext uri="{28A0092B-C50C-407E-A947-70E740481C1C}">
                                <a14:useLocalDpi xmlns:a14="http://schemas.microsoft.com/office/drawing/2010/main" val="0"/>
                              </a:ext>
                            </a:extLst>
                          </a:blip>
                          <a:srcRect l="782" t="966" r="54610" b="69934"/>
                          <a:stretch/>
                        </pic:blipFill>
                        <pic:spPr bwMode="auto">
                          <a:xfrm>
                            <a:off x="0" y="0"/>
                            <a:ext cx="1797307" cy="12528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1BFD" w:rsidRPr="00EB3B3A" w14:paraId="117EB5A3" w14:textId="77777777" w:rsidTr="00622E9A">
        <w:trPr>
          <w:trHeight w:val="23"/>
        </w:trPr>
        <w:tc>
          <w:tcPr>
            <w:tcW w:w="6379" w:type="dxa"/>
            <w:shd w:val="clear" w:color="auto" w:fill="auto"/>
          </w:tcPr>
          <w:p w14:paraId="3B337E4D" w14:textId="77777777" w:rsidR="008F1BFD" w:rsidRPr="00EB3B3A" w:rsidRDefault="008F1BFD" w:rsidP="008F1BFD">
            <w:pPr>
              <w:pStyle w:val="LCBigNumbPict"/>
              <w:spacing w:after="120"/>
              <w:rPr>
                <w:noProof w:val="0"/>
              </w:rPr>
            </w:pPr>
            <w:r w:rsidRPr="00EB3B3A">
              <w:rPr>
                <w:lang w:val="hu"/>
              </w:rPr>
              <w:drawing>
                <wp:inline distT="0" distB="0" distL="0" distR="0" wp14:anchorId="4A02F722" wp14:editId="5B7D4858">
                  <wp:extent cx="3671248" cy="1242209"/>
                  <wp:effectExtent l="0" t="0" r="5715"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l="2513" t="3488" r="5312" b="4473"/>
                          <a:stretch/>
                        </pic:blipFill>
                        <pic:spPr bwMode="auto">
                          <a:xfrm>
                            <a:off x="0" y="0"/>
                            <a:ext cx="3698157" cy="12513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85" w:type="dxa"/>
            <w:vMerge/>
            <w:shd w:val="clear" w:color="auto" w:fill="auto"/>
          </w:tcPr>
          <w:p w14:paraId="41811E93" w14:textId="77777777" w:rsidR="008F1BFD" w:rsidRPr="00EB3B3A" w:rsidRDefault="008F1BFD" w:rsidP="00553310">
            <w:pPr>
              <w:suppressAutoHyphens/>
              <w:rPr>
                <w:color w:val="000000" w:themeColor="text1"/>
              </w:rPr>
            </w:pPr>
          </w:p>
        </w:tc>
      </w:tr>
      <w:tr w:rsidR="008F1BFD" w:rsidRPr="00FF231A" w14:paraId="2C19369A" w14:textId="77777777" w:rsidTr="00622E9A">
        <w:trPr>
          <w:trHeight w:val="23"/>
        </w:trPr>
        <w:tc>
          <w:tcPr>
            <w:tcW w:w="6379" w:type="dxa"/>
            <w:shd w:val="clear" w:color="auto" w:fill="auto"/>
            <w:vAlign w:val="center"/>
          </w:tcPr>
          <w:p w14:paraId="450AE596" w14:textId="3F085A94" w:rsidR="008F1BFD" w:rsidRPr="00EB3B3A" w:rsidRDefault="008F1BFD" w:rsidP="00622E9A">
            <w:pPr>
              <w:pStyle w:val="N07"/>
              <w:spacing w:before="120" w:after="120"/>
            </w:pPr>
            <w:r w:rsidRPr="00EB3B3A">
              <w:rPr>
                <w:lang w:val="hu"/>
              </w:rPr>
              <w:t>Megjelenik a Öntözési ablakban szereplő MV-k képernyő, amelyen kiválaszthatja, hogy mely MV-ket kívánja a Öntözési ablakban szerepeltetni. Nyomja meg az Igen gombot a kiválasztott MV felvételéhez az Öntözés ablakba, vagy nyomja meg a Nem gombot a kizárásához.</w:t>
            </w:r>
          </w:p>
          <w:p w14:paraId="4E168E3F" w14:textId="09EF4E79" w:rsidR="008F1BFD" w:rsidRPr="00EB3B3A" w:rsidRDefault="008F1BFD" w:rsidP="00622E9A">
            <w:pPr>
              <w:pStyle w:val="N08"/>
            </w:pPr>
            <w:r w:rsidRPr="00EB3B3A">
              <w:rPr>
                <w:lang w:val="hu"/>
              </w:rPr>
              <w:t>Nyomja meg a Tovább és a Vissza gombokat a hét napjain való navigáláshoz, és ismételje meg a kiválasztási folyamatot tetszés szerint.</w:t>
            </w:r>
          </w:p>
        </w:tc>
        <w:tc>
          <w:tcPr>
            <w:tcW w:w="5885" w:type="dxa"/>
            <w:vMerge/>
            <w:shd w:val="clear" w:color="auto" w:fill="auto"/>
          </w:tcPr>
          <w:p w14:paraId="525BF029" w14:textId="77777777" w:rsidR="008F1BFD" w:rsidRPr="00D71C31" w:rsidRDefault="008F1BFD" w:rsidP="00553310">
            <w:pPr>
              <w:suppressAutoHyphens/>
              <w:rPr>
                <w:color w:val="000000" w:themeColor="text1"/>
                <w:lang w:val="ru-RU"/>
              </w:rPr>
            </w:pPr>
          </w:p>
        </w:tc>
      </w:tr>
      <w:tr w:rsidR="008F1BFD" w:rsidRPr="00EB3B3A" w14:paraId="0E6EEA91" w14:textId="77777777" w:rsidTr="00622E9A">
        <w:trPr>
          <w:trHeight w:val="23"/>
        </w:trPr>
        <w:tc>
          <w:tcPr>
            <w:tcW w:w="6379" w:type="dxa"/>
            <w:shd w:val="clear" w:color="auto" w:fill="auto"/>
          </w:tcPr>
          <w:p w14:paraId="5E508663" w14:textId="77777777" w:rsidR="008F1BFD" w:rsidRPr="00EB3B3A" w:rsidRDefault="008F1BFD" w:rsidP="008F1BFD">
            <w:pPr>
              <w:pStyle w:val="LCBigNumbPict"/>
              <w:spacing w:before="180"/>
              <w:rPr>
                <w:noProof w:val="0"/>
              </w:rPr>
            </w:pPr>
            <w:r w:rsidRPr="00EB3B3A">
              <w:rPr>
                <w:lang w:val="hu"/>
              </w:rPr>
              <w:drawing>
                <wp:inline distT="0" distB="0" distL="0" distR="0" wp14:anchorId="30DD9AD8" wp14:editId="2539288C">
                  <wp:extent cx="3691719" cy="1244348"/>
                  <wp:effectExtent l="0" t="0" r="4445"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l="2513" t="2653" r="5017" b="4062"/>
                          <a:stretch/>
                        </pic:blipFill>
                        <pic:spPr bwMode="auto">
                          <a:xfrm>
                            <a:off x="0" y="0"/>
                            <a:ext cx="3695814" cy="12457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85" w:type="dxa"/>
            <w:vMerge/>
            <w:shd w:val="clear" w:color="auto" w:fill="auto"/>
          </w:tcPr>
          <w:p w14:paraId="52407901" w14:textId="77777777" w:rsidR="008F1BFD" w:rsidRPr="00EB3B3A" w:rsidRDefault="008F1BFD" w:rsidP="00553310">
            <w:pPr>
              <w:suppressAutoHyphens/>
              <w:rPr>
                <w:color w:val="000000" w:themeColor="text1"/>
              </w:rPr>
            </w:pPr>
          </w:p>
        </w:tc>
      </w:tr>
    </w:tbl>
    <w:p w14:paraId="60B7BA3A"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14"/>
        <w:gridCol w:w="6002"/>
      </w:tblGrid>
      <w:tr w:rsidR="009F6BC3" w:rsidRPr="00EB3B3A" w14:paraId="2A00EECB" w14:textId="77777777" w:rsidTr="009F6BC3">
        <w:trPr>
          <w:trHeight w:val="23"/>
        </w:trPr>
        <w:tc>
          <w:tcPr>
            <w:tcW w:w="6262" w:type="dxa"/>
            <w:gridSpan w:val="2"/>
            <w:shd w:val="clear" w:color="auto" w:fill="auto"/>
            <w:vAlign w:val="bottom"/>
          </w:tcPr>
          <w:p w14:paraId="037028D4" w14:textId="77777777" w:rsidR="009F6BC3" w:rsidRPr="00EB3B3A" w:rsidRDefault="009F6BC3" w:rsidP="0089055F">
            <w:pPr>
              <w:pStyle w:val="Heading4"/>
            </w:pPr>
            <w:bookmarkStart w:id="159" w:name="_Toc71721156"/>
            <w:r w:rsidRPr="00EB3B3A">
              <w:rPr>
                <w:bCs/>
                <w:iCs w:val="0"/>
                <w:lang w:val="hu"/>
              </w:rPr>
              <w:t>MV manuális megnyitása</w:t>
            </w:r>
            <w:bookmarkEnd w:id="159"/>
          </w:p>
          <w:p w14:paraId="00DAF3C2" w14:textId="5BDEC7B3" w:rsidR="009F6BC3" w:rsidRPr="00D71C31" w:rsidRDefault="009F6BC3" w:rsidP="009F6BC3">
            <w:pPr>
              <w:pStyle w:val="LCMainText"/>
              <w:rPr>
                <w:lang w:val="hu"/>
              </w:rPr>
            </w:pPr>
            <w:r w:rsidRPr="00EB3B3A">
              <w:rPr>
                <w:lang w:val="hu"/>
              </w:rPr>
              <w:t>Alkalmanként szükségessé válhat a rendszer vízellátása a nem tervezett feladatokhoz. A Nyitott MV funkció lehetővé teszi, hogy az MV öntözési ablakban lévő beállításokat, például a megengedett inkrementális áramlást, rövid időre megnyissa az MV-ket.</w:t>
            </w:r>
          </w:p>
        </w:tc>
        <w:tc>
          <w:tcPr>
            <w:tcW w:w="6002" w:type="dxa"/>
            <w:vMerge w:val="restart"/>
            <w:shd w:val="clear" w:color="auto" w:fill="auto"/>
          </w:tcPr>
          <w:p w14:paraId="6AC6096E" w14:textId="78230CA8" w:rsidR="009F6BC3" w:rsidRPr="00EB3B3A" w:rsidRDefault="009F6BC3" w:rsidP="009F6BC3">
            <w:pPr>
              <w:pStyle w:val="N03RC"/>
            </w:pPr>
            <w:r w:rsidRPr="00EB3B3A">
              <w:rPr>
                <w:lang w:val="hu"/>
              </w:rPr>
              <w:t>Megjelenik a Manual MV Open (Kézi MV megnyitás) képernyő, amely az összes olyan MV-t mutatja, amelyet korábban kiválasztott, hogy bekerüljön az MV Water Window (MV öntözés ablak); nyomja meg a Next (Tovább) gombot</w:t>
            </w:r>
          </w:p>
          <w:p w14:paraId="4A64A464" w14:textId="655BDC61" w:rsidR="009F6BC3" w:rsidRPr="00EB3B3A" w:rsidRDefault="009F6BC3" w:rsidP="009F6BC3">
            <w:pPr>
              <w:pStyle w:val="N04RC"/>
              <w:spacing w:before="120" w:after="120"/>
            </w:pPr>
            <w:r w:rsidRPr="00EB3B3A">
              <w:rPr>
                <w:lang w:val="hu"/>
              </w:rPr>
              <w:t>Megjelenik a Manual MV Open képernyő. Nyomja meg a + és - gombokat az MV nyitva tartásának időtartamának beállításához (órákban és percekben), majd nyomja meg a Start gombot.</w:t>
            </w:r>
          </w:p>
          <w:p w14:paraId="12C613A3" w14:textId="5D1C339A" w:rsidR="009F6BC3" w:rsidRPr="00D71C31" w:rsidRDefault="009F6BC3" w:rsidP="009F6BC3">
            <w:pPr>
              <w:pStyle w:val="RCList"/>
              <w:spacing w:after="120"/>
              <w:rPr>
                <w:lang w:val="ru-RU"/>
              </w:rPr>
            </w:pPr>
            <w:r w:rsidRPr="00EB3B3A">
              <w:rPr>
                <w:lang w:val="hu"/>
              </w:rPr>
              <w:t>Az órák és percek beállításainak gyorsításához nyomja meg és tartsa lenyomva a HOLD gombokat.</w:t>
            </w:r>
          </w:p>
          <w:p w14:paraId="12037735" w14:textId="53EBFE06" w:rsidR="009F6BC3" w:rsidRPr="00EB3B3A" w:rsidRDefault="009F6BC3" w:rsidP="009F6BC3">
            <w:pPr>
              <w:pStyle w:val="RCBigNumbPict"/>
              <w:spacing w:after="120"/>
              <w:rPr>
                <w:b/>
                <w:bCs/>
              </w:rPr>
            </w:pPr>
            <w:r w:rsidRPr="00EB3B3A">
              <w:rPr>
                <w:noProof/>
                <w:lang w:val="hu"/>
              </w:rPr>
              <w:drawing>
                <wp:inline distT="0" distB="0" distL="0" distR="0" wp14:anchorId="1F7D13A8" wp14:editId="08B80804">
                  <wp:extent cx="3695170" cy="1241573"/>
                  <wp:effectExtent l="0" t="0" r="635"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t="1180" r="5208" b="67723"/>
                          <a:stretch/>
                        </pic:blipFill>
                        <pic:spPr bwMode="auto">
                          <a:xfrm>
                            <a:off x="0" y="0"/>
                            <a:ext cx="3706740" cy="12454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6BC3" w:rsidRPr="00EB3B3A" w14:paraId="56385809" w14:textId="77777777" w:rsidTr="009F6BC3">
        <w:trPr>
          <w:trHeight w:val="23"/>
        </w:trPr>
        <w:tc>
          <w:tcPr>
            <w:tcW w:w="448" w:type="dxa"/>
            <w:shd w:val="clear" w:color="auto" w:fill="auto"/>
          </w:tcPr>
          <w:p w14:paraId="00D5A09D" w14:textId="77102A10" w:rsidR="009F6BC3" w:rsidRPr="00EB3B3A" w:rsidRDefault="009F6BC3" w:rsidP="009F6BC3">
            <w:pPr>
              <w:pStyle w:val="LClilpict"/>
              <w:rPr>
                <w:noProof w:val="0"/>
              </w:rPr>
            </w:pPr>
            <w:r w:rsidRPr="00EB3B3A">
              <w:rPr>
                <w:lang w:val="hu"/>
              </w:rPr>
              <w:drawing>
                <wp:inline distT="0" distB="0" distL="0" distR="0" wp14:anchorId="422A9FD9" wp14:editId="7843215E">
                  <wp:extent cx="241300" cy="245745"/>
                  <wp:effectExtent l="0" t="0" r="6350" b="1905"/>
                  <wp:docPr id="962" name="Рисунок 962"/>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4" w:type="dxa"/>
            <w:shd w:val="clear" w:color="auto" w:fill="auto"/>
            <w:vAlign w:val="center"/>
          </w:tcPr>
          <w:p w14:paraId="1E7F69B9" w14:textId="4F6DBE9B" w:rsidR="009F6BC3" w:rsidRPr="00EB3B3A" w:rsidRDefault="009F6BC3" w:rsidP="009F6BC3">
            <w:pPr>
              <w:pStyle w:val="LCNOTES"/>
            </w:pPr>
            <w:r w:rsidRPr="00EB3B3A">
              <w:rPr>
                <w:lang w:val="hu"/>
              </w:rPr>
              <w:t>Állítsa a szabályozó tárcsát a Kézi öntözés állásba.</w:t>
            </w:r>
          </w:p>
        </w:tc>
        <w:tc>
          <w:tcPr>
            <w:tcW w:w="6002" w:type="dxa"/>
            <w:vMerge/>
            <w:shd w:val="clear" w:color="auto" w:fill="auto"/>
            <w:vAlign w:val="bottom"/>
          </w:tcPr>
          <w:p w14:paraId="1907AB03" w14:textId="584CBB9B" w:rsidR="009F6BC3" w:rsidRPr="00EB3B3A" w:rsidRDefault="009F6BC3" w:rsidP="00553310">
            <w:pPr>
              <w:suppressAutoHyphens/>
              <w:rPr>
                <w:color w:val="000000" w:themeColor="text1"/>
              </w:rPr>
            </w:pPr>
          </w:p>
        </w:tc>
      </w:tr>
      <w:tr w:rsidR="009F6BC3" w:rsidRPr="00EB3B3A" w14:paraId="0B1F895A" w14:textId="77777777" w:rsidTr="001A01D4">
        <w:trPr>
          <w:trHeight w:val="2850"/>
        </w:trPr>
        <w:tc>
          <w:tcPr>
            <w:tcW w:w="6262" w:type="dxa"/>
            <w:gridSpan w:val="2"/>
            <w:tcBorders>
              <w:bottom w:val="nil"/>
            </w:tcBorders>
            <w:shd w:val="clear" w:color="auto" w:fill="auto"/>
          </w:tcPr>
          <w:p w14:paraId="4A962D78" w14:textId="77777777" w:rsidR="009F6BC3" w:rsidRPr="00EB3B3A" w:rsidRDefault="009F6BC3" w:rsidP="009F6BC3">
            <w:pPr>
              <w:pStyle w:val="LCBigPict"/>
              <w:rPr>
                <w:noProof w:val="0"/>
              </w:rPr>
            </w:pPr>
            <w:r w:rsidRPr="00EB3B3A">
              <w:rPr>
                <w:lang w:val="hu"/>
              </w:rPr>
              <w:drawing>
                <wp:inline distT="0" distB="0" distL="0" distR="0" wp14:anchorId="51FB030D" wp14:editId="4C270C7A">
                  <wp:extent cx="3335247" cy="1805037"/>
                  <wp:effectExtent l="0" t="0" r="0" b="508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l="10125" r="6276"/>
                          <a:stretch/>
                        </pic:blipFill>
                        <pic:spPr bwMode="auto">
                          <a:xfrm>
                            <a:off x="0" y="0"/>
                            <a:ext cx="3346583" cy="18111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02" w:type="dxa"/>
            <w:vMerge/>
            <w:tcBorders>
              <w:bottom w:val="nil"/>
            </w:tcBorders>
            <w:shd w:val="clear" w:color="auto" w:fill="auto"/>
            <w:vAlign w:val="bottom"/>
          </w:tcPr>
          <w:p w14:paraId="7E5B2ECE" w14:textId="27FDFEB3" w:rsidR="009F6BC3" w:rsidRPr="00EB3B3A" w:rsidRDefault="009F6BC3" w:rsidP="00553310">
            <w:pPr>
              <w:suppressAutoHyphens/>
              <w:rPr>
                <w:color w:val="000000" w:themeColor="text1"/>
              </w:rPr>
            </w:pPr>
          </w:p>
        </w:tc>
      </w:tr>
      <w:tr w:rsidR="009F6BC3" w:rsidRPr="00FF231A" w14:paraId="5F0FBD3F" w14:textId="77777777" w:rsidTr="009F6BC3">
        <w:trPr>
          <w:trHeight w:val="23"/>
        </w:trPr>
        <w:tc>
          <w:tcPr>
            <w:tcW w:w="6262" w:type="dxa"/>
            <w:gridSpan w:val="2"/>
            <w:shd w:val="clear" w:color="auto" w:fill="auto"/>
            <w:vAlign w:val="center"/>
          </w:tcPr>
          <w:p w14:paraId="799D1480" w14:textId="65053B4D" w:rsidR="009F6BC3" w:rsidRPr="00D71C31" w:rsidRDefault="009F6BC3" w:rsidP="009F6BC3">
            <w:pPr>
              <w:pStyle w:val="N01"/>
              <w:spacing w:before="120" w:after="120"/>
              <w:rPr>
                <w:lang w:val="hu"/>
              </w:rPr>
            </w:pPr>
            <w:r w:rsidRPr="00EB3B3A">
              <w:rPr>
                <w:lang w:val="hu"/>
              </w:rPr>
              <w:t>Megjelenik a Kézi öntözés képernyő. Nyomja meg a Lefelé nyíl gombot az MV öntözési ablak kiválasztásához; majd nyomja meg a Tovább gombot.</w:t>
            </w:r>
          </w:p>
          <w:p w14:paraId="1A28593B" w14:textId="26F41C35" w:rsidR="009F6BC3" w:rsidRPr="00EB3B3A" w:rsidRDefault="009F6BC3" w:rsidP="009F6BC3">
            <w:pPr>
              <w:pStyle w:val="N02"/>
            </w:pPr>
            <w:r w:rsidRPr="00EB3B3A">
              <w:rPr>
                <w:lang w:val="hu"/>
              </w:rPr>
              <w:t>Megjelenik az MV Water Window képernyő. Nyomja meg a Lefelé nyíl gombot a Manual MV Open (Kézi MV megnyitása) kiválasztásához, majd nyomja meg a Next (Tovább) gombot.</w:t>
            </w:r>
          </w:p>
        </w:tc>
        <w:tc>
          <w:tcPr>
            <w:tcW w:w="6002" w:type="dxa"/>
            <w:vMerge/>
            <w:shd w:val="clear" w:color="auto" w:fill="auto"/>
          </w:tcPr>
          <w:p w14:paraId="18F3E11C" w14:textId="77777777" w:rsidR="009F6BC3" w:rsidRPr="00D71C31" w:rsidRDefault="009F6BC3" w:rsidP="00553310">
            <w:pPr>
              <w:suppressAutoHyphens/>
              <w:rPr>
                <w:color w:val="000000" w:themeColor="text1"/>
                <w:lang w:val="hu"/>
              </w:rPr>
            </w:pPr>
          </w:p>
        </w:tc>
      </w:tr>
      <w:tr w:rsidR="009F6BC3" w:rsidRPr="00EB3B3A" w14:paraId="523250D3" w14:textId="77777777" w:rsidTr="009F6BC3">
        <w:trPr>
          <w:trHeight w:val="23"/>
        </w:trPr>
        <w:tc>
          <w:tcPr>
            <w:tcW w:w="6262" w:type="dxa"/>
            <w:gridSpan w:val="2"/>
            <w:shd w:val="clear" w:color="auto" w:fill="auto"/>
          </w:tcPr>
          <w:p w14:paraId="79DBFE10" w14:textId="77777777" w:rsidR="009F6BC3" w:rsidRPr="00EB3B3A" w:rsidRDefault="009F6BC3" w:rsidP="009F6BC3">
            <w:pPr>
              <w:pStyle w:val="LCBigNumbPict"/>
              <w:rPr>
                <w:noProof w:val="0"/>
              </w:rPr>
            </w:pPr>
            <w:r w:rsidRPr="00EB3B3A">
              <w:rPr>
                <w:lang w:val="hu"/>
              </w:rPr>
              <w:drawing>
                <wp:inline distT="0" distB="0" distL="0" distR="0" wp14:anchorId="6C866AFA" wp14:editId="328248F4">
                  <wp:extent cx="3623480" cy="1219917"/>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l="3038" t="1846" r="6711" b="20664"/>
                          <a:stretch/>
                        </pic:blipFill>
                        <pic:spPr bwMode="auto">
                          <a:xfrm>
                            <a:off x="0" y="0"/>
                            <a:ext cx="3641125" cy="12258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02" w:type="dxa"/>
            <w:vMerge/>
            <w:shd w:val="clear" w:color="auto" w:fill="auto"/>
          </w:tcPr>
          <w:p w14:paraId="07AEA666" w14:textId="77777777" w:rsidR="009F6BC3" w:rsidRPr="00EB3B3A" w:rsidRDefault="009F6BC3" w:rsidP="00553310">
            <w:pPr>
              <w:suppressAutoHyphens/>
              <w:rPr>
                <w:color w:val="000000" w:themeColor="text1"/>
              </w:rPr>
            </w:pPr>
          </w:p>
        </w:tc>
      </w:tr>
    </w:tbl>
    <w:p w14:paraId="72EA3878"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90"/>
        <w:gridCol w:w="5767"/>
        <w:gridCol w:w="6007"/>
      </w:tblGrid>
      <w:tr w:rsidR="00DA1B03" w:rsidRPr="00EB3B3A" w14:paraId="3D58E566" w14:textId="77777777" w:rsidTr="00DA1B03">
        <w:trPr>
          <w:trHeight w:val="23"/>
        </w:trPr>
        <w:tc>
          <w:tcPr>
            <w:tcW w:w="6257" w:type="dxa"/>
            <w:gridSpan w:val="2"/>
            <w:shd w:val="clear" w:color="auto" w:fill="auto"/>
            <w:vAlign w:val="bottom"/>
          </w:tcPr>
          <w:p w14:paraId="1E85415E" w14:textId="77777777" w:rsidR="00DA1B03" w:rsidRPr="00EB3B3A" w:rsidRDefault="00DA1B03" w:rsidP="00526DAC">
            <w:pPr>
              <w:pStyle w:val="Heading3"/>
            </w:pPr>
            <w:bookmarkStart w:id="160" w:name="_Toc71721157"/>
            <w:r w:rsidRPr="00EB3B3A">
              <w:rPr>
                <w:bCs/>
                <w:lang w:val="hu"/>
              </w:rPr>
              <w:t>Minden állomás tesztelése</w:t>
            </w:r>
            <w:bookmarkEnd w:id="160"/>
          </w:p>
          <w:p w14:paraId="79296AAB" w14:textId="64372E25" w:rsidR="00DA1B03" w:rsidRPr="00EB3B3A" w:rsidRDefault="00DA1B03" w:rsidP="00EC1E36">
            <w:pPr>
              <w:pStyle w:val="LCMainTextBI"/>
            </w:pPr>
            <w:r w:rsidRPr="00EB3B3A">
              <w:rPr>
                <w:lang w:val="hu"/>
              </w:rPr>
              <w:t>A vezérlőhöz csatlakoztatott összes állomást úgy tesztelheti, hogy az állomások számsorrendjében lefuttatja őket.</w:t>
            </w:r>
          </w:p>
          <w:p w14:paraId="44EE12D0" w14:textId="2C843479" w:rsidR="00DA1B03" w:rsidRPr="00EB3B3A" w:rsidRDefault="00DA1B03" w:rsidP="00DA1B03">
            <w:pPr>
              <w:pStyle w:val="LCMainText"/>
            </w:pPr>
            <w:r w:rsidRPr="00EB3B3A">
              <w:rPr>
                <w:lang w:val="hu"/>
              </w:rPr>
              <w:t>Ez néha hasznos lehet a telepítés után, általános karbantartáskor vagy a rendszer hibaelhárításának első lépéseként.</w:t>
            </w:r>
          </w:p>
        </w:tc>
        <w:tc>
          <w:tcPr>
            <w:tcW w:w="6007" w:type="dxa"/>
            <w:vMerge w:val="restart"/>
            <w:shd w:val="clear" w:color="auto" w:fill="auto"/>
          </w:tcPr>
          <w:p w14:paraId="7C549697" w14:textId="4691F119" w:rsidR="00DA1B03" w:rsidRPr="00EB3B3A" w:rsidRDefault="00DA1B03" w:rsidP="00DA1B03">
            <w:pPr>
              <w:pStyle w:val="N01RC"/>
            </w:pPr>
            <w:r w:rsidRPr="00EB3B3A">
              <w:rPr>
                <w:lang w:val="hu"/>
              </w:rPr>
              <w:t>Megjelenik a Kézi öntözés képernyő. Nyomja meg a Lefelé nyíl gombot az Összes állomás tesztelése lehetőség kiválasztásához, majd nyomja meg a Tovább gombot.</w:t>
            </w:r>
          </w:p>
          <w:p w14:paraId="37257DCC" w14:textId="03139B9C" w:rsidR="00DA1B03" w:rsidRPr="00EB3B3A" w:rsidRDefault="00DA1B03" w:rsidP="00DA1B03">
            <w:pPr>
              <w:pStyle w:val="N02RC"/>
              <w:spacing w:before="120" w:after="120"/>
            </w:pPr>
            <w:r w:rsidRPr="00EB3B3A">
              <w:rPr>
                <w:lang w:val="hu"/>
              </w:rPr>
              <w:t>Megjelenik az Összes állomás tesztelése képernyő. Nyomja meg a + és - gombokat a tesztfutási idő (1 és 10 perc között állítható) állomásonkénti beállításához; majd nyomja meg a Futtatás gombot.</w:t>
            </w:r>
          </w:p>
          <w:p w14:paraId="3457C8E3" w14:textId="77777777" w:rsidR="00DA1B03" w:rsidRPr="00EB3B3A" w:rsidRDefault="00DA1B03" w:rsidP="00DA1B03">
            <w:pPr>
              <w:pStyle w:val="RCBigNumbPict"/>
            </w:pPr>
            <w:r w:rsidRPr="00EB3B3A">
              <w:rPr>
                <w:noProof/>
                <w:lang w:val="hu"/>
              </w:rPr>
              <w:drawing>
                <wp:inline distT="0" distB="0" distL="0" distR="0" wp14:anchorId="676F7BAD" wp14:editId="3AE87A08">
                  <wp:extent cx="3703361" cy="1228725"/>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1353" t="3096" r="4916" b="5373"/>
                          <a:stretch/>
                        </pic:blipFill>
                        <pic:spPr bwMode="auto">
                          <a:xfrm>
                            <a:off x="0" y="0"/>
                            <a:ext cx="3705076" cy="1229294"/>
                          </a:xfrm>
                          <a:prstGeom prst="rect">
                            <a:avLst/>
                          </a:prstGeom>
                          <a:noFill/>
                          <a:ln>
                            <a:noFill/>
                          </a:ln>
                          <a:extLst>
                            <a:ext uri="{53640926-AAD7-44D8-BBD7-CCE9431645EC}">
                              <a14:shadowObscured xmlns:a14="http://schemas.microsoft.com/office/drawing/2010/main"/>
                            </a:ext>
                          </a:extLst>
                        </pic:spPr>
                      </pic:pic>
                    </a:graphicData>
                  </a:graphic>
                </wp:inline>
              </w:drawing>
            </w:r>
          </w:p>
          <w:p w14:paraId="26C274C6" w14:textId="55542A54" w:rsidR="00DA1B03" w:rsidRPr="00EB3B3A" w:rsidRDefault="00DA1B03" w:rsidP="00DA1B03">
            <w:pPr>
              <w:pStyle w:val="N03RC"/>
              <w:spacing w:before="240" w:after="120"/>
            </w:pPr>
            <w:r w:rsidRPr="00EB3B3A">
              <w:rPr>
                <w:lang w:val="hu"/>
              </w:rPr>
              <w:t>Megjelenik egy megerősítő képernyő.</w:t>
            </w:r>
          </w:p>
          <w:p w14:paraId="0D068E46" w14:textId="1BB25A1B" w:rsidR="00DA1B03" w:rsidRPr="00EB3B3A" w:rsidRDefault="00DA1B03" w:rsidP="00DA1B03">
            <w:pPr>
              <w:pStyle w:val="N04RC"/>
              <w:spacing w:after="120"/>
            </w:pPr>
            <w:r w:rsidRPr="00EB3B3A">
              <w:rPr>
                <w:lang w:val="hu"/>
              </w:rPr>
              <w:t>A Run (Futás) gomb megnyomása után az állomásokat a tárcsát az AUTO állásba fordítva és az Adv gombot használva lehet figyelni és továbblépni. A + és - gombok megnyomásával növelheti vagy csökkentheti a futási idő perceit az aktuális állomáson.</w:t>
            </w:r>
          </w:p>
          <w:p w14:paraId="542227AC" w14:textId="4F8CCBB3" w:rsidR="00DA1B03" w:rsidRPr="00EB3B3A" w:rsidRDefault="00DA1B03" w:rsidP="00DA1B03">
            <w:pPr>
              <w:pStyle w:val="RCBigNumbPict"/>
              <w:rPr>
                <w:b/>
                <w:bCs/>
              </w:rPr>
            </w:pPr>
            <w:r w:rsidRPr="00EB3B3A">
              <w:rPr>
                <w:noProof/>
                <w:lang w:val="hu"/>
              </w:rPr>
              <w:drawing>
                <wp:inline distT="0" distB="0" distL="0" distR="0" wp14:anchorId="039E6B1D" wp14:editId="6F7FE1B8">
                  <wp:extent cx="3709851" cy="1246505"/>
                  <wp:effectExtent l="0" t="0" r="508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l="1202" t="3646" r="4916" b="19800"/>
                          <a:stretch/>
                        </pic:blipFill>
                        <pic:spPr bwMode="auto">
                          <a:xfrm>
                            <a:off x="0" y="0"/>
                            <a:ext cx="3711024" cy="12468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1B03" w:rsidRPr="00EB3B3A" w14:paraId="4E2576DF" w14:textId="77777777" w:rsidTr="00DA1B03">
        <w:trPr>
          <w:trHeight w:val="23"/>
        </w:trPr>
        <w:tc>
          <w:tcPr>
            <w:tcW w:w="490" w:type="dxa"/>
            <w:shd w:val="clear" w:color="auto" w:fill="auto"/>
          </w:tcPr>
          <w:p w14:paraId="166553D2" w14:textId="5B233419" w:rsidR="00DA1B03" w:rsidRPr="00EB3B3A" w:rsidRDefault="00DA1B03" w:rsidP="00DA1B03">
            <w:pPr>
              <w:pStyle w:val="LClilpict"/>
              <w:rPr>
                <w:noProof w:val="0"/>
              </w:rPr>
            </w:pPr>
            <w:r w:rsidRPr="00EB3B3A">
              <w:rPr>
                <w:lang w:val="hu"/>
              </w:rPr>
              <w:drawing>
                <wp:inline distT="0" distB="0" distL="0" distR="0" wp14:anchorId="70927966" wp14:editId="3E48217C">
                  <wp:extent cx="241935" cy="243840"/>
                  <wp:effectExtent l="0" t="0" r="5715" b="3810"/>
                  <wp:docPr id="963" name="Рисунок 96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67" w:type="dxa"/>
            <w:shd w:val="clear" w:color="auto" w:fill="auto"/>
            <w:vAlign w:val="bottom"/>
          </w:tcPr>
          <w:p w14:paraId="484D69FE" w14:textId="25498357" w:rsidR="00DA1B03" w:rsidRPr="00EB3B3A" w:rsidRDefault="00DA1B03" w:rsidP="00DA1B03">
            <w:pPr>
              <w:pStyle w:val="LCNOTES"/>
            </w:pPr>
            <w:r w:rsidRPr="00EB3B3A">
              <w:rPr>
                <w:b/>
                <w:bCs/>
                <w:lang w:val="hu"/>
              </w:rPr>
              <w:t>MEGJEGYZÉS:</w:t>
            </w:r>
            <w:r w:rsidRPr="00EB3B3A">
              <w:rPr>
                <w:lang w:val="hu"/>
              </w:rPr>
              <w:t xml:space="preserve"> Csak a programozott futási idővel rendelkező állomások szerepelnek az Összes állomás tesztelése műveletben.</w:t>
            </w:r>
          </w:p>
        </w:tc>
        <w:tc>
          <w:tcPr>
            <w:tcW w:w="6007" w:type="dxa"/>
            <w:vMerge/>
            <w:shd w:val="clear" w:color="auto" w:fill="auto"/>
          </w:tcPr>
          <w:p w14:paraId="5CE812C8" w14:textId="0DEF79EF" w:rsidR="00DA1B03" w:rsidRPr="00EB3B3A" w:rsidRDefault="00DA1B03" w:rsidP="00553310">
            <w:pPr>
              <w:suppressAutoHyphens/>
              <w:rPr>
                <w:color w:val="000000" w:themeColor="text1"/>
                <w:sz w:val="20"/>
                <w:szCs w:val="2"/>
              </w:rPr>
            </w:pPr>
          </w:p>
        </w:tc>
      </w:tr>
      <w:tr w:rsidR="00DA1B03" w:rsidRPr="00EB3B3A" w14:paraId="49940D45" w14:textId="77777777" w:rsidTr="00DA1B03">
        <w:trPr>
          <w:trHeight w:val="23"/>
        </w:trPr>
        <w:tc>
          <w:tcPr>
            <w:tcW w:w="490" w:type="dxa"/>
            <w:shd w:val="clear" w:color="auto" w:fill="auto"/>
          </w:tcPr>
          <w:p w14:paraId="0E4E184A" w14:textId="0D831DE0" w:rsidR="00DA1B03" w:rsidRPr="00EB3B3A" w:rsidRDefault="00DA1B03" w:rsidP="00DA1B03">
            <w:pPr>
              <w:pStyle w:val="LClilpict"/>
              <w:rPr>
                <w:noProof w:val="0"/>
              </w:rPr>
            </w:pPr>
            <w:r w:rsidRPr="00EB3B3A">
              <w:rPr>
                <w:lang w:val="hu"/>
              </w:rPr>
              <w:drawing>
                <wp:inline distT="0" distB="0" distL="0" distR="0" wp14:anchorId="7A1DCF1F" wp14:editId="649FD3AB">
                  <wp:extent cx="241300" cy="245745"/>
                  <wp:effectExtent l="0" t="0" r="6350" b="1905"/>
                  <wp:docPr id="964" name="Рисунок 964"/>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67" w:type="dxa"/>
            <w:shd w:val="clear" w:color="auto" w:fill="auto"/>
            <w:vAlign w:val="center"/>
          </w:tcPr>
          <w:p w14:paraId="6506891A" w14:textId="45D95C7D" w:rsidR="00DA1B03" w:rsidRPr="00EB3B3A" w:rsidRDefault="00DA1B03" w:rsidP="00DA1B03">
            <w:pPr>
              <w:pStyle w:val="LCNOTES"/>
            </w:pPr>
            <w:r w:rsidRPr="00EB3B3A">
              <w:rPr>
                <w:lang w:val="hu"/>
              </w:rPr>
              <w:t>Állítsa a szabályozó tárcsát a Kézi öntözés állásba.</w:t>
            </w:r>
          </w:p>
        </w:tc>
        <w:tc>
          <w:tcPr>
            <w:tcW w:w="6007" w:type="dxa"/>
            <w:vMerge/>
            <w:shd w:val="clear" w:color="auto" w:fill="auto"/>
          </w:tcPr>
          <w:p w14:paraId="46C68974" w14:textId="154BE826" w:rsidR="00DA1B03" w:rsidRPr="00EB3B3A" w:rsidRDefault="00DA1B03" w:rsidP="00553310">
            <w:pPr>
              <w:suppressAutoHyphens/>
              <w:rPr>
                <w:color w:val="000000" w:themeColor="text1"/>
              </w:rPr>
            </w:pPr>
          </w:p>
        </w:tc>
      </w:tr>
      <w:tr w:rsidR="00DA1B03" w:rsidRPr="00EB3B3A" w14:paraId="1699B9C2" w14:textId="77777777" w:rsidTr="00DA1B03">
        <w:trPr>
          <w:trHeight w:val="2910"/>
        </w:trPr>
        <w:tc>
          <w:tcPr>
            <w:tcW w:w="6257" w:type="dxa"/>
            <w:gridSpan w:val="2"/>
            <w:tcBorders>
              <w:bottom w:val="nil"/>
            </w:tcBorders>
            <w:shd w:val="clear" w:color="auto" w:fill="auto"/>
          </w:tcPr>
          <w:p w14:paraId="4FCDD9A5" w14:textId="77777777" w:rsidR="00DA1B03" w:rsidRPr="00EB3B3A" w:rsidRDefault="00DA1B03" w:rsidP="00DA1B03">
            <w:pPr>
              <w:pStyle w:val="LCBigPict"/>
              <w:rPr>
                <w:noProof w:val="0"/>
              </w:rPr>
            </w:pPr>
            <w:r w:rsidRPr="00EB3B3A">
              <w:rPr>
                <w:lang w:val="hu"/>
              </w:rPr>
              <w:drawing>
                <wp:inline distT="0" distB="0" distL="0" distR="0" wp14:anchorId="012AC16D" wp14:editId="02946427">
                  <wp:extent cx="3324746" cy="1770976"/>
                  <wp:effectExtent l="0" t="0" r="0" b="127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10681" r="5339" b="44469"/>
                          <a:stretch/>
                        </pic:blipFill>
                        <pic:spPr bwMode="auto">
                          <a:xfrm>
                            <a:off x="0" y="0"/>
                            <a:ext cx="3332911" cy="17753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07" w:type="dxa"/>
            <w:vMerge/>
            <w:tcBorders>
              <w:bottom w:val="nil"/>
            </w:tcBorders>
            <w:shd w:val="clear" w:color="auto" w:fill="auto"/>
          </w:tcPr>
          <w:p w14:paraId="27237705" w14:textId="4D06FE98" w:rsidR="00DA1B03" w:rsidRPr="00EB3B3A" w:rsidRDefault="00DA1B03" w:rsidP="00553310">
            <w:pPr>
              <w:suppressAutoHyphens/>
              <w:rPr>
                <w:color w:val="000000" w:themeColor="text1"/>
              </w:rPr>
            </w:pPr>
          </w:p>
        </w:tc>
      </w:tr>
    </w:tbl>
    <w:p w14:paraId="1C824650" w14:textId="77777777" w:rsidR="00B71525" w:rsidRPr="00EB3B3A" w:rsidRDefault="00B71525" w:rsidP="00B71525">
      <w:pPr>
        <w:suppressAutoHyphens/>
        <w:rPr>
          <w:color w:val="000000" w:themeColor="text1"/>
        </w:rPr>
      </w:pPr>
      <w:r w:rsidRPr="00EB3B3A">
        <w:rPr>
          <w:color w:val="000000" w:themeColor="text1"/>
          <w:lang w:val="hu"/>
        </w:rPr>
        <w:br w:type="page"/>
      </w:r>
    </w:p>
    <w:p w14:paraId="45F21750" w14:textId="77777777" w:rsidR="00DA1B03" w:rsidRPr="00EB3B3A" w:rsidRDefault="00DA1B03" w:rsidP="00DA1B03">
      <w:pPr>
        <w:pStyle w:val="40"/>
        <w:shd w:val="clear" w:color="auto" w:fill="auto"/>
        <w:suppressAutoHyphens/>
        <w:spacing w:line="240" w:lineRule="auto"/>
        <w:jc w:val="center"/>
        <w:rPr>
          <w:color w:val="000000" w:themeColor="text1"/>
          <w:sz w:val="19"/>
          <w:szCs w:val="19"/>
        </w:rPr>
      </w:pPr>
    </w:p>
    <w:p w14:paraId="42264765" w14:textId="1C215622" w:rsidR="007E4FAB" w:rsidRPr="00EB3B3A" w:rsidRDefault="00B71525" w:rsidP="00DA1B03">
      <w:pPr>
        <w:pStyle w:val="40"/>
        <w:shd w:val="clear" w:color="auto" w:fill="auto"/>
        <w:suppressAutoHyphens/>
        <w:spacing w:before="4000" w:line="240" w:lineRule="auto"/>
        <w:jc w:val="center"/>
        <w:rPr>
          <w:color w:val="000000" w:themeColor="text1"/>
          <w:sz w:val="19"/>
          <w:szCs w:val="19"/>
        </w:rPr>
      </w:pPr>
      <w:r w:rsidRPr="00EB3B3A">
        <w:rPr>
          <w:color w:val="000000" w:themeColor="text1"/>
          <w:sz w:val="19"/>
          <w:szCs w:val="19"/>
          <w:lang w:val="hu"/>
        </w:rPr>
        <w:t>ez az oldal szándékosan üres</w:t>
      </w:r>
    </w:p>
    <w:p w14:paraId="0574CB5C" w14:textId="77777777" w:rsidR="007E4FAB" w:rsidRPr="00EB3B3A" w:rsidRDefault="007E4FAB">
      <w:pPr>
        <w:rPr>
          <w:i/>
          <w:iCs/>
          <w:color w:val="000000" w:themeColor="text1"/>
          <w:sz w:val="18"/>
          <w:szCs w:val="18"/>
        </w:rPr>
      </w:pPr>
      <w:r w:rsidRPr="00EB3B3A">
        <w:rPr>
          <w:color w:val="000000" w:themeColor="text1"/>
          <w:lang w:val="hu"/>
        </w:rPr>
        <w:br w:type="page"/>
      </w:r>
    </w:p>
    <w:p w14:paraId="69722BCF" w14:textId="77777777" w:rsidR="00B71525" w:rsidRPr="00EB3B3A" w:rsidRDefault="00B71525" w:rsidP="00B71525">
      <w:pPr>
        <w:suppressAutoHyphens/>
        <w:rPr>
          <w:color w:val="000000" w:themeColor="text1"/>
          <w:sz w:val="9"/>
          <w:szCs w:val="9"/>
        </w:rPr>
      </w:pPr>
    </w:p>
    <w:tbl>
      <w:tblPr>
        <w:tblOverlap w:val="never"/>
        <w:tblW w:w="5000" w:type="pct"/>
        <w:tblLayout w:type="fixed"/>
        <w:tblCellMar>
          <w:left w:w="0" w:type="dxa"/>
          <w:right w:w="0" w:type="dxa"/>
        </w:tblCellMar>
        <w:tblLook w:val="0000" w:firstRow="0" w:lastRow="0" w:firstColumn="0" w:lastColumn="0" w:noHBand="0" w:noVBand="0"/>
      </w:tblPr>
      <w:tblGrid>
        <w:gridCol w:w="462"/>
        <w:gridCol w:w="5861"/>
        <w:gridCol w:w="452"/>
        <w:gridCol w:w="5489"/>
      </w:tblGrid>
      <w:tr w:rsidR="00553310" w:rsidRPr="00FF231A" w14:paraId="376D8D66" w14:textId="77777777" w:rsidTr="00887B1A">
        <w:trPr>
          <w:trHeight w:val="23"/>
        </w:trPr>
        <w:tc>
          <w:tcPr>
            <w:tcW w:w="6323" w:type="dxa"/>
            <w:gridSpan w:val="2"/>
            <w:vMerge w:val="restart"/>
            <w:shd w:val="clear" w:color="auto" w:fill="auto"/>
            <w:vAlign w:val="bottom"/>
          </w:tcPr>
          <w:p w14:paraId="28C29D0E" w14:textId="77777777" w:rsidR="00B71525" w:rsidRPr="00EB3B3A" w:rsidRDefault="00B71525" w:rsidP="0089055F">
            <w:pPr>
              <w:pStyle w:val="Heading2"/>
            </w:pPr>
            <w:bookmarkStart w:id="161" w:name="_Toc71721158"/>
            <w:r w:rsidRPr="00EB3B3A">
              <w:rPr>
                <w:bCs/>
                <w:lang w:val="hu"/>
              </w:rPr>
              <w:t>OFF</w:t>
            </w:r>
            <w:bookmarkEnd w:id="161"/>
          </w:p>
          <w:p w14:paraId="4D0FDC88" w14:textId="16BAAF99" w:rsidR="00B71525" w:rsidRPr="00EB3B3A" w:rsidRDefault="00B71525" w:rsidP="00EC1E36">
            <w:pPr>
              <w:pStyle w:val="LCMainTextBI"/>
            </w:pPr>
            <w:r w:rsidRPr="00EB3B3A">
              <w:rPr>
                <w:lang w:val="hu"/>
              </w:rPr>
              <w:t>Kapcsolja ki az öntözést, a főszelepeket vagy a 2-vezetékes útvonalat.</w:t>
            </w:r>
          </w:p>
          <w:p w14:paraId="748C1AF4" w14:textId="77777777" w:rsidR="00B71525" w:rsidRPr="00EB3B3A" w:rsidRDefault="00B71525" w:rsidP="00526DAC">
            <w:pPr>
              <w:pStyle w:val="Heading3"/>
            </w:pPr>
            <w:bookmarkStart w:id="162" w:name="_Toc71721159"/>
            <w:r w:rsidRPr="00EB3B3A">
              <w:rPr>
                <w:bCs/>
                <w:lang w:val="hu"/>
              </w:rPr>
              <w:t>A kijelző kontrasztjának beállítása</w:t>
            </w:r>
            <w:bookmarkEnd w:id="162"/>
          </w:p>
          <w:p w14:paraId="3DF302C5" w14:textId="5595C181" w:rsidR="00B71525" w:rsidRPr="00EB3B3A" w:rsidRDefault="00B71525" w:rsidP="00887B1A">
            <w:pPr>
              <w:spacing w:after="120"/>
              <w:ind w:left="112" w:right="454"/>
              <w:jc w:val="both"/>
              <w:rPr>
                <w:b/>
                <w:bCs/>
                <w:sz w:val="19"/>
                <w:szCs w:val="19"/>
              </w:rPr>
            </w:pPr>
            <w:r w:rsidRPr="00EB3B3A">
              <w:rPr>
                <w:b/>
                <w:bCs/>
                <w:sz w:val="19"/>
                <w:szCs w:val="19"/>
                <w:lang w:val="hu"/>
              </w:rPr>
              <w:t>A jobb láthatóság érdekében állítsa be a kontraszt beállításait a vezérlő kijelzőjén.</w:t>
            </w:r>
          </w:p>
        </w:tc>
        <w:tc>
          <w:tcPr>
            <w:tcW w:w="5941" w:type="dxa"/>
            <w:gridSpan w:val="2"/>
            <w:shd w:val="clear" w:color="auto" w:fill="auto"/>
            <w:vAlign w:val="bottom"/>
          </w:tcPr>
          <w:p w14:paraId="2EBE0A6C" w14:textId="3836DD8B" w:rsidR="00B71525" w:rsidRPr="00EB3B3A" w:rsidRDefault="00B71525" w:rsidP="00526DAC">
            <w:pPr>
              <w:pStyle w:val="Heading3"/>
            </w:pPr>
            <w:bookmarkStart w:id="163" w:name="_Toc71721160"/>
            <w:r w:rsidRPr="00EB3B3A">
              <w:rPr>
                <w:bCs/>
                <w:lang w:val="hu"/>
              </w:rPr>
              <w:t>2-vezetékes útvonal kikapcsolása</w:t>
            </w:r>
            <w:bookmarkEnd w:id="163"/>
          </w:p>
          <w:p w14:paraId="4BA29651" w14:textId="41DD166B" w:rsidR="00B71525" w:rsidRPr="00D71C31" w:rsidRDefault="00B71525" w:rsidP="00887B1A">
            <w:pPr>
              <w:pStyle w:val="RCMainText"/>
              <w:rPr>
                <w:lang w:val="hu"/>
              </w:rPr>
            </w:pPr>
            <w:r w:rsidRPr="00EB3B3A">
              <w:rPr>
                <w:lang w:val="hu"/>
              </w:rPr>
              <w:t>Néha érdemes kikapcsolni a 2-vezetékes útvonalat, például a rendszer karbantartásakor. Az ESP-LXD vezérlő ezt automatikusan lehetővé teszi, így nem kell a 2-vezetékes útvonalat a csatlakozófülekről leválasztani.</w:t>
            </w:r>
          </w:p>
        </w:tc>
      </w:tr>
      <w:tr w:rsidR="00553310" w:rsidRPr="00FF231A" w14:paraId="1BD9EFFA" w14:textId="77777777" w:rsidTr="00887B1A">
        <w:trPr>
          <w:trHeight w:val="276"/>
        </w:trPr>
        <w:tc>
          <w:tcPr>
            <w:tcW w:w="6323" w:type="dxa"/>
            <w:gridSpan w:val="2"/>
            <w:vMerge/>
            <w:shd w:val="clear" w:color="auto" w:fill="auto"/>
            <w:vAlign w:val="bottom"/>
          </w:tcPr>
          <w:p w14:paraId="00D65215" w14:textId="77777777" w:rsidR="00B71525" w:rsidRPr="00D71C31" w:rsidRDefault="00B71525" w:rsidP="00553310">
            <w:pPr>
              <w:suppressAutoHyphens/>
              <w:rPr>
                <w:color w:val="000000" w:themeColor="text1"/>
                <w:lang w:val="hu"/>
              </w:rPr>
            </w:pPr>
          </w:p>
        </w:tc>
        <w:tc>
          <w:tcPr>
            <w:tcW w:w="452" w:type="dxa"/>
            <w:vMerge w:val="restart"/>
            <w:shd w:val="clear" w:color="auto" w:fill="auto"/>
          </w:tcPr>
          <w:p w14:paraId="3917A2CE" w14:textId="19386BFD" w:rsidR="00B71525" w:rsidRPr="00EB3B3A" w:rsidRDefault="007D396F" w:rsidP="00887B1A">
            <w:pPr>
              <w:pStyle w:val="RClilpict"/>
            </w:pPr>
            <w:r w:rsidRPr="00EB3B3A">
              <w:rPr>
                <w:lang w:val="hu"/>
              </w:rPr>
              <w:drawing>
                <wp:inline distT="0" distB="0" distL="0" distR="0" wp14:anchorId="2493938A" wp14:editId="4C8FEBAD">
                  <wp:extent cx="272415" cy="272415"/>
                  <wp:effectExtent l="0" t="0" r="0" b="0"/>
                  <wp:docPr id="966" name="Рисунок 966"/>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89" w:type="dxa"/>
            <w:vMerge w:val="restart"/>
            <w:shd w:val="clear" w:color="auto" w:fill="auto"/>
            <w:vAlign w:val="bottom"/>
          </w:tcPr>
          <w:p w14:paraId="5ACD94FF" w14:textId="798EE12A" w:rsidR="00B71525" w:rsidRPr="00D71C31" w:rsidRDefault="00B71525" w:rsidP="00887B1A">
            <w:pPr>
              <w:pStyle w:val="RCNOTES"/>
              <w:rPr>
                <w:lang w:val="hu"/>
              </w:rPr>
            </w:pPr>
            <w:r w:rsidRPr="00EB3B3A">
              <w:rPr>
                <w:b/>
                <w:bCs/>
                <w:lang w:val="hu"/>
              </w:rPr>
              <w:t>VIGYÁZAT:</w:t>
            </w:r>
            <w:r w:rsidRPr="00EB3B3A">
              <w:rPr>
                <w:lang w:val="hu"/>
              </w:rPr>
              <w:t xml:space="preserve"> Mindig kapcsolja ki a 2-vezetékes útvonalat, mielőtt karbantartja a 2-vezetékes útvonalra csatlakoztatott hardvert. A</w:t>
            </w:r>
            <w:r w:rsidR="00126B9D">
              <w:rPr>
                <w:lang w:val="hu"/>
              </w:rPr>
              <w:t> </w:t>
            </w:r>
            <w:r w:rsidRPr="00EB3B3A">
              <w:rPr>
                <w:lang w:val="hu"/>
              </w:rPr>
              <w:t>2-vezetékes útvonal mindig áram alatt van, még akkor is, ha az öntözés nincs ütemezve.</w:t>
            </w:r>
          </w:p>
        </w:tc>
      </w:tr>
      <w:tr w:rsidR="00553310" w:rsidRPr="00EB3B3A" w14:paraId="4D952C9D" w14:textId="77777777" w:rsidTr="00887B1A">
        <w:trPr>
          <w:trHeight w:val="23"/>
        </w:trPr>
        <w:tc>
          <w:tcPr>
            <w:tcW w:w="462" w:type="dxa"/>
            <w:shd w:val="clear" w:color="auto" w:fill="auto"/>
          </w:tcPr>
          <w:p w14:paraId="12D80E88" w14:textId="33FC8743" w:rsidR="00B71525" w:rsidRPr="00EB3B3A" w:rsidRDefault="007D396F" w:rsidP="00887B1A">
            <w:pPr>
              <w:pStyle w:val="LClilpict"/>
            </w:pPr>
            <w:r w:rsidRPr="00EB3B3A">
              <w:rPr>
                <w:lang w:val="hu"/>
              </w:rPr>
              <w:drawing>
                <wp:inline distT="0" distB="0" distL="0" distR="0" wp14:anchorId="79DDF518" wp14:editId="53109F2A">
                  <wp:extent cx="241300" cy="245745"/>
                  <wp:effectExtent l="0" t="0" r="6350" b="1905"/>
                  <wp:docPr id="965" name="Рисунок 965"/>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61" w:type="dxa"/>
            <w:shd w:val="clear" w:color="auto" w:fill="auto"/>
            <w:vAlign w:val="center"/>
          </w:tcPr>
          <w:p w14:paraId="05B2408A" w14:textId="6283D109" w:rsidR="00B71525" w:rsidRPr="00EB3B3A" w:rsidRDefault="00B71525" w:rsidP="00887B1A">
            <w:pPr>
              <w:pStyle w:val="LCNOTES"/>
            </w:pPr>
            <w:r w:rsidRPr="00EB3B3A">
              <w:rPr>
                <w:lang w:val="hu"/>
              </w:rPr>
              <w:t>Fordítsa a vezérlőtárcsát OFF állásba.</w:t>
            </w:r>
          </w:p>
        </w:tc>
        <w:tc>
          <w:tcPr>
            <w:tcW w:w="452" w:type="dxa"/>
            <w:vMerge/>
            <w:shd w:val="clear" w:color="auto" w:fill="auto"/>
          </w:tcPr>
          <w:p w14:paraId="2262AC66" w14:textId="77777777" w:rsidR="00B71525" w:rsidRPr="00EB3B3A" w:rsidRDefault="00B71525" w:rsidP="00887B1A">
            <w:pPr>
              <w:pStyle w:val="RClilpict"/>
            </w:pPr>
          </w:p>
        </w:tc>
        <w:tc>
          <w:tcPr>
            <w:tcW w:w="5489" w:type="dxa"/>
            <w:vMerge/>
            <w:shd w:val="clear" w:color="auto" w:fill="auto"/>
            <w:vAlign w:val="bottom"/>
          </w:tcPr>
          <w:p w14:paraId="3E7C9CB9" w14:textId="77777777" w:rsidR="00B71525" w:rsidRPr="00EB3B3A" w:rsidRDefault="00B71525" w:rsidP="00887B1A">
            <w:pPr>
              <w:pStyle w:val="RCNOTES"/>
            </w:pPr>
          </w:p>
        </w:tc>
      </w:tr>
      <w:tr w:rsidR="007D396F" w:rsidRPr="00EB3B3A" w14:paraId="2C7E8698" w14:textId="77777777" w:rsidTr="00887B1A">
        <w:trPr>
          <w:trHeight w:val="23"/>
        </w:trPr>
        <w:tc>
          <w:tcPr>
            <w:tcW w:w="6323" w:type="dxa"/>
            <w:gridSpan w:val="2"/>
            <w:vMerge w:val="restart"/>
            <w:shd w:val="clear" w:color="auto" w:fill="auto"/>
          </w:tcPr>
          <w:p w14:paraId="6EDD60D8" w14:textId="7ADB314F" w:rsidR="007D396F" w:rsidRPr="00EB3B3A" w:rsidRDefault="007D396F" w:rsidP="00887B1A">
            <w:pPr>
              <w:pStyle w:val="LCBigPict"/>
            </w:pPr>
            <w:r w:rsidRPr="00EB3B3A">
              <w:rPr>
                <w:lang w:val="hu"/>
              </w:rPr>
              <w:drawing>
                <wp:inline distT="0" distB="0" distL="0" distR="0" wp14:anchorId="45FF9225" wp14:editId="24B52F1B">
                  <wp:extent cx="3370125" cy="1795803"/>
                  <wp:effectExtent l="0" t="0" r="1905"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Рисунок 969"/>
                          <pic:cNvPicPr/>
                        </pic:nvPicPr>
                        <pic:blipFill>
                          <a:blip r:embed="rId325">
                            <a:extLst>
                              <a:ext uri="{28A0092B-C50C-407E-A947-70E740481C1C}">
                                <a14:useLocalDpi xmlns:a14="http://schemas.microsoft.com/office/drawing/2010/main" val="0"/>
                              </a:ext>
                            </a:extLst>
                          </a:blip>
                          <a:stretch>
                            <a:fillRect/>
                          </a:stretch>
                        </pic:blipFill>
                        <pic:spPr>
                          <a:xfrm>
                            <a:off x="0" y="0"/>
                            <a:ext cx="3373629" cy="1797670"/>
                          </a:xfrm>
                          <a:prstGeom prst="rect">
                            <a:avLst/>
                          </a:prstGeom>
                        </pic:spPr>
                      </pic:pic>
                    </a:graphicData>
                  </a:graphic>
                </wp:inline>
              </w:drawing>
            </w:r>
          </w:p>
        </w:tc>
        <w:tc>
          <w:tcPr>
            <w:tcW w:w="452" w:type="dxa"/>
            <w:shd w:val="clear" w:color="auto" w:fill="auto"/>
          </w:tcPr>
          <w:p w14:paraId="3DD92831" w14:textId="098774B4" w:rsidR="007D396F" w:rsidRPr="00EB3B3A" w:rsidRDefault="007D396F" w:rsidP="00887B1A">
            <w:pPr>
              <w:pStyle w:val="RClilpict"/>
            </w:pPr>
            <w:r w:rsidRPr="00EB3B3A">
              <w:rPr>
                <w:lang w:val="hu"/>
              </w:rPr>
              <w:drawing>
                <wp:inline distT="0" distB="0" distL="0" distR="0" wp14:anchorId="2C94C6AD" wp14:editId="6296B7E8">
                  <wp:extent cx="241935" cy="243840"/>
                  <wp:effectExtent l="0" t="0" r="5715" b="3810"/>
                  <wp:docPr id="967" name="Рисунок 967"/>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89" w:type="dxa"/>
            <w:shd w:val="clear" w:color="auto" w:fill="auto"/>
            <w:vAlign w:val="bottom"/>
          </w:tcPr>
          <w:p w14:paraId="4EE7C507" w14:textId="16991E46" w:rsidR="007D396F" w:rsidRPr="00EB3B3A" w:rsidRDefault="007D396F" w:rsidP="00887B1A">
            <w:pPr>
              <w:pStyle w:val="RCNOTES"/>
            </w:pPr>
            <w:r w:rsidRPr="00EB3B3A">
              <w:rPr>
                <w:b/>
                <w:bCs/>
                <w:lang w:val="hu"/>
              </w:rPr>
              <w:t>MEGJEGYZÉS:</w:t>
            </w:r>
            <w:r w:rsidRPr="00EB3B3A">
              <w:rPr>
                <w:lang w:val="hu"/>
              </w:rPr>
              <w:t xml:space="preserve"> Öntözési funkciók, beleértve: az áramlásérzékelők, az időjárás-érzékelők és a meződekóderek nem működnek, ha a 2-vezetékes útvonal le van kapcsolva.</w:t>
            </w:r>
          </w:p>
        </w:tc>
      </w:tr>
      <w:tr w:rsidR="007D396F" w:rsidRPr="00EB3B3A" w14:paraId="1D33B9AE" w14:textId="77777777" w:rsidTr="00887B1A">
        <w:trPr>
          <w:trHeight w:val="23"/>
        </w:trPr>
        <w:tc>
          <w:tcPr>
            <w:tcW w:w="6323" w:type="dxa"/>
            <w:gridSpan w:val="2"/>
            <w:vMerge/>
            <w:shd w:val="clear" w:color="auto" w:fill="auto"/>
          </w:tcPr>
          <w:p w14:paraId="0CFE4206" w14:textId="77777777" w:rsidR="007D396F" w:rsidRPr="00EB3B3A" w:rsidRDefault="007D396F" w:rsidP="00553310">
            <w:pPr>
              <w:suppressAutoHyphens/>
              <w:rPr>
                <w:color w:val="000000" w:themeColor="text1"/>
              </w:rPr>
            </w:pPr>
          </w:p>
        </w:tc>
        <w:tc>
          <w:tcPr>
            <w:tcW w:w="5941" w:type="dxa"/>
            <w:gridSpan w:val="2"/>
            <w:shd w:val="clear" w:color="auto" w:fill="auto"/>
            <w:vAlign w:val="bottom"/>
          </w:tcPr>
          <w:p w14:paraId="11379AA0" w14:textId="100D860E" w:rsidR="007D396F" w:rsidRPr="00EB3B3A" w:rsidRDefault="007D396F" w:rsidP="00887B1A">
            <w:pPr>
              <w:pStyle w:val="RCMainTextBI"/>
            </w:pPr>
            <w:r w:rsidRPr="00EB3B3A">
              <w:rPr>
                <w:lang w:val="hu"/>
              </w:rPr>
              <w:t>A kétvezetékes útvonal kikapcsolása vagy áramellátásának visszaállítása</w:t>
            </w:r>
          </w:p>
        </w:tc>
      </w:tr>
      <w:tr w:rsidR="007D396F" w:rsidRPr="00EB3B3A" w14:paraId="6F9555D5" w14:textId="77777777" w:rsidTr="00887B1A">
        <w:trPr>
          <w:trHeight w:val="23"/>
        </w:trPr>
        <w:tc>
          <w:tcPr>
            <w:tcW w:w="6323" w:type="dxa"/>
            <w:gridSpan w:val="2"/>
            <w:vMerge/>
            <w:shd w:val="clear" w:color="auto" w:fill="auto"/>
          </w:tcPr>
          <w:p w14:paraId="6466FB9C" w14:textId="56FA4647" w:rsidR="007D396F" w:rsidRPr="00EB3B3A" w:rsidRDefault="007D396F" w:rsidP="00553310">
            <w:pPr>
              <w:suppressAutoHyphens/>
              <w:rPr>
                <w:color w:val="000000" w:themeColor="text1"/>
                <w:sz w:val="20"/>
                <w:szCs w:val="2"/>
              </w:rPr>
            </w:pPr>
          </w:p>
        </w:tc>
        <w:tc>
          <w:tcPr>
            <w:tcW w:w="452" w:type="dxa"/>
            <w:shd w:val="clear" w:color="auto" w:fill="auto"/>
          </w:tcPr>
          <w:p w14:paraId="5DCF80BD" w14:textId="08166A4B" w:rsidR="007D396F" w:rsidRPr="00EB3B3A" w:rsidRDefault="007D396F" w:rsidP="00887B1A">
            <w:pPr>
              <w:pStyle w:val="RClilpict"/>
            </w:pPr>
            <w:r w:rsidRPr="00EB3B3A">
              <w:rPr>
                <w:lang w:val="hu"/>
              </w:rPr>
              <w:drawing>
                <wp:inline distT="0" distB="0" distL="0" distR="0" wp14:anchorId="5EF8696E" wp14:editId="7AF184E9">
                  <wp:extent cx="241300" cy="245745"/>
                  <wp:effectExtent l="0" t="0" r="6350" b="1905"/>
                  <wp:docPr id="968" name="Рисунок 968"/>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89" w:type="dxa"/>
            <w:shd w:val="clear" w:color="auto" w:fill="auto"/>
            <w:vAlign w:val="center"/>
          </w:tcPr>
          <w:p w14:paraId="7C8AB02B" w14:textId="77777777" w:rsidR="007D396F" w:rsidRPr="00EB3B3A" w:rsidRDefault="007D396F" w:rsidP="00887B1A">
            <w:pPr>
              <w:pStyle w:val="RCNOTES"/>
              <w:rPr>
                <w:bCs/>
              </w:rPr>
            </w:pPr>
            <w:r w:rsidRPr="00EB3B3A">
              <w:rPr>
                <w:lang w:val="hu"/>
              </w:rPr>
              <w:t>Fordítsa a vezérlőtárcsát OFF állásba</w:t>
            </w:r>
          </w:p>
        </w:tc>
      </w:tr>
      <w:tr w:rsidR="007D396F" w:rsidRPr="00EB3B3A" w14:paraId="1C05260B" w14:textId="77777777" w:rsidTr="00887B1A">
        <w:trPr>
          <w:trHeight w:val="276"/>
        </w:trPr>
        <w:tc>
          <w:tcPr>
            <w:tcW w:w="6323" w:type="dxa"/>
            <w:gridSpan w:val="2"/>
            <w:vMerge/>
            <w:shd w:val="clear" w:color="auto" w:fill="auto"/>
          </w:tcPr>
          <w:p w14:paraId="4F0AC217" w14:textId="77777777" w:rsidR="007D396F" w:rsidRPr="00EB3B3A" w:rsidRDefault="007D396F" w:rsidP="00553310">
            <w:pPr>
              <w:suppressAutoHyphens/>
              <w:rPr>
                <w:color w:val="000000" w:themeColor="text1"/>
              </w:rPr>
            </w:pPr>
          </w:p>
        </w:tc>
        <w:tc>
          <w:tcPr>
            <w:tcW w:w="5941" w:type="dxa"/>
            <w:gridSpan w:val="2"/>
            <w:vMerge w:val="restart"/>
            <w:shd w:val="clear" w:color="auto" w:fill="auto"/>
          </w:tcPr>
          <w:p w14:paraId="6AC4D3FB" w14:textId="77777777" w:rsidR="007D396F" w:rsidRPr="00EB3B3A" w:rsidRDefault="007D396F" w:rsidP="00887B1A">
            <w:pPr>
              <w:pStyle w:val="RCBigPict"/>
              <w:ind w:left="540"/>
            </w:pPr>
            <w:r w:rsidRPr="00EB3B3A">
              <w:rPr>
                <w:noProof/>
                <w:lang w:val="hu"/>
              </w:rPr>
              <w:drawing>
                <wp:inline distT="0" distB="0" distL="0" distR="0" wp14:anchorId="607CCD37" wp14:editId="562015F3">
                  <wp:extent cx="3408215" cy="1827513"/>
                  <wp:effectExtent l="0" t="0" r="1905" b="1905"/>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9543" r="1183" b="36436"/>
                          <a:stretch/>
                        </pic:blipFill>
                        <pic:spPr bwMode="auto">
                          <a:xfrm>
                            <a:off x="0" y="0"/>
                            <a:ext cx="3417037" cy="18322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FF231A" w14:paraId="261FDB32" w14:textId="77777777" w:rsidTr="00887B1A">
        <w:trPr>
          <w:trHeight w:val="23"/>
        </w:trPr>
        <w:tc>
          <w:tcPr>
            <w:tcW w:w="6323" w:type="dxa"/>
            <w:gridSpan w:val="2"/>
            <w:shd w:val="clear" w:color="auto" w:fill="auto"/>
          </w:tcPr>
          <w:p w14:paraId="0C91302B" w14:textId="7B5CB613" w:rsidR="00B71525" w:rsidRPr="00D71C31" w:rsidRDefault="00887B1A" w:rsidP="00887B1A">
            <w:pPr>
              <w:pStyle w:val="N01"/>
              <w:tabs>
                <w:tab w:val="left" w:pos="5812"/>
              </w:tabs>
              <w:spacing w:before="120" w:after="120"/>
              <w:rPr>
                <w:lang w:val="hu"/>
              </w:rPr>
            </w:pPr>
            <w:r w:rsidRPr="00EB3B3A">
              <w:rPr>
                <w:lang w:val="hu"/>
              </w:rPr>
              <w:t>Megjelenik a Minden öntözés kikapcsolva képernyő, és 10 másodpercig megjelenik az aktuális kontrasztbeállítás. Nyomja meg a + és - gombokat a kontraszt felfelé vagy lefelé történő beállításához.</w:t>
            </w:r>
          </w:p>
        </w:tc>
        <w:tc>
          <w:tcPr>
            <w:tcW w:w="5941" w:type="dxa"/>
            <w:gridSpan w:val="2"/>
            <w:vMerge/>
            <w:shd w:val="clear" w:color="auto" w:fill="auto"/>
          </w:tcPr>
          <w:p w14:paraId="38F18FA1" w14:textId="77777777" w:rsidR="00B71525" w:rsidRPr="00D71C31" w:rsidRDefault="00B71525" w:rsidP="00553310">
            <w:pPr>
              <w:suppressAutoHyphens/>
              <w:rPr>
                <w:color w:val="000000" w:themeColor="text1"/>
                <w:lang w:val="hu"/>
              </w:rPr>
            </w:pPr>
          </w:p>
        </w:tc>
      </w:tr>
      <w:tr w:rsidR="00B71525" w:rsidRPr="00EB3B3A" w14:paraId="744EAD2B" w14:textId="77777777" w:rsidTr="00887B1A">
        <w:trPr>
          <w:trHeight w:val="23"/>
        </w:trPr>
        <w:tc>
          <w:tcPr>
            <w:tcW w:w="6323" w:type="dxa"/>
            <w:gridSpan w:val="2"/>
            <w:shd w:val="clear" w:color="auto" w:fill="auto"/>
          </w:tcPr>
          <w:p w14:paraId="2F28E07C" w14:textId="77777777" w:rsidR="00B71525" w:rsidRPr="00EB3B3A" w:rsidRDefault="00B71525" w:rsidP="00887B1A">
            <w:pPr>
              <w:pStyle w:val="LCBigNumbPict"/>
            </w:pPr>
            <w:r w:rsidRPr="00EB3B3A">
              <w:rPr>
                <w:lang w:val="hu"/>
              </w:rPr>
              <w:drawing>
                <wp:inline distT="0" distB="0" distL="0" distR="0" wp14:anchorId="6C16F424" wp14:editId="72B51930">
                  <wp:extent cx="1779662" cy="1246505"/>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rotWithShape="1">
                          <a:blip r:embed="rId327" cstate="print">
                            <a:extLst>
                              <a:ext uri="{28A0092B-C50C-407E-A947-70E740481C1C}">
                                <a14:useLocalDpi xmlns:a14="http://schemas.microsoft.com/office/drawing/2010/main" val="0"/>
                              </a:ext>
                            </a:extLst>
                          </a:blip>
                          <a:srcRect l="4633" t="3099" r="51981" b="15550"/>
                          <a:stretch/>
                        </pic:blipFill>
                        <pic:spPr bwMode="auto">
                          <a:xfrm>
                            <a:off x="0" y="0"/>
                            <a:ext cx="1781141" cy="12475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1" w:type="dxa"/>
            <w:gridSpan w:val="2"/>
            <w:vMerge/>
            <w:shd w:val="clear" w:color="auto" w:fill="auto"/>
          </w:tcPr>
          <w:p w14:paraId="4E38CE49" w14:textId="77777777" w:rsidR="00B71525" w:rsidRPr="00EB3B3A" w:rsidRDefault="00B71525" w:rsidP="00553310">
            <w:pPr>
              <w:suppressAutoHyphens/>
              <w:rPr>
                <w:color w:val="000000" w:themeColor="text1"/>
              </w:rPr>
            </w:pPr>
          </w:p>
        </w:tc>
      </w:tr>
    </w:tbl>
    <w:p w14:paraId="4DA11C7C"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303"/>
        <w:gridCol w:w="511"/>
        <w:gridCol w:w="5450"/>
      </w:tblGrid>
      <w:tr w:rsidR="00553310" w:rsidRPr="00FF231A" w14:paraId="4714A329" w14:textId="77777777" w:rsidTr="00553310">
        <w:trPr>
          <w:trHeight w:val="23"/>
        </w:trPr>
        <w:tc>
          <w:tcPr>
            <w:tcW w:w="6523" w:type="dxa"/>
            <w:vMerge w:val="restart"/>
            <w:shd w:val="clear" w:color="auto" w:fill="auto"/>
            <w:vAlign w:val="center"/>
          </w:tcPr>
          <w:p w14:paraId="38CEAFF1" w14:textId="101275B3" w:rsidR="00B71525" w:rsidRPr="00EB3B3A" w:rsidRDefault="00B71525" w:rsidP="000C6929">
            <w:pPr>
              <w:pStyle w:val="N01"/>
            </w:pPr>
            <w:r w:rsidRPr="00EB3B3A">
              <w:rPr>
                <w:lang w:val="hu"/>
              </w:rPr>
              <w:t>A kikapcsolt főképernyőn nyomja meg a 2-Wire Path gombot.</w:t>
            </w:r>
          </w:p>
          <w:p w14:paraId="6C4083CB" w14:textId="792B61A5" w:rsidR="00B71525" w:rsidRPr="00EB3B3A" w:rsidRDefault="00B71525" w:rsidP="000C6929">
            <w:pPr>
              <w:pStyle w:val="N02"/>
              <w:spacing w:before="120"/>
            </w:pPr>
            <w:r w:rsidRPr="00EB3B3A">
              <w:rPr>
                <w:lang w:val="hu"/>
              </w:rPr>
              <w:t>Megjelenik a 2-Wire Path On/Off képernyő. Normális esetben a</w:t>
            </w:r>
            <w:r w:rsidR="00320994">
              <w:rPr>
                <w:lang w:val="hu"/>
              </w:rPr>
              <w:t> </w:t>
            </w:r>
            <w:r w:rsidRPr="00EB3B3A">
              <w:rPr>
                <w:lang w:val="hu"/>
              </w:rPr>
              <w:t>2-Wire Path be van kapcsolva, hacsak előzőleg ki nem kapcsolta. Nyomja meg a kikapcsoló gombot.</w:t>
            </w:r>
          </w:p>
        </w:tc>
        <w:tc>
          <w:tcPr>
            <w:tcW w:w="6168" w:type="dxa"/>
            <w:gridSpan w:val="2"/>
            <w:shd w:val="clear" w:color="auto" w:fill="auto"/>
            <w:vAlign w:val="center"/>
          </w:tcPr>
          <w:p w14:paraId="020CFB62" w14:textId="5558D297" w:rsidR="00B71525" w:rsidRPr="00EB3B3A" w:rsidRDefault="00B71525" w:rsidP="005E5E55">
            <w:pPr>
              <w:pStyle w:val="N05"/>
              <w:spacing w:after="120"/>
              <w:ind w:left="593" w:right="0" w:hanging="490"/>
            </w:pPr>
            <w:r w:rsidRPr="00EB3B3A">
              <w:rPr>
                <w:lang w:val="hu"/>
              </w:rPr>
              <w:t xml:space="preserve">Az OFF tárcsapozíció képernyőjén most a </w:t>
            </w:r>
            <w:r w:rsidRPr="00EB3B3A">
              <w:rPr>
                <w:i/>
                <w:iCs/>
                <w:lang w:val="hu"/>
              </w:rPr>
              <w:t>„2-Wire</w:t>
            </w:r>
            <w:r w:rsidRPr="00EB3B3A">
              <w:rPr>
                <w:lang w:val="hu"/>
              </w:rPr>
              <w:t>Path Off (2-Wire Path Off)” üzenet jelenik meg.</w:t>
            </w:r>
          </w:p>
        </w:tc>
      </w:tr>
      <w:tr w:rsidR="00553310" w:rsidRPr="00EB3B3A" w14:paraId="15999C85" w14:textId="77777777" w:rsidTr="00553310">
        <w:trPr>
          <w:trHeight w:val="276"/>
        </w:trPr>
        <w:tc>
          <w:tcPr>
            <w:tcW w:w="6523" w:type="dxa"/>
            <w:vMerge/>
            <w:shd w:val="clear" w:color="auto" w:fill="auto"/>
            <w:vAlign w:val="center"/>
          </w:tcPr>
          <w:p w14:paraId="7DC43D73" w14:textId="77777777" w:rsidR="00B71525" w:rsidRPr="00D71C31" w:rsidRDefault="00B71525" w:rsidP="00553310">
            <w:pPr>
              <w:suppressAutoHyphens/>
              <w:rPr>
                <w:color w:val="000000" w:themeColor="text1"/>
                <w:lang w:val="ru-RU"/>
              </w:rPr>
            </w:pPr>
          </w:p>
        </w:tc>
        <w:tc>
          <w:tcPr>
            <w:tcW w:w="6168" w:type="dxa"/>
            <w:gridSpan w:val="2"/>
            <w:vMerge w:val="restart"/>
            <w:shd w:val="clear" w:color="auto" w:fill="auto"/>
          </w:tcPr>
          <w:p w14:paraId="6C7668A6" w14:textId="77777777" w:rsidR="00B71525" w:rsidRPr="00EB3B3A" w:rsidRDefault="00B71525" w:rsidP="00E22673">
            <w:pPr>
              <w:pStyle w:val="RCBigNumbPict"/>
              <w:spacing w:before="120" w:after="240"/>
            </w:pPr>
            <w:r w:rsidRPr="00EB3B3A">
              <w:rPr>
                <w:noProof/>
                <w:lang w:val="hu"/>
              </w:rPr>
              <w:drawing>
                <wp:inline distT="0" distB="0" distL="0" distR="0" wp14:anchorId="031138FB" wp14:editId="1EF4E53C">
                  <wp:extent cx="1779905" cy="1252847"/>
                  <wp:effectExtent l="0" t="0" r="0" b="508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l="1972" t="4635" r="52527" b="6425"/>
                          <a:stretch/>
                        </pic:blipFill>
                        <pic:spPr bwMode="auto">
                          <a:xfrm>
                            <a:off x="0" y="0"/>
                            <a:ext cx="1781258" cy="12537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278D5F97" w14:textId="77777777" w:rsidTr="00553310">
        <w:trPr>
          <w:trHeight w:val="230"/>
        </w:trPr>
        <w:tc>
          <w:tcPr>
            <w:tcW w:w="6523" w:type="dxa"/>
            <w:vMerge w:val="restart"/>
            <w:shd w:val="clear" w:color="auto" w:fill="auto"/>
          </w:tcPr>
          <w:p w14:paraId="411669AA" w14:textId="77777777" w:rsidR="00B71525" w:rsidRPr="00EB3B3A" w:rsidRDefault="00B71525" w:rsidP="000C6929">
            <w:pPr>
              <w:pStyle w:val="LCBigNumbPict"/>
              <w:rPr>
                <w:noProof w:val="0"/>
              </w:rPr>
            </w:pPr>
            <w:r w:rsidRPr="00EB3B3A">
              <w:rPr>
                <w:lang w:val="hu"/>
              </w:rPr>
              <w:drawing>
                <wp:inline distT="0" distB="0" distL="0" distR="0" wp14:anchorId="5A63D5FE" wp14:editId="42AC4367">
                  <wp:extent cx="3616778" cy="1221475"/>
                  <wp:effectExtent l="0" t="0" r="3175"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l="5160" t="2929" r="5276" b="8762"/>
                          <a:stretch/>
                        </pic:blipFill>
                        <pic:spPr bwMode="auto">
                          <a:xfrm>
                            <a:off x="0" y="0"/>
                            <a:ext cx="3663899" cy="12373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68" w:type="dxa"/>
            <w:gridSpan w:val="2"/>
            <w:vMerge/>
            <w:shd w:val="clear" w:color="auto" w:fill="auto"/>
          </w:tcPr>
          <w:p w14:paraId="13E08650" w14:textId="77777777" w:rsidR="00B71525" w:rsidRPr="00EB3B3A" w:rsidRDefault="00B71525" w:rsidP="00553310">
            <w:pPr>
              <w:suppressAutoHyphens/>
              <w:rPr>
                <w:color w:val="000000" w:themeColor="text1"/>
              </w:rPr>
            </w:pPr>
          </w:p>
        </w:tc>
      </w:tr>
      <w:tr w:rsidR="00553310" w:rsidRPr="00EB3B3A" w14:paraId="2ED6AA66" w14:textId="77777777" w:rsidTr="00553310">
        <w:trPr>
          <w:trHeight w:val="23"/>
        </w:trPr>
        <w:tc>
          <w:tcPr>
            <w:tcW w:w="6523" w:type="dxa"/>
            <w:vMerge/>
            <w:shd w:val="clear" w:color="auto" w:fill="auto"/>
          </w:tcPr>
          <w:p w14:paraId="7598E3FE" w14:textId="77777777" w:rsidR="00B71525" w:rsidRPr="00EB3B3A" w:rsidRDefault="00B71525" w:rsidP="00553310">
            <w:pPr>
              <w:suppressAutoHyphens/>
              <w:rPr>
                <w:color w:val="000000" w:themeColor="text1"/>
              </w:rPr>
            </w:pPr>
          </w:p>
        </w:tc>
        <w:tc>
          <w:tcPr>
            <w:tcW w:w="528" w:type="dxa"/>
            <w:shd w:val="clear" w:color="auto" w:fill="auto"/>
          </w:tcPr>
          <w:p w14:paraId="056F73B3" w14:textId="6F330803" w:rsidR="00B71525" w:rsidRPr="00EB3B3A" w:rsidRDefault="007D396F" w:rsidP="00E22673">
            <w:pPr>
              <w:pStyle w:val="RClilpict"/>
              <w:rPr>
                <w:noProof w:val="0"/>
              </w:rPr>
            </w:pPr>
            <w:r w:rsidRPr="00EB3B3A">
              <w:rPr>
                <w:lang w:val="hu"/>
              </w:rPr>
              <w:drawing>
                <wp:inline distT="0" distB="0" distL="0" distR="0" wp14:anchorId="13C74C29" wp14:editId="5FC1781D">
                  <wp:extent cx="236220" cy="215265"/>
                  <wp:effectExtent l="0" t="0" r="0" b="0"/>
                  <wp:docPr id="970" name="Рисунок 970"/>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40" w:type="dxa"/>
            <w:shd w:val="clear" w:color="auto" w:fill="auto"/>
            <w:vAlign w:val="bottom"/>
          </w:tcPr>
          <w:p w14:paraId="1FB64736" w14:textId="226323DC" w:rsidR="00B71525" w:rsidRPr="00EB3B3A" w:rsidRDefault="00B71525" w:rsidP="00E22673">
            <w:pPr>
              <w:pStyle w:val="RCNOTES"/>
            </w:pPr>
            <w:r w:rsidRPr="00EB3B3A">
              <w:rPr>
                <w:lang w:val="hu"/>
              </w:rPr>
              <w:t>Ismételje meg ezt a folyamatot, és nyomja meg a bekapcsoló gombot a 2-Wire útvonal áramellátásának visszaállításához.</w:t>
            </w:r>
          </w:p>
        </w:tc>
      </w:tr>
      <w:tr w:rsidR="00553310" w:rsidRPr="00FF231A" w14:paraId="10CF5CDF" w14:textId="77777777" w:rsidTr="00553310">
        <w:trPr>
          <w:trHeight w:val="23"/>
        </w:trPr>
        <w:tc>
          <w:tcPr>
            <w:tcW w:w="6523" w:type="dxa"/>
            <w:shd w:val="clear" w:color="auto" w:fill="auto"/>
            <w:vAlign w:val="bottom"/>
          </w:tcPr>
          <w:p w14:paraId="7C53E557" w14:textId="135A0B24" w:rsidR="00B71525" w:rsidRPr="00EB3B3A" w:rsidRDefault="00B71525" w:rsidP="000C6929">
            <w:pPr>
              <w:pStyle w:val="N03"/>
              <w:spacing w:before="240" w:after="120"/>
              <w:rPr>
                <w:noProof w:val="0"/>
              </w:rPr>
            </w:pPr>
            <w:r w:rsidRPr="00EB3B3A">
              <w:rPr>
                <w:noProof w:val="0"/>
                <w:lang w:val="hu"/>
              </w:rPr>
              <w:t>Megjelenik egy megerősítő képernyő. A 2-Wire útvonal kikapcsolásához nyomja meg és tartsa lenyomva az Igen gombot négy másodpercig. Ha nem biztos benne, nyomja meg a Nem gombot.</w:t>
            </w:r>
          </w:p>
          <w:p w14:paraId="39923617" w14:textId="15F67D47" w:rsidR="00B71525" w:rsidRPr="00EB3B3A" w:rsidRDefault="00B71525" w:rsidP="000C6929">
            <w:pPr>
              <w:pStyle w:val="N04"/>
              <w:spacing w:after="120"/>
            </w:pPr>
            <w:r w:rsidRPr="00EB3B3A">
              <w:rPr>
                <w:lang w:val="hu"/>
              </w:rPr>
              <w:t>Megjelenik egy megerősítő képernyő.</w:t>
            </w:r>
          </w:p>
        </w:tc>
        <w:tc>
          <w:tcPr>
            <w:tcW w:w="528" w:type="dxa"/>
            <w:vMerge w:val="restart"/>
            <w:shd w:val="clear" w:color="auto" w:fill="auto"/>
          </w:tcPr>
          <w:p w14:paraId="3931D105" w14:textId="7133A50D" w:rsidR="00B71525" w:rsidRPr="00EB3B3A" w:rsidRDefault="007D396F" w:rsidP="00E22673">
            <w:pPr>
              <w:pStyle w:val="RClilpict"/>
              <w:rPr>
                <w:noProof w:val="0"/>
              </w:rPr>
            </w:pPr>
            <w:r w:rsidRPr="00EB3B3A">
              <w:rPr>
                <w:lang w:val="hu"/>
              </w:rPr>
              <w:drawing>
                <wp:inline distT="0" distB="0" distL="0" distR="0" wp14:anchorId="654FCF18" wp14:editId="41C8B0CC">
                  <wp:extent cx="241935" cy="243840"/>
                  <wp:effectExtent l="0" t="0" r="5715" b="3810"/>
                  <wp:docPr id="971" name="Рисунок 97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40" w:type="dxa"/>
            <w:vMerge w:val="restart"/>
            <w:shd w:val="clear" w:color="auto" w:fill="auto"/>
          </w:tcPr>
          <w:p w14:paraId="472C7D4A" w14:textId="62BD2A43" w:rsidR="00B71525" w:rsidRPr="00D71C31" w:rsidRDefault="00B71525" w:rsidP="00E22673">
            <w:pPr>
              <w:pStyle w:val="RCNOTES"/>
              <w:rPr>
                <w:lang w:val="hu"/>
              </w:rPr>
            </w:pPr>
            <w:r w:rsidRPr="00EB3B3A">
              <w:rPr>
                <w:b/>
                <w:bCs/>
                <w:lang w:val="hu"/>
              </w:rPr>
              <w:t>MEGJEGYZÉS:</w:t>
            </w:r>
            <w:r w:rsidRPr="00EB3B3A">
              <w:rPr>
                <w:lang w:val="hu"/>
              </w:rPr>
              <w:t xml:space="preserve"> Nem szükséges a vezérlőtárcsát OFF állásban hagyni, amikor a 2-Wire útvonal ki van kapcsolva. A Programok módosítása vagy egyéb feladatok elvégzése továbbra is lehetséges. De amíg a 2-vezetékes útvonal le van kapcsolva, a vezérlő riasztásjelző lámpája világít, és a 2-vezetékes útvonal kikapcsolva üzenet jelenik meg, amikor a vezérlő tárcsája az OFF vagy AUTO tárcsapozícióban van.</w:t>
            </w:r>
          </w:p>
        </w:tc>
      </w:tr>
      <w:tr w:rsidR="00B71525" w:rsidRPr="00EB3B3A" w14:paraId="48BC331A" w14:textId="77777777" w:rsidTr="00553310">
        <w:trPr>
          <w:trHeight w:val="23"/>
        </w:trPr>
        <w:tc>
          <w:tcPr>
            <w:tcW w:w="6523" w:type="dxa"/>
            <w:shd w:val="clear" w:color="auto" w:fill="auto"/>
          </w:tcPr>
          <w:p w14:paraId="7E2A9A72" w14:textId="77777777" w:rsidR="00B71525" w:rsidRPr="00EB3B3A" w:rsidRDefault="00B71525" w:rsidP="000C6929">
            <w:pPr>
              <w:pStyle w:val="LCBigNumbPict"/>
              <w:rPr>
                <w:noProof w:val="0"/>
              </w:rPr>
            </w:pPr>
            <w:r w:rsidRPr="00EB3B3A">
              <w:rPr>
                <w:lang w:val="hu"/>
              </w:rPr>
              <w:drawing>
                <wp:inline distT="0" distB="0" distL="0" distR="0" wp14:anchorId="05F1CADB" wp14:editId="641FD702">
                  <wp:extent cx="3650776" cy="1227235"/>
                  <wp:effectExtent l="0" t="0" r="6985"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l="5306" t="2580" r="5132" b="7100"/>
                          <a:stretch/>
                        </pic:blipFill>
                        <pic:spPr bwMode="auto">
                          <a:xfrm>
                            <a:off x="0" y="0"/>
                            <a:ext cx="3668836" cy="12333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8" w:type="dxa"/>
            <w:vMerge/>
            <w:shd w:val="clear" w:color="auto" w:fill="auto"/>
          </w:tcPr>
          <w:p w14:paraId="4373F389" w14:textId="77777777" w:rsidR="00B71525" w:rsidRPr="00EB3B3A" w:rsidRDefault="00B71525" w:rsidP="00553310">
            <w:pPr>
              <w:suppressAutoHyphens/>
              <w:rPr>
                <w:color w:val="000000" w:themeColor="text1"/>
              </w:rPr>
            </w:pPr>
          </w:p>
        </w:tc>
        <w:tc>
          <w:tcPr>
            <w:tcW w:w="5640" w:type="dxa"/>
            <w:vMerge/>
            <w:shd w:val="clear" w:color="auto" w:fill="auto"/>
          </w:tcPr>
          <w:p w14:paraId="5252ACCE" w14:textId="77777777" w:rsidR="00B71525" w:rsidRPr="00EB3B3A" w:rsidRDefault="00B71525" w:rsidP="00553310">
            <w:pPr>
              <w:suppressAutoHyphens/>
              <w:rPr>
                <w:color w:val="000000" w:themeColor="text1"/>
              </w:rPr>
            </w:pPr>
          </w:p>
        </w:tc>
      </w:tr>
    </w:tbl>
    <w:p w14:paraId="06C9F201"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774"/>
        <w:gridCol w:w="6028"/>
      </w:tblGrid>
      <w:tr w:rsidR="00926F74" w:rsidRPr="00EB3B3A" w14:paraId="48D8B336" w14:textId="77777777" w:rsidTr="00926F74">
        <w:trPr>
          <w:trHeight w:val="23"/>
        </w:trPr>
        <w:tc>
          <w:tcPr>
            <w:tcW w:w="6236" w:type="dxa"/>
            <w:gridSpan w:val="2"/>
            <w:shd w:val="clear" w:color="auto" w:fill="auto"/>
            <w:vAlign w:val="bottom"/>
          </w:tcPr>
          <w:p w14:paraId="0C55D6B9" w14:textId="77777777" w:rsidR="00926F74" w:rsidRPr="00EB3B3A" w:rsidRDefault="00926F74" w:rsidP="00526DAC">
            <w:pPr>
              <w:pStyle w:val="Heading3"/>
            </w:pPr>
            <w:bookmarkStart w:id="164" w:name="_Toc71721161"/>
            <w:r w:rsidRPr="00EB3B3A">
              <w:rPr>
                <w:bCs/>
                <w:lang w:val="hu"/>
              </w:rPr>
              <w:t>Főszelepek bezárása</w:t>
            </w:r>
            <w:bookmarkEnd w:id="164"/>
          </w:p>
          <w:p w14:paraId="541B4030" w14:textId="56819289" w:rsidR="00926F74" w:rsidRPr="00EB3B3A" w:rsidRDefault="00926F74" w:rsidP="00926F74">
            <w:pPr>
              <w:pStyle w:val="23"/>
              <w:shd w:val="clear" w:color="auto" w:fill="auto"/>
              <w:suppressAutoHyphens/>
              <w:spacing w:after="120" w:line="240" w:lineRule="auto"/>
              <w:ind w:left="112"/>
              <w:jc w:val="left"/>
              <w:rPr>
                <w:color w:val="000000" w:themeColor="text1"/>
              </w:rPr>
            </w:pPr>
            <w:r w:rsidRPr="00EB3B3A">
              <w:rPr>
                <w:sz w:val="19"/>
                <w:szCs w:val="19"/>
                <w:lang w:val="hu"/>
              </w:rPr>
              <w:t>Bezárja az összes főszelepet, letiltva az öntözést.</w:t>
            </w:r>
          </w:p>
        </w:tc>
        <w:tc>
          <w:tcPr>
            <w:tcW w:w="6028" w:type="dxa"/>
            <w:vMerge w:val="restart"/>
            <w:shd w:val="clear" w:color="auto" w:fill="auto"/>
          </w:tcPr>
          <w:p w14:paraId="347A4821" w14:textId="0754F0C3" w:rsidR="00926F74" w:rsidRPr="00EB3B3A" w:rsidRDefault="00926F74" w:rsidP="00926F74">
            <w:pPr>
              <w:pStyle w:val="N03RC"/>
            </w:pPr>
            <w:r w:rsidRPr="00EB3B3A">
              <w:rPr>
                <w:lang w:val="hu"/>
              </w:rPr>
              <w:t>Megjelenik egy megerősítő képernyő.</w:t>
            </w:r>
          </w:p>
          <w:p w14:paraId="10CFCCFA" w14:textId="590BB7CF" w:rsidR="00926F74" w:rsidRPr="00EB3B3A" w:rsidRDefault="00926F74" w:rsidP="00926F74">
            <w:pPr>
              <w:pStyle w:val="N04RC"/>
              <w:spacing w:before="120" w:after="120"/>
            </w:pPr>
            <w:r w:rsidRPr="00EB3B3A">
              <w:rPr>
                <w:lang w:val="hu"/>
              </w:rPr>
              <w:t xml:space="preserve">Az OFF tárcsapozíció képernyőjén most az </w:t>
            </w:r>
            <w:r w:rsidRPr="00EB3B3A">
              <w:rPr>
                <w:i/>
                <w:iCs/>
                <w:lang w:val="hu"/>
              </w:rPr>
              <w:t>„</w:t>
            </w:r>
            <w:r w:rsidRPr="00EB3B3A">
              <w:rPr>
                <w:lang w:val="hu"/>
              </w:rPr>
              <w:t>All MV's Closed</w:t>
            </w:r>
            <w:r w:rsidR="002C23A5">
              <w:rPr>
                <w:i/>
                <w:iCs/>
                <w:lang w:val="hu"/>
              </w:rPr>
              <w:t>”</w:t>
            </w:r>
            <w:r w:rsidRPr="00EB3B3A">
              <w:rPr>
                <w:lang w:val="hu"/>
              </w:rPr>
              <w:t xml:space="preserve"> (Minden MV zárva) üzenet jelenik meg. Az öntözési funkciók törléséhez és visszaállításához fordítsa a tárcsát AUTO állásba.</w:t>
            </w:r>
          </w:p>
          <w:p w14:paraId="522DF9E5" w14:textId="0EF75C1A" w:rsidR="00926F74" w:rsidRPr="00EB3B3A" w:rsidRDefault="00926F74" w:rsidP="00926F74">
            <w:pPr>
              <w:pStyle w:val="RCBigNumbPict"/>
              <w:rPr>
                <w:b/>
                <w:bCs/>
              </w:rPr>
            </w:pPr>
            <w:r w:rsidRPr="00EB3B3A">
              <w:rPr>
                <w:noProof/>
                <w:lang w:val="hu"/>
              </w:rPr>
              <w:drawing>
                <wp:inline distT="0" distB="0" distL="0" distR="0" wp14:anchorId="42951DA6" wp14:editId="6D9F38BA">
                  <wp:extent cx="3715114" cy="1252220"/>
                  <wp:effectExtent l="0" t="0" r="0" b="508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rotWithShape="1">
                          <a:blip r:embed="rId331" cstate="print">
                            <a:extLst>
                              <a:ext uri="{28A0092B-C50C-407E-A947-70E740481C1C}">
                                <a14:useLocalDpi xmlns:a14="http://schemas.microsoft.com/office/drawing/2010/main" val="0"/>
                              </a:ext>
                            </a:extLst>
                          </a:blip>
                          <a:srcRect l="889" t="492" r="6419" b="73565"/>
                          <a:stretch/>
                        </pic:blipFill>
                        <pic:spPr bwMode="auto">
                          <a:xfrm>
                            <a:off x="0" y="0"/>
                            <a:ext cx="3716959" cy="12528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26F74" w:rsidRPr="00EB3B3A" w14:paraId="27698BB2" w14:textId="77777777" w:rsidTr="00926F74">
        <w:trPr>
          <w:trHeight w:val="23"/>
        </w:trPr>
        <w:tc>
          <w:tcPr>
            <w:tcW w:w="462" w:type="dxa"/>
            <w:shd w:val="clear" w:color="auto" w:fill="auto"/>
          </w:tcPr>
          <w:p w14:paraId="3C600379" w14:textId="34FF9165" w:rsidR="00926F74" w:rsidRPr="00EB3B3A" w:rsidRDefault="00926F74" w:rsidP="00926F74">
            <w:pPr>
              <w:pStyle w:val="LClilpict"/>
              <w:rPr>
                <w:noProof w:val="0"/>
              </w:rPr>
            </w:pPr>
            <w:r w:rsidRPr="00EB3B3A">
              <w:rPr>
                <w:lang w:val="hu"/>
              </w:rPr>
              <w:drawing>
                <wp:inline distT="0" distB="0" distL="0" distR="0" wp14:anchorId="4B799DFE" wp14:editId="13AEEBFF">
                  <wp:extent cx="272415" cy="272415"/>
                  <wp:effectExtent l="0" t="0" r="0" b="0"/>
                  <wp:docPr id="972" name="Рисунок 972"/>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74" w:type="dxa"/>
            <w:shd w:val="clear" w:color="auto" w:fill="auto"/>
            <w:vAlign w:val="bottom"/>
          </w:tcPr>
          <w:p w14:paraId="4A71FF2A" w14:textId="23127049" w:rsidR="00926F74" w:rsidRPr="00EB3B3A" w:rsidRDefault="00926F74" w:rsidP="00772595">
            <w:pPr>
              <w:pStyle w:val="LCNOTES"/>
              <w:spacing w:after="60"/>
            </w:pPr>
            <w:r w:rsidRPr="00EB3B3A">
              <w:rPr>
                <w:b/>
                <w:bCs/>
                <w:lang w:val="hu"/>
              </w:rPr>
              <w:t>VIGYÁZAT:</w:t>
            </w:r>
            <w:r w:rsidRPr="00EB3B3A">
              <w:rPr>
                <w:lang w:val="hu"/>
              </w:rPr>
              <w:t xml:space="preserve"> Az MV Close funkció használata minden öntözési funkciót letilt.</w:t>
            </w:r>
          </w:p>
        </w:tc>
        <w:tc>
          <w:tcPr>
            <w:tcW w:w="6028" w:type="dxa"/>
            <w:vMerge/>
            <w:shd w:val="clear" w:color="auto" w:fill="auto"/>
            <w:vAlign w:val="center"/>
          </w:tcPr>
          <w:p w14:paraId="1256CFAB" w14:textId="27E17EF2" w:rsidR="00926F74" w:rsidRPr="00EB3B3A" w:rsidRDefault="00926F74" w:rsidP="00553310">
            <w:pPr>
              <w:suppressAutoHyphens/>
              <w:rPr>
                <w:color w:val="000000" w:themeColor="text1"/>
              </w:rPr>
            </w:pPr>
          </w:p>
        </w:tc>
      </w:tr>
      <w:tr w:rsidR="00926F74" w:rsidRPr="00EB3B3A" w14:paraId="7CFBF5B2" w14:textId="77777777" w:rsidTr="00926F74">
        <w:trPr>
          <w:trHeight w:val="23"/>
        </w:trPr>
        <w:tc>
          <w:tcPr>
            <w:tcW w:w="462" w:type="dxa"/>
            <w:shd w:val="clear" w:color="auto" w:fill="auto"/>
          </w:tcPr>
          <w:p w14:paraId="1720E476" w14:textId="0368414E" w:rsidR="00926F74" w:rsidRPr="00EB3B3A" w:rsidRDefault="00926F74" w:rsidP="00926F74">
            <w:pPr>
              <w:pStyle w:val="LClilpict"/>
              <w:rPr>
                <w:noProof w:val="0"/>
              </w:rPr>
            </w:pPr>
            <w:r w:rsidRPr="00EB3B3A">
              <w:rPr>
                <w:lang w:val="hu"/>
              </w:rPr>
              <w:drawing>
                <wp:inline distT="0" distB="0" distL="0" distR="0" wp14:anchorId="519E0D53" wp14:editId="377207A3">
                  <wp:extent cx="241935" cy="243840"/>
                  <wp:effectExtent l="0" t="0" r="5715" b="3810"/>
                  <wp:docPr id="973" name="Рисунок 97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74" w:type="dxa"/>
            <w:shd w:val="clear" w:color="auto" w:fill="auto"/>
            <w:vAlign w:val="bottom"/>
          </w:tcPr>
          <w:p w14:paraId="63E95091" w14:textId="04F537B4" w:rsidR="00926F74" w:rsidRPr="00EB3B3A" w:rsidRDefault="00926F74" w:rsidP="00772595">
            <w:pPr>
              <w:pStyle w:val="LCNOTES"/>
              <w:spacing w:after="60"/>
            </w:pPr>
            <w:r w:rsidRPr="00EB3B3A">
              <w:rPr>
                <w:b/>
                <w:bCs/>
                <w:lang w:val="hu"/>
              </w:rPr>
              <w:t>MEGJEGYZÉS:</w:t>
            </w:r>
            <w:r w:rsidRPr="00EB3B3A">
              <w:rPr>
                <w:lang w:val="hu"/>
              </w:rPr>
              <w:t xml:space="preserve"> A Főszelepek zárása funkció a normál esetben nyitott főszelepeket zárja. A normál esetben zárt főszelepek zárva maradnak.</w:t>
            </w:r>
          </w:p>
        </w:tc>
        <w:tc>
          <w:tcPr>
            <w:tcW w:w="6028" w:type="dxa"/>
            <w:vMerge/>
            <w:shd w:val="clear" w:color="auto" w:fill="auto"/>
          </w:tcPr>
          <w:p w14:paraId="08C4B261" w14:textId="6D99ACCE" w:rsidR="00926F74" w:rsidRPr="00EB3B3A" w:rsidRDefault="00926F74" w:rsidP="00553310">
            <w:pPr>
              <w:suppressAutoHyphens/>
              <w:rPr>
                <w:color w:val="000000" w:themeColor="text1"/>
                <w:sz w:val="20"/>
                <w:szCs w:val="2"/>
              </w:rPr>
            </w:pPr>
          </w:p>
        </w:tc>
      </w:tr>
      <w:tr w:rsidR="00926F74" w:rsidRPr="00EB3B3A" w14:paraId="686460AE" w14:textId="77777777" w:rsidTr="00926F74">
        <w:trPr>
          <w:trHeight w:val="23"/>
        </w:trPr>
        <w:tc>
          <w:tcPr>
            <w:tcW w:w="462" w:type="dxa"/>
            <w:shd w:val="clear" w:color="auto" w:fill="auto"/>
          </w:tcPr>
          <w:p w14:paraId="690DB249" w14:textId="23F2FDE9" w:rsidR="00926F74" w:rsidRPr="00EB3B3A" w:rsidRDefault="00926F74" w:rsidP="00926F74">
            <w:pPr>
              <w:pStyle w:val="LClilpict"/>
              <w:rPr>
                <w:noProof w:val="0"/>
              </w:rPr>
            </w:pPr>
            <w:r w:rsidRPr="00EB3B3A">
              <w:rPr>
                <w:lang w:val="hu"/>
              </w:rPr>
              <w:drawing>
                <wp:inline distT="0" distB="0" distL="0" distR="0" wp14:anchorId="3C039EF3" wp14:editId="71F598CE">
                  <wp:extent cx="241300" cy="245745"/>
                  <wp:effectExtent l="0" t="0" r="6350" b="1905"/>
                  <wp:docPr id="974" name="Рисунок 974"/>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rotWithShape="1">
                          <a:blip r:embed="rId13" cstate="print">
                            <a:extLst>
                              <a:ext uri="{28A0092B-C50C-407E-A947-70E740481C1C}">
                                <a14:useLocalDpi xmlns:a14="http://schemas.microsoft.com/office/drawing/2010/main" val="0"/>
                              </a:ext>
                            </a:extLst>
                          </a:blip>
                          <a:srcRect l="52586" t="6760" r="5729" b="9709"/>
                          <a:stretch/>
                        </pic:blipFill>
                        <pic:spPr bwMode="auto">
                          <a:xfrm>
                            <a:off x="0" y="0"/>
                            <a:ext cx="24130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74" w:type="dxa"/>
            <w:shd w:val="clear" w:color="auto" w:fill="auto"/>
            <w:vAlign w:val="center"/>
          </w:tcPr>
          <w:p w14:paraId="4D7D87D7" w14:textId="4CD2CB7C" w:rsidR="00926F74" w:rsidRPr="00EB3B3A" w:rsidRDefault="00926F74" w:rsidP="00926F74">
            <w:pPr>
              <w:pStyle w:val="LCNOTES"/>
              <w:rPr>
                <w:bCs/>
              </w:rPr>
            </w:pPr>
            <w:r w:rsidRPr="00EB3B3A">
              <w:rPr>
                <w:lang w:val="hu"/>
              </w:rPr>
              <w:t>Fordítsa a vezérlőtárcsát OFF állásba.</w:t>
            </w:r>
          </w:p>
        </w:tc>
        <w:tc>
          <w:tcPr>
            <w:tcW w:w="6028" w:type="dxa"/>
            <w:vMerge/>
            <w:shd w:val="clear" w:color="auto" w:fill="auto"/>
          </w:tcPr>
          <w:p w14:paraId="63D11D78" w14:textId="77777777" w:rsidR="00926F74" w:rsidRPr="00EB3B3A" w:rsidRDefault="00926F74" w:rsidP="00553310">
            <w:pPr>
              <w:suppressAutoHyphens/>
              <w:rPr>
                <w:color w:val="000000" w:themeColor="text1"/>
              </w:rPr>
            </w:pPr>
          </w:p>
        </w:tc>
      </w:tr>
      <w:tr w:rsidR="00926F74" w:rsidRPr="00EB3B3A" w14:paraId="365831ED" w14:textId="77777777" w:rsidTr="00926F74">
        <w:trPr>
          <w:trHeight w:val="23"/>
        </w:trPr>
        <w:tc>
          <w:tcPr>
            <w:tcW w:w="6236" w:type="dxa"/>
            <w:gridSpan w:val="2"/>
            <w:shd w:val="clear" w:color="auto" w:fill="auto"/>
          </w:tcPr>
          <w:p w14:paraId="6DDDD61D" w14:textId="77777777" w:rsidR="00926F74" w:rsidRPr="00EB3B3A" w:rsidRDefault="00926F74" w:rsidP="00926F74">
            <w:pPr>
              <w:pStyle w:val="LCBigPict"/>
              <w:spacing w:before="120" w:after="120"/>
              <w:rPr>
                <w:noProof w:val="0"/>
              </w:rPr>
            </w:pPr>
            <w:r w:rsidRPr="00EB3B3A">
              <w:rPr>
                <w:lang w:val="hu"/>
              </w:rPr>
              <w:drawing>
                <wp:inline distT="0" distB="0" distL="0" distR="0" wp14:anchorId="071790C3" wp14:editId="58FD8EFE">
                  <wp:extent cx="3312098" cy="1792407"/>
                  <wp:effectExtent l="0" t="0" r="3175"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l="11322" r="5419"/>
                          <a:stretch/>
                        </pic:blipFill>
                        <pic:spPr bwMode="auto">
                          <a:xfrm>
                            <a:off x="0" y="0"/>
                            <a:ext cx="3323125" cy="17983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28" w:type="dxa"/>
            <w:vMerge/>
            <w:shd w:val="clear" w:color="auto" w:fill="auto"/>
          </w:tcPr>
          <w:p w14:paraId="726C0DBE" w14:textId="77777777" w:rsidR="00926F74" w:rsidRPr="00EB3B3A" w:rsidRDefault="00926F74" w:rsidP="00553310">
            <w:pPr>
              <w:suppressAutoHyphens/>
              <w:rPr>
                <w:color w:val="000000" w:themeColor="text1"/>
              </w:rPr>
            </w:pPr>
          </w:p>
        </w:tc>
      </w:tr>
      <w:tr w:rsidR="00926F74" w:rsidRPr="00EB3B3A" w14:paraId="37995885" w14:textId="77777777" w:rsidTr="00926F74">
        <w:trPr>
          <w:trHeight w:val="23"/>
        </w:trPr>
        <w:tc>
          <w:tcPr>
            <w:tcW w:w="6236" w:type="dxa"/>
            <w:gridSpan w:val="2"/>
            <w:shd w:val="clear" w:color="auto" w:fill="auto"/>
            <w:vAlign w:val="bottom"/>
          </w:tcPr>
          <w:p w14:paraId="70802D55" w14:textId="2D53D966" w:rsidR="00926F74" w:rsidRPr="00D71C31" w:rsidRDefault="00926F74" w:rsidP="00926F74">
            <w:pPr>
              <w:pStyle w:val="N01"/>
              <w:rPr>
                <w:lang w:val="hu"/>
              </w:rPr>
            </w:pPr>
            <w:r w:rsidRPr="00EB3B3A">
              <w:rPr>
                <w:lang w:val="hu"/>
              </w:rPr>
              <w:t>Megjelenik a Minden öntözés kikapcsolva képernyő. Nyomja meg az MV Zárás gombot.</w:t>
            </w:r>
          </w:p>
          <w:p w14:paraId="005806BA" w14:textId="30C7C80D" w:rsidR="00926F74" w:rsidRPr="00EB3B3A" w:rsidRDefault="00926F74" w:rsidP="00772595">
            <w:pPr>
              <w:pStyle w:val="N02"/>
              <w:spacing w:before="60" w:after="60"/>
            </w:pPr>
            <w:r w:rsidRPr="00EB3B3A">
              <w:rPr>
                <w:lang w:val="hu"/>
              </w:rPr>
              <w:t>Megjelenik egy megerősítő képernyő. Az összes főszelep lezárásához nyomja meg és tartsa lenyomva az Igen gombot négy másodpercig. Ha nem biztos benne, nyomja meg a Vissza gombot.</w:t>
            </w:r>
          </w:p>
        </w:tc>
        <w:tc>
          <w:tcPr>
            <w:tcW w:w="6028" w:type="dxa"/>
            <w:vMerge/>
            <w:shd w:val="clear" w:color="auto" w:fill="auto"/>
          </w:tcPr>
          <w:p w14:paraId="4C06AFF6" w14:textId="77777777" w:rsidR="00926F74" w:rsidRPr="00EB3B3A" w:rsidRDefault="00926F74" w:rsidP="00553310">
            <w:pPr>
              <w:suppressAutoHyphens/>
              <w:rPr>
                <w:color w:val="000000" w:themeColor="text1"/>
              </w:rPr>
            </w:pPr>
          </w:p>
        </w:tc>
      </w:tr>
      <w:tr w:rsidR="00926F74" w:rsidRPr="00EB3B3A" w14:paraId="7E93585E" w14:textId="77777777" w:rsidTr="00926F74">
        <w:trPr>
          <w:trHeight w:val="23"/>
        </w:trPr>
        <w:tc>
          <w:tcPr>
            <w:tcW w:w="6236" w:type="dxa"/>
            <w:gridSpan w:val="2"/>
            <w:shd w:val="clear" w:color="auto" w:fill="auto"/>
          </w:tcPr>
          <w:p w14:paraId="10E5BA9D" w14:textId="77777777" w:rsidR="00926F74" w:rsidRPr="00EB3B3A" w:rsidRDefault="00926F74" w:rsidP="00926F74">
            <w:pPr>
              <w:pStyle w:val="LCBigNumbPict"/>
              <w:rPr>
                <w:noProof w:val="0"/>
              </w:rPr>
            </w:pPr>
            <w:r w:rsidRPr="00EB3B3A">
              <w:rPr>
                <w:lang w:val="hu"/>
              </w:rPr>
              <w:drawing>
                <wp:inline distT="0" distB="0" distL="0" distR="0" wp14:anchorId="1AC9AE7A" wp14:editId="5821E8E4">
                  <wp:extent cx="3703320" cy="1235034"/>
                  <wp:effectExtent l="0" t="0" r="0" b="381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l="4301" t="4888" r="6279" b="10325"/>
                          <a:stretch/>
                        </pic:blipFill>
                        <pic:spPr bwMode="auto">
                          <a:xfrm>
                            <a:off x="0" y="0"/>
                            <a:ext cx="3705037" cy="12356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28" w:type="dxa"/>
            <w:vMerge/>
            <w:shd w:val="clear" w:color="auto" w:fill="auto"/>
          </w:tcPr>
          <w:p w14:paraId="5834D9C6" w14:textId="77777777" w:rsidR="00926F74" w:rsidRPr="00EB3B3A" w:rsidRDefault="00926F74" w:rsidP="00553310">
            <w:pPr>
              <w:suppressAutoHyphens/>
              <w:rPr>
                <w:color w:val="000000" w:themeColor="text1"/>
              </w:rPr>
            </w:pPr>
          </w:p>
        </w:tc>
      </w:tr>
    </w:tbl>
    <w:p w14:paraId="4AB80633"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tbl>
      <w:tblPr>
        <w:tblOverlap w:val="never"/>
        <w:tblW w:w="4916" w:type="pct"/>
        <w:tblLayout w:type="fixed"/>
        <w:tblCellMar>
          <w:left w:w="0" w:type="dxa"/>
          <w:right w:w="0" w:type="dxa"/>
        </w:tblCellMar>
        <w:tblLook w:val="0000" w:firstRow="0" w:lastRow="0" w:firstColumn="0" w:lastColumn="0" w:noHBand="0" w:noVBand="0"/>
      </w:tblPr>
      <w:tblGrid>
        <w:gridCol w:w="490"/>
        <w:gridCol w:w="5445"/>
        <w:gridCol w:w="6123"/>
      </w:tblGrid>
      <w:tr w:rsidR="001A01D4" w:rsidRPr="00EB3B3A" w14:paraId="250CD1E1" w14:textId="77777777" w:rsidTr="001A01D4">
        <w:trPr>
          <w:trHeight w:val="23"/>
        </w:trPr>
        <w:tc>
          <w:tcPr>
            <w:tcW w:w="5935" w:type="dxa"/>
            <w:gridSpan w:val="2"/>
            <w:shd w:val="clear" w:color="auto" w:fill="auto"/>
            <w:vAlign w:val="bottom"/>
          </w:tcPr>
          <w:p w14:paraId="10D2A2C7" w14:textId="77777777" w:rsidR="001A01D4" w:rsidRPr="00EB3B3A" w:rsidRDefault="001A01D4" w:rsidP="0089055F">
            <w:pPr>
              <w:pStyle w:val="Heading1"/>
            </w:pPr>
            <w:bookmarkStart w:id="165" w:name="_Toc71721162"/>
            <w:r w:rsidRPr="00EB3B3A">
              <w:rPr>
                <w:bCs/>
                <w:iCs/>
                <w:lang w:val="hu"/>
              </w:rPr>
              <w:t>H szakasz - Telepítés</w:t>
            </w:r>
            <w:bookmarkEnd w:id="165"/>
          </w:p>
        </w:tc>
        <w:tc>
          <w:tcPr>
            <w:tcW w:w="6123" w:type="dxa"/>
            <w:vMerge w:val="restart"/>
            <w:shd w:val="clear" w:color="auto" w:fill="auto"/>
          </w:tcPr>
          <w:p w14:paraId="616C56AC" w14:textId="77777777" w:rsidR="001A01D4" w:rsidRPr="00EB3B3A" w:rsidRDefault="001A01D4" w:rsidP="001A01D4">
            <w:pPr>
              <w:pStyle w:val="Heading3"/>
            </w:pPr>
            <w:bookmarkStart w:id="166" w:name="_Toc71721163"/>
            <w:r w:rsidRPr="00EB3B3A">
              <w:rPr>
                <w:bCs/>
                <w:lang w:val="hu"/>
              </w:rPr>
              <w:t>A doboz tartalmának ellenőrzése</w:t>
            </w:r>
            <w:bookmarkEnd w:id="166"/>
          </w:p>
          <w:p w14:paraId="1445EF8F" w14:textId="51AEC4E0" w:rsidR="001A01D4" w:rsidRPr="00D71C31" w:rsidRDefault="001A01D4" w:rsidP="001A01D4">
            <w:pPr>
              <w:pStyle w:val="RCMainText"/>
              <w:rPr>
                <w:lang w:val="hu"/>
              </w:rPr>
            </w:pPr>
            <w:r w:rsidRPr="00EB3B3A">
              <w:rPr>
                <w:lang w:val="hu"/>
              </w:rPr>
              <w:t>Az alábbiakban felsorolt alkatrészek mindegyike az ESP-LXD vezérlőhöz tartozik, és a telepítéshez szükséges. Ha bármi hiányzik, kérjük, a folytatás előtt lépjen kapcsolatba a forgalmazóval.</w:t>
            </w:r>
          </w:p>
          <w:p w14:paraId="5A040A14" w14:textId="30281863" w:rsidR="001A01D4" w:rsidRPr="00EB3B3A" w:rsidRDefault="001A01D4" w:rsidP="001A01D4">
            <w:pPr>
              <w:pStyle w:val="N01RC"/>
              <w:spacing w:before="60" w:after="60"/>
            </w:pPr>
            <w:r w:rsidRPr="00EB3B3A">
              <w:rPr>
                <w:lang w:val="hu"/>
              </w:rPr>
              <w:t>ESP-LXD vezérlő.</w:t>
            </w:r>
          </w:p>
          <w:p w14:paraId="680385E4" w14:textId="2740C114" w:rsidR="001A01D4" w:rsidRPr="00EB3B3A" w:rsidRDefault="001A01D4" w:rsidP="001A01D4">
            <w:pPr>
              <w:pStyle w:val="N02RC"/>
              <w:spacing w:before="60" w:after="60"/>
            </w:pPr>
            <w:r w:rsidRPr="00EB3B3A">
              <w:rPr>
                <w:lang w:val="hu"/>
              </w:rPr>
              <w:t>B Szerelési hardver (5 csavar, 5 műanyag fali horgony).</w:t>
            </w:r>
          </w:p>
          <w:p w14:paraId="6A3479DB" w14:textId="57168173" w:rsidR="001A01D4" w:rsidRPr="00EB3B3A" w:rsidRDefault="001A01D4" w:rsidP="001A01D4">
            <w:pPr>
              <w:pStyle w:val="N03RC"/>
              <w:spacing w:before="60" w:after="60"/>
            </w:pPr>
            <w:r w:rsidRPr="00EB3B3A">
              <w:rPr>
                <w:lang w:val="hu"/>
              </w:rPr>
              <w:t>Vezérlőszekrény kulcsok.</w:t>
            </w:r>
          </w:p>
          <w:p w14:paraId="5A11E476" w14:textId="0F582259" w:rsidR="001A01D4" w:rsidRPr="00EB3B3A" w:rsidRDefault="001A01D4" w:rsidP="001A01D4">
            <w:pPr>
              <w:pStyle w:val="N04RC"/>
              <w:spacing w:before="60" w:after="60"/>
            </w:pPr>
            <w:r w:rsidRPr="00EB3B3A">
              <w:rPr>
                <w:lang w:val="hu"/>
              </w:rPr>
              <w:t>ESP-LXD vezérlő telepítési, programozási és üzemeltetési útmutatója.</w:t>
            </w:r>
          </w:p>
          <w:p w14:paraId="7A33B453" w14:textId="081DB724" w:rsidR="001A01D4" w:rsidRPr="00EB3B3A" w:rsidRDefault="001A01D4" w:rsidP="001A01D4">
            <w:pPr>
              <w:pStyle w:val="N05RC"/>
              <w:spacing w:before="60" w:after="60"/>
            </w:pPr>
            <w:r w:rsidRPr="00EB3B3A">
              <w:rPr>
                <w:lang w:val="hu"/>
              </w:rPr>
              <w:t>ESP-LXD vezérlő programozási útmutatója.</w:t>
            </w:r>
          </w:p>
          <w:p w14:paraId="29EAB4B7" w14:textId="63203572" w:rsidR="001A01D4" w:rsidRPr="00EB3B3A" w:rsidRDefault="001A01D4" w:rsidP="00EC1E36">
            <w:pPr>
              <w:pStyle w:val="N06RC"/>
              <w:spacing w:before="60"/>
            </w:pPr>
            <w:r w:rsidRPr="00EB3B3A">
              <w:rPr>
                <w:lang w:val="hu"/>
              </w:rPr>
              <w:t>Vezérlő szerelési sablon.</w:t>
            </w:r>
          </w:p>
          <w:p w14:paraId="2C99D854" w14:textId="3A9EE702" w:rsidR="001A01D4" w:rsidRPr="00EB3B3A" w:rsidRDefault="00EC1E36" w:rsidP="00EC1E36">
            <w:pPr>
              <w:suppressAutoHyphens/>
              <w:spacing w:before="600"/>
              <w:ind w:left="451"/>
              <w:rPr>
                <w:b/>
                <w:bCs/>
                <w:color w:val="000000" w:themeColor="text1"/>
              </w:rPr>
            </w:pPr>
            <w:r w:rsidRPr="00EB3B3A">
              <w:rPr>
                <w:noProof/>
                <w:lang w:val="hu"/>
              </w:rPr>
              <mc:AlternateContent>
                <mc:Choice Requires="wps">
                  <w:drawing>
                    <wp:anchor distT="0" distB="0" distL="114300" distR="114300" simplePos="0" relativeHeight="251773952" behindDoc="0" locked="0" layoutInCell="1" allowOverlap="1" wp14:anchorId="0AF9DAFF" wp14:editId="40F8F858">
                      <wp:simplePos x="0" y="0"/>
                      <wp:positionH relativeFrom="column">
                        <wp:posOffset>985520</wp:posOffset>
                      </wp:positionH>
                      <wp:positionV relativeFrom="paragraph">
                        <wp:posOffset>2936875</wp:posOffset>
                      </wp:positionV>
                      <wp:extent cx="1569085" cy="483870"/>
                      <wp:effectExtent l="0" t="0" r="0" b="0"/>
                      <wp:wrapNone/>
                      <wp:docPr id="80" name="Надпись 80"/>
                      <wp:cNvGraphicFramePr/>
                      <a:graphic xmlns:a="http://schemas.openxmlformats.org/drawingml/2006/main">
                        <a:graphicData uri="http://schemas.microsoft.com/office/word/2010/wordprocessingShape">
                          <wps:wsp>
                            <wps:cNvSpPr txBox="1"/>
                            <wps:spPr>
                              <a:xfrm>
                                <a:off x="0" y="0"/>
                                <a:ext cx="1569085" cy="483870"/>
                              </a:xfrm>
                              <a:prstGeom prst="rect">
                                <a:avLst/>
                              </a:prstGeom>
                              <a:noFill/>
                              <a:ln w="6350">
                                <a:noFill/>
                              </a:ln>
                            </wps:spPr>
                            <wps:txbx>
                              <w:txbxContent>
                                <w:p w14:paraId="31B178CF" w14:textId="3B95BF64" w:rsidR="004D7682" w:rsidRPr="00EC1E36" w:rsidRDefault="004D7682" w:rsidP="00EC1E36">
                                  <w:pPr>
                                    <w:jc w:val="center"/>
                                    <w:rPr>
                                      <w:sz w:val="16"/>
                                      <w:szCs w:val="16"/>
                                    </w:rPr>
                                  </w:pPr>
                                  <w:r>
                                    <w:rPr>
                                      <w:b/>
                                      <w:bCs/>
                                      <w:sz w:val="20"/>
                                      <w:szCs w:val="20"/>
                                      <w:lang w:val="hu"/>
                                    </w:rPr>
                                    <w:t>Doboz tartalma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9DAFF" id="Надпись 80" o:spid="_x0000_s1077" type="#_x0000_t202" style="position:absolute;left:0;text-align:left;margin-left:77.6pt;margin-top:231.25pt;width:123.55pt;height:38.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" filled="f" stroked="f" strokeweight=".5pt">
                      <v:textbox>
                        <w:txbxContent>
                          <w:p w14:paraId="31B178CF" w14:textId="3B95BF64" w:rsidR="004D7682" w:rsidRPr="00EC1E36" w:rsidRDefault="004D7682" w:rsidP="00EC1E36">
                            <w:pPr>
                              <w:jc w:val="center"/>
                              <w:rPr>
                                <w:sz w:val="16"/>
                                <w:szCs w:val="16"/>
                              </w:rPr>
                            </w:pPr>
                            <w:r>
                              <w:rPr>
                                <w:b/>
                                <w:bCs/>
                                <w:sz w:val="20"/>
                                <w:szCs w:val="20"/>
                                <w:lang w:val="hu"/>
                              </w:rPr>
                              <w:t xml:space="preserve">Doboz </w:t>
                            </w:r>
                            <w:r>
                              <w:rPr>
                                <w:b/>
                                <w:bCs/>
                                <w:sz w:val="20"/>
                                <w:szCs w:val="20"/>
                                <w:lang w:val="hu"/>
                              </w:rPr>
                              <w:t>tartalma</w:t>
                            </w:r>
                          </w:p>
                        </w:txbxContent>
                      </v:textbox>
                    </v:shape>
                  </w:pict>
                </mc:Fallback>
              </mc:AlternateContent>
            </w:r>
            <w:r w:rsidRPr="00EB3B3A">
              <w:rPr>
                <w:noProof/>
                <w:lang w:val="hu"/>
              </w:rPr>
              <mc:AlternateContent>
                <mc:Choice Requires="wps">
                  <w:drawing>
                    <wp:anchor distT="0" distB="0" distL="114300" distR="114300" simplePos="0" relativeHeight="251771904" behindDoc="0" locked="0" layoutInCell="1" allowOverlap="1" wp14:anchorId="0308AC5E" wp14:editId="1387DF28">
                      <wp:simplePos x="0" y="0"/>
                      <wp:positionH relativeFrom="column">
                        <wp:posOffset>2035175</wp:posOffset>
                      </wp:positionH>
                      <wp:positionV relativeFrom="paragraph">
                        <wp:posOffset>1733220</wp:posOffset>
                      </wp:positionV>
                      <wp:extent cx="1569085" cy="483870"/>
                      <wp:effectExtent l="0" t="0" r="0" b="0"/>
                      <wp:wrapNone/>
                      <wp:docPr id="77" name="Надпись 77"/>
                      <wp:cNvGraphicFramePr/>
                      <a:graphic xmlns:a="http://schemas.openxmlformats.org/drawingml/2006/main">
                        <a:graphicData uri="http://schemas.microsoft.com/office/word/2010/wordprocessingShape">
                          <wps:wsp>
                            <wps:cNvSpPr txBox="1"/>
                            <wps:spPr>
                              <a:xfrm>
                                <a:off x="0" y="0"/>
                                <a:ext cx="1569085" cy="483870"/>
                              </a:xfrm>
                              <a:prstGeom prst="rect">
                                <a:avLst/>
                              </a:prstGeom>
                              <a:noFill/>
                              <a:ln w="6350">
                                <a:noFill/>
                              </a:ln>
                            </wps:spPr>
                            <wps:txbx>
                              <w:txbxContent>
                                <w:p w14:paraId="33247592" w14:textId="77777777" w:rsidR="004D7682" w:rsidRPr="00EC1E36" w:rsidRDefault="004D7682" w:rsidP="00EC1E36">
                                  <w:pPr>
                                    <w:jc w:val="center"/>
                                    <w:rPr>
                                      <w:rFonts w:ascii="Arial Black" w:hAnsi="Arial Black"/>
                                      <w:b/>
                                      <w:bCs/>
                                      <w:sz w:val="10"/>
                                      <w:szCs w:val="10"/>
                                    </w:rPr>
                                  </w:pPr>
                                  <w:r>
                                    <w:rPr>
                                      <w:rFonts w:ascii="Arial Black" w:hAnsi="Arial Black"/>
                                      <w:b/>
                                      <w:bCs/>
                                      <w:sz w:val="10"/>
                                      <w:szCs w:val="10"/>
                                      <w:lang w:val="hu"/>
                                    </w:rPr>
                                    <w:t>ESP-LXD vezérlő</w:t>
                                  </w:r>
                                </w:p>
                                <w:p w14:paraId="18BF3E0E" w14:textId="6DE7E643" w:rsidR="004D7682" w:rsidRPr="00EC1E36" w:rsidRDefault="004D7682" w:rsidP="00EC1E36">
                                  <w:pPr>
                                    <w:jc w:val="center"/>
                                    <w:rPr>
                                      <w:sz w:val="6"/>
                                      <w:szCs w:val="6"/>
                                    </w:rPr>
                                  </w:pPr>
                                  <w:r>
                                    <w:rPr>
                                      <w:sz w:val="6"/>
                                      <w:szCs w:val="6"/>
                                      <w:lang w:val="hu"/>
                                    </w:rPr>
                                    <w:t>Telepítési, programozási és üzemeltetési útmutató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8AC5E" id="Надпись 77" o:spid="_x0000_s1078" type="#_x0000_t202" style="position:absolute;left:0;text-align:left;margin-left:160.25pt;margin-top:136.45pt;width:123.55pt;height:38.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" filled="f" stroked="f" strokeweight=".5pt">
                      <v:textbox>
                        <w:txbxContent>
                          <w:p w14:paraId="33247592" w14:textId="77777777" w:rsidR="004D7682" w:rsidRPr="00EC1E36" w:rsidRDefault="004D7682" w:rsidP="00EC1E36">
                            <w:pPr>
                              <w:jc w:val="center"/>
                              <w:rPr>
                                <w:rFonts w:ascii="Arial Black" w:hAnsi="Arial Black"/>
                                <w:b/>
                                <w:bCs/>
                                <w:sz w:val="10"/>
                                <w:szCs w:val="10"/>
                              </w:rPr>
                            </w:pPr>
                            <w:r>
                              <w:rPr>
                                <w:rFonts w:ascii="Arial Black" w:hAnsi="Arial Black"/>
                                <w:b/>
                                <w:bCs/>
                                <w:sz w:val="10"/>
                                <w:szCs w:val="10"/>
                                <w:lang w:val="hu"/>
                              </w:rPr>
                              <w:t xml:space="preserve">ESP-LXD </w:t>
                            </w:r>
                            <w:r>
                              <w:rPr>
                                <w:rFonts w:ascii="Arial Black" w:hAnsi="Arial Black"/>
                                <w:b/>
                                <w:bCs/>
                                <w:sz w:val="10"/>
                                <w:szCs w:val="10"/>
                                <w:lang w:val="hu"/>
                              </w:rPr>
                              <w:t>vezérlő</w:t>
                            </w:r>
                          </w:p>
                          <w:p w14:paraId="18BF3E0E" w14:textId="6DE7E643" w:rsidR="004D7682" w:rsidRPr="00EC1E36" w:rsidRDefault="004D7682" w:rsidP="00EC1E36">
                            <w:pPr>
                              <w:jc w:val="center"/>
                              <w:rPr>
                                <w:sz w:val="6"/>
                                <w:szCs w:val="6"/>
                              </w:rPr>
                            </w:pPr>
                            <w:r>
                              <w:rPr>
                                <w:sz w:val="6"/>
                                <w:szCs w:val="6"/>
                                <w:lang w:val="hu"/>
                              </w:rPr>
                              <w:t>Telepítési, programozási és üzemeltetési útmutató</w:t>
                            </w:r>
                          </w:p>
                        </w:txbxContent>
                      </v:textbox>
                    </v:shape>
                  </w:pict>
                </mc:Fallback>
              </mc:AlternateContent>
            </w:r>
            <w:r w:rsidRPr="00EB3B3A">
              <w:rPr>
                <w:noProof/>
                <w:color w:val="000000" w:themeColor="text1"/>
                <w:sz w:val="20"/>
                <w:szCs w:val="2"/>
                <w:lang w:val="hu"/>
              </w:rPr>
              <w:drawing>
                <wp:inline distT="0" distB="0" distL="0" distR="0" wp14:anchorId="6B674A35" wp14:editId="7D75C174">
                  <wp:extent cx="3518698" cy="2647666"/>
                  <wp:effectExtent l="0" t="0" r="5715" b="635"/>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Рисунок 570"/>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l="38" t="1932" r="-414" b="1"/>
                          <a:stretch/>
                        </pic:blipFill>
                        <pic:spPr bwMode="auto">
                          <a:xfrm>
                            <a:off x="0" y="0"/>
                            <a:ext cx="3543350" cy="26662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01D4" w:rsidRPr="00EB3B3A" w14:paraId="443BE736" w14:textId="77777777" w:rsidTr="001A01D4">
        <w:trPr>
          <w:trHeight w:val="23"/>
        </w:trPr>
        <w:tc>
          <w:tcPr>
            <w:tcW w:w="5935" w:type="dxa"/>
            <w:gridSpan w:val="2"/>
            <w:shd w:val="clear" w:color="auto" w:fill="auto"/>
            <w:vAlign w:val="bottom"/>
          </w:tcPr>
          <w:p w14:paraId="77DC6386" w14:textId="74880AE4" w:rsidR="001A01D4" w:rsidRPr="00EB3B3A" w:rsidRDefault="001A01D4" w:rsidP="0089055F">
            <w:pPr>
              <w:pStyle w:val="Heading2"/>
            </w:pPr>
            <w:bookmarkStart w:id="167" w:name="_Toc71721164"/>
            <w:r w:rsidRPr="00EB3B3A">
              <w:rPr>
                <w:bCs/>
                <w:lang w:val="hu"/>
              </w:rPr>
              <w:t>A vezérlő telepítése</w:t>
            </w:r>
            <w:bookmarkEnd w:id="167"/>
          </w:p>
          <w:p w14:paraId="5CE3141F" w14:textId="6AD9929C" w:rsidR="001A01D4" w:rsidRPr="00EB3B3A" w:rsidRDefault="001A01D4" w:rsidP="001A01D4">
            <w:pPr>
              <w:pStyle w:val="LCMainText"/>
            </w:pPr>
            <w:r w:rsidRPr="00EB3B3A">
              <w:rPr>
                <w:lang w:val="hu"/>
              </w:rPr>
              <w:t>Ez a szakasz elmagyarázza, hogyan kell az ESP-LXD vezérlőt falra (vagy szerelési felületre) szerelni és a vezetékeket csatlakoztatni.</w:t>
            </w:r>
          </w:p>
        </w:tc>
        <w:tc>
          <w:tcPr>
            <w:tcW w:w="6123" w:type="dxa"/>
            <w:vMerge/>
            <w:shd w:val="clear" w:color="auto" w:fill="auto"/>
            <w:vAlign w:val="center"/>
          </w:tcPr>
          <w:p w14:paraId="0DC11B2B" w14:textId="3151CB22" w:rsidR="001A01D4" w:rsidRPr="00EB3B3A" w:rsidRDefault="001A01D4" w:rsidP="00553310">
            <w:pPr>
              <w:suppressAutoHyphens/>
              <w:rPr>
                <w:color w:val="000000" w:themeColor="text1"/>
              </w:rPr>
            </w:pPr>
          </w:p>
        </w:tc>
      </w:tr>
      <w:tr w:rsidR="001A01D4" w:rsidRPr="00FF231A" w14:paraId="2D68583E" w14:textId="77777777" w:rsidTr="001A01D4">
        <w:trPr>
          <w:trHeight w:val="23"/>
        </w:trPr>
        <w:tc>
          <w:tcPr>
            <w:tcW w:w="490" w:type="dxa"/>
            <w:shd w:val="clear" w:color="auto" w:fill="auto"/>
          </w:tcPr>
          <w:p w14:paraId="4921CAFF" w14:textId="67810083" w:rsidR="001A01D4" w:rsidRPr="00EB3B3A" w:rsidRDefault="001A01D4" w:rsidP="001A01D4">
            <w:pPr>
              <w:pStyle w:val="LClilpict"/>
              <w:rPr>
                <w:noProof w:val="0"/>
              </w:rPr>
            </w:pPr>
            <w:r w:rsidRPr="00EB3B3A">
              <w:rPr>
                <w:lang w:val="hu"/>
              </w:rPr>
              <w:drawing>
                <wp:inline distT="0" distB="0" distL="0" distR="0" wp14:anchorId="5AFD8F49" wp14:editId="4C6EBA5C">
                  <wp:extent cx="241935" cy="243840"/>
                  <wp:effectExtent l="0" t="0" r="5715" b="3810"/>
                  <wp:docPr id="975" name="Рисунок 975"/>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5" w:type="dxa"/>
            <w:shd w:val="clear" w:color="auto" w:fill="auto"/>
            <w:vAlign w:val="center"/>
          </w:tcPr>
          <w:p w14:paraId="3075844F" w14:textId="76BE1435" w:rsidR="001A01D4" w:rsidRPr="00D71C31" w:rsidRDefault="001A01D4" w:rsidP="001A01D4">
            <w:pPr>
              <w:pStyle w:val="LCNOTES"/>
              <w:rPr>
                <w:lang w:val="hu"/>
              </w:rPr>
            </w:pPr>
            <w:r w:rsidRPr="00EB3B3A">
              <w:rPr>
                <w:b/>
                <w:bCs/>
                <w:lang w:val="hu"/>
              </w:rPr>
              <w:t>MEGJEGYZÉS:</w:t>
            </w:r>
            <w:r w:rsidRPr="00EB3B3A">
              <w:rPr>
                <w:lang w:val="hu"/>
              </w:rPr>
              <w:t xml:space="preserve"> Az ESP-LXD vezérlőhöz opcionális fémszekrény (LXMM) és talapzat (LXMMPED) is kapható. Ha ezeket az opciókat kívánja megvásárolni, akkor kövesse az ezekhez az elemekhez mellékelt telepítési utasításokat, és folytassa az alábbi Modulok telepítése című szakaszt.</w:t>
            </w:r>
          </w:p>
        </w:tc>
        <w:tc>
          <w:tcPr>
            <w:tcW w:w="6123" w:type="dxa"/>
            <w:vMerge/>
            <w:shd w:val="clear" w:color="auto" w:fill="auto"/>
            <w:vAlign w:val="center"/>
          </w:tcPr>
          <w:p w14:paraId="680BF2A3" w14:textId="45A236D0" w:rsidR="001A01D4" w:rsidRPr="00D71C31" w:rsidRDefault="001A01D4" w:rsidP="00553310">
            <w:pPr>
              <w:suppressAutoHyphens/>
              <w:rPr>
                <w:color w:val="000000" w:themeColor="text1"/>
                <w:lang w:val="hu"/>
              </w:rPr>
            </w:pPr>
          </w:p>
        </w:tc>
      </w:tr>
      <w:tr w:rsidR="001A01D4" w:rsidRPr="00EB3B3A" w14:paraId="3946572F" w14:textId="77777777" w:rsidTr="001A01D4">
        <w:trPr>
          <w:trHeight w:val="23"/>
        </w:trPr>
        <w:tc>
          <w:tcPr>
            <w:tcW w:w="490" w:type="dxa"/>
            <w:shd w:val="clear" w:color="auto" w:fill="auto"/>
          </w:tcPr>
          <w:p w14:paraId="170E1420" w14:textId="666A4132" w:rsidR="001A01D4" w:rsidRPr="00EB3B3A" w:rsidRDefault="001A01D4" w:rsidP="001A01D4">
            <w:pPr>
              <w:pStyle w:val="LClilpict"/>
              <w:rPr>
                <w:noProof w:val="0"/>
              </w:rPr>
            </w:pPr>
            <w:r w:rsidRPr="00EB3B3A">
              <w:rPr>
                <w:lang w:val="hu"/>
              </w:rPr>
              <w:drawing>
                <wp:inline distT="0" distB="0" distL="0" distR="0" wp14:anchorId="1553FADA" wp14:editId="51CB2EF2">
                  <wp:extent cx="276225" cy="250825"/>
                  <wp:effectExtent l="0" t="0" r="9525" b="0"/>
                  <wp:docPr id="976" name="Рисунок 976"/>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225" cy="250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5" w:type="dxa"/>
            <w:shd w:val="clear" w:color="auto" w:fill="auto"/>
            <w:vAlign w:val="center"/>
          </w:tcPr>
          <w:p w14:paraId="1226BBB0" w14:textId="24A032E6" w:rsidR="001A01D4" w:rsidRPr="00EB3B3A" w:rsidRDefault="001A01D4" w:rsidP="001A01D4">
            <w:pPr>
              <w:pStyle w:val="LCNOTES"/>
            </w:pPr>
            <w:r w:rsidRPr="00EB3B3A">
              <w:rPr>
                <w:b/>
                <w:bCs/>
                <w:lang w:val="hu"/>
              </w:rPr>
              <w:t>FIGYELEM:</w:t>
            </w:r>
            <w:r w:rsidRPr="00EB3B3A">
              <w:rPr>
                <w:lang w:val="hu"/>
              </w:rPr>
              <w:t xml:space="preserve"> Ezt a vezérlőt a helyi elektromos előírásoknak megfelelően kell telepíteni.</w:t>
            </w:r>
          </w:p>
        </w:tc>
        <w:tc>
          <w:tcPr>
            <w:tcW w:w="6123" w:type="dxa"/>
            <w:vMerge/>
            <w:shd w:val="clear" w:color="auto" w:fill="auto"/>
            <w:vAlign w:val="center"/>
          </w:tcPr>
          <w:p w14:paraId="2178FB1D" w14:textId="0A675B0A" w:rsidR="001A01D4" w:rsidRPr="00EB3B3A" w:rsidRDefault="001A01D4" w:rsidP="00553310">
            <w:pPr>
              <w:suppressAutoHyphens/>
              <w:rPr>
                <w:color w:val="000000" w:themeColor="text1"/>
              </w:rPr>
            </w:pPr>
          </w:p>
        </w:tc>
      </w:tr>
      <w:tr w:rsidR="001A01D4" w:rsidRPr="00EB3B3A" w14:paraId="45080158" w14:textId="77777777" w:rsidTr="001A01D4">
        <w:trPr>
          <w:trHeight w:val="4164"/>
        </w:trPr>
        <w:tc>
          <w:tcPr>
            <w:tcW w:w="5935" w:type="dxa"/>
            <w:gridSpan w:val="2"/>
            <w:tcBorders>
              <w:bottom w:val="nil"/>
            </w:tcBorders>
            <w:shd w:val="clear" w:color="auto" w:fill="auto"/>
          </w:tcPr>
          <w:p w14:paraId="5A8B8322" w14:textId="59A4D629" w:rsidR="001A01D4" w:rsidRPr="00EB3B3A" w:rsidRDefault="001A01D4" w:rsidP="00526DAC">
            <w:pPr>
              <w:pStyle w:val="Heading3"/>
            </w:pPr>
            <w:bookmarkStart w:id="168" w:name="_Toc71721165"/>
            <w:r w:rsidRPr="00EB3B3A">
              <w:rPr>
                <w:bCs/>
                <w:lang w:val="hu"/>
              </w:rPr>
              <w:t>Telepítési ellenőrzőlista</w:t>
            </w:r>
            <w:bookmarkEnd w:id="168"/>
          </w:p>
          <w:p w14:paraId="3532A01F" w14:textId="4D55E779" w:rsidR="001A01D4" w:rsidRPr="00EB3B3A" w:rsidRDefault="001A01D4" w:rsidP="00EC1E36">
            <w:pPr>
              <w:pStyle w:val="LCMainTextBI"/>
              <w:spacing w:before="120" w:after="120"/>
            </w:pPr>
            <w:r w:rsidRPr="00EB3B3A">
              <w:rPr>
                <w:lang w:val="hu"/>
              </w:rPr>
              <w:t>Az ESP-LXD vezérlő első alkalommal történő telepítésekor ajánlott a következő lépéseket sorrendben elvégezni.</w:t>
            </w:r>
          </w:p>
          <w:p w14:paraId="723586E5" w14:textId="255ED2C8" w:rsidR="001A01D4" w:rsidRPr="00EB3B3A" w:rsidRDefault="001A01D4" w:rsidP="00EC1E36">
            <w:pPr>
              <w:spacing w:before="120" w:after="60"/>
              <w:ind w:left="98"/>
              <w:rPr>
                <w:sz w:val="19"/>
                <w:szCs w:val="19"/>
              </w:rPr>
            </w:pPr>
            <w:r w:rsidRPr="00EB3B3A">
              <w:rPr>
                <w:sz w:val="19"/>
                <w:szCs w:val="19"/>
                <w:lang w:val="hu"/>
              </w:rPr>
              <w:t>A könnyebbség kedvéért minden lépéshez tartozik egy jelölőnégyzet.</w:t>
            </w:r>
          </w:p>
          <w:p w14:paraId="643C9E98" w14:textId="23616289" w:rsidR="001A01D4" w:rsidRPr="00EB3B3A" w:rsidRDefault="001A01D4" w:rsidP="00EC1E36">
            <w:pPr>
              <w:pStyle w:val="ListParagraph"/>
              <w:numPr>
                <w:ilvl w:val="0"/>
                <w:numId w:val="62"/>
              </w:numPr>
              <w:tabs>
                <w:tab w:val="left" w:leader="dot" w:pos="4606"/>
              </w:tabs>
              <w:spacing w:line="360" w:lineRule="auto"/>
              <w:ind w:left="551" w:right="454" w:hanging="352"/>
              <w:rPr>
                <w:sz w:val="19"/>
                <w:szCs w:val="19"/>
              </w:rPr>
            </w:pPr>
            <w:r w:rsidRPr="00EB3B3A">
              <w:rPr>
                <w:sz w:val="19"/>
                <w:szCs w:val="19"/>
                <w:lang w:val="hu"/>
              </w:rPr>
              <w:t>A doboz tartalmának ellenőrzése</w:t>
            </w:r>
            <w:r w:rsidRPr="00EB3B3A">
              <w:rPr>
                <w:sz w:val="19"/>
                <w:szCs w:val="19"/>
                <w:lang w:val="hu"/>
              </w:rPr>
              <w:tab/>
              <w:t>113. oldal</w:t>
            </w:r>
          </w:p>
          <w:p w14:paraId="2BF30FAE" w14:textId="04B389CF" w:rsidR="001A01D4" w:rsidRPr="00EB3B3A" w:rsidRDefault="001A01D4" w:rsidP="00EC1E36">
            <w:pPr>
              <w:pStyle w:val="ListParagraph"/>
              <w:numPr>
                <w:ilvl w:val="0"/>
                <w:numId w:val="62"/>
              </w:numPr>
              <w:tabs>
                <w:tab w:val="left" w:leader="dot" w:pos="4606"/>
              </w:tabs>
              <w:spacing w:line="360" w:lineRule="auto"/>
              <w:ind w:left="551" w:right="454" w:hanging="352"/>
              <w:rPr>
                <w:sz w:val="19"/>
                <w:szCs w:val="19"/>
              </w:rPr>
            </w:pPr>
            <w:r w:rsidRPr="00EB3B3A">
              <w:rPr>
                <w:sz w:val="19"/>
                <w:szCs w:val="19"/>
                <w:lang w:val="hu"/>
              </w:rPr>
              <w:t>Helyszín kiválasztása</w:t>
            </w:r>
            <w:r w:rsidRPr="00EB3B3A">
              <w:rPr>
                <w:sz w:val="19"/>
                <w:szCs w:val="19"/>
                <w:lang w:val="hu"/>
              </w:rPr>
              <w:tab/>
              <w:t>114. oldal</w:t>
            </w:r>
          </w:p>
          <w:p w14:paraId="26AD557D" w14:textId="3A22B98A" w:rsidR="001A01D4" w:rsidRPr="00EB3B3A" w:rsidRDefault="001A01D4" w:rsidP="00EC1E36">
            <w:pPr>
              <w:pStyle w:val="ListParagraph"/>
              <w:numPr>
                <w:ilvl w:val="0"/>
                <w:numId w:val="62"/>
              </w:numPr>
              <w:tabs>
                <w:tab w:val="left" w:leader="dot" w:pos="4606"/>
              </w:tabs>
              <w:spacing w:line="360" w:lineRule="auto"/>
              <w:ind w:left="551" w:right="454" w:hanging="352"/>
              <w:rPr>
                <w:sz w:val="19"/>
                <w:szCs w:val="19"/>
              </w:rPr>
            </w:pPr>
            <w:r w:rsidRPr="00EB3B3A">
              <w:rPr>
                <w:sz w:val="19"/>
                <w:szCs w:val="19"/>
                <w:lang w:val="hu"/>
              </w:rPr>
              <w:t>A telepítési eszközök összegyűjtése</w:t>
            </w:r>
            <w:r w:rsidRPr="00EB3B3A">
              <w:rPr>
                <w:sz w:val="19"/>
                <w:szCs w:val="19"/>
                <w:lang w:val="hu"/>
              </w:rPr>
              <w:tab/>
              <w:t>114. oldal</w:t>
            </w:r>
          </w:p>
          <w:p w14:paraId="62B556A1" w14:textId="16212C16" w:rsidR="001A01D4" w:rsidRPr="00EB3B3A" w:rsidRDefault="001A01D4" w:rsidP="00EC1E36">
            <w:pPr>
              <w:pStyle w:val="ListParagraph"/>
              <w:numPr>
                <w:ilvl w:val="0"/>
                <w:numId w:val="62"/>
              </w:numPr>
              <w:tabs>
                <w:tab w:val="left" w:leader="dot" w:pos="4606"/>
              </w:tabs>
              <w:spacing w:line="360" w:lineRule="auto"/>
              <w:ind w:left="551" w:right="454" w:hanging="352"/>
              <w:rPr>
                <w:sz w:val="19"/>
                <w:szCs w:val="19"/>
              </w:rPr>
            </w:pPr>
            <w:r w:rsidRPr="00EB3B3A">
              <w:rPr>
                <w:sz w:val="19"/>
                <w:szCs w:val="19"/>
                <w:lang w:val="hu"/>
              </w:rPr>
              <w:t>A vezérlő felszerelése</w:t>
            </w:r>
            <w:r w:rsidRPr="00EB3B3A">
              <w:rPr>
                <w:sz w:val="19"/>
                <w:szCs w:val="19"/>
                <w:lang w:val="hu"/>
              </w:rPr>
              <w:tab/>
              <w:t>116. oldal</w:t>
            </w:r>
          </w:p>
          <w:p w14:paraId="61C93D7F" w14:textId="1688CA8A" w:rsidR="001A01D4" w:rsidRPr="00EB3B3A" w:rsidRDefault="001A01D4" w:rsidP="00EC1E36">
            <w:pPr>
              <w:pStyle w:val="ListParagraph"/>
              <w:numPr>
                <w:ilvl w:val="0"/>
                <w:numId w:val="62"/>
              </w:numPr>
              <w:tabs>
                <w:tab w:val="left" w:leader="dot" w:pos="4606"/>
              </w:tabs>
              <w:spacing w:line="360" w:lineRule="auto"/>
              <w:ind w:left="551" w:right="454" w:hanging="352"/>
              <w:rPr>
                <w:sz w:val="19"/>
                <w:szCs w:val="19"/>
              </w:rPr>
            </w:pPr>
            <w:r w:rsidRPr="00EB3B3A">
              <w:rPr>
                <w:sz w:val="19"/>
                <w:szCs w:val="19"/>
                <w:lang w:val="hu"/>
              </w:rPr>
              <w:t>LXD modul telepítése</w:t>
            </w:r>
            <w:r w:rsidRPr="00EB3B3A">
              <w:rPr>
                <w:sz w:val="19"/>
                <w:szCs w:val="19"/>
                <w:lang w:val="hu"/>
              </w:rPr>
              <w:tab/>
              <w:t>117. oldal</w:t>
            </w:r>
          </w:p>
          <w:p w14:paraId="00491745" w14:textId="188E89CB" w:rsidR="001A01D4" w:rsidRPr="00EB3B3A" w:rsidRDefault="001A01D4" w:rsidP="00EC1E36">
            <w:pPr>
              <w:pStyle w:val="ListParagraph"/>
              <w:numPr>
                <w:ilvl w:val="0"/>
                <w:numId w:val="62"/>
              </w:numPr>
              <w:tabs>
                <w:tab w:val="left" w:leader="dot" w:pos="4606"/>
              </w:tabs>
              <w:spacing w:line="360" w:lineRule="auto"/>
              <w:ind w:left="551" w:right="454" w:hanging="352"/>
              <w:rPr>
                <w:sz w:val="19"/>
                <w:szCs w:val="19"/>
              </w:rPr>
            </w:pPr>
            <w:r w:rsidRPr="00EB3B3A">
              <w:rPr>
                <w:sz w:val="19"/>
                <w:szCs w:val="19"/>
                <w:lang w:val="hu"/>
              </w:rPr>
              <w:t>Bővítő modul(ok) telepítése</w:t>
            </w:r>
            <w:r w:rsidRPr="00EB3B3A">
              <w:rPr>
                <w:sz w:val="19"/>
                <w:szCs w:val="19"/>
                <w:lang w:val="hu"/>
              </w:rPr>
              <w:tab/>
              <w:t>118. oldal</w:t>
            </w:r>
          </w:p>
          <w:p w14:paraId="0F0E5549" w14:textId="29946037" w:rsidR="001A01D4" w:rsidRPr="00EB3B3A" w:rsidRDefault="001A01D4" w:rsidP="00EC1E36">
            <w:pPr>
              <w:pStyle w:val="ListParagraph"/>
              <w:numPr>
                <w:ilvl w:val="0"/>
                <w:numId w:val="62"/>
              </w:numPr>
              <w:tabs>
                <w:tab w:val="left" w:leader="dot" w:pos="4606"/>
              </w:tabs>
              <w:spacing w:line="360" w:lineRule="auto"/>
              <w:ind w:left="551" w:right="454" w:hanging="352"/>
              <w:rPr>
                <w:sz w:val="19"/>
                <w:szCs w:val="19"/>
              </w:rPr>
            </w:pPr>
            <w:r w:rsidRPr="00EB3B3A">
              <w:rPr>
                <w:sz w:val="19"/>
                <w:szCs w:val="19"/>
                <w:lang w:val="hu"/>
              </w:rPr>
              <w:t>Csatlakoztassa a terepi vezetékeket</w:t>
            </w:r>
            <w:r w:rsidRPr="00EB3B3A">
              <w:rPr>
                <w:sz w:val="19"/>
                <w:szCs w:val="19"/>
                <w:lang w:val="hu"/>
              </w:rPr>
              <w:tab/>
              <w:t>119. oldal</w:t>
            </w:r>
          </w:p>
          <w:p w14:paraId="33EA933C" w14:textId="49BA189D" w:rsidR="001A01D4" w:rsidRPr="00EB3B3A" w:rsidRDefault="001A01D4" w:rsidP="00EC1E36">
            <w:pPr>
              <w:pStyle w:val="ListParagraph"/>
              <w:numPr>
                <w:ilvl w:val="0"/>
                <w:numId w:val="62"/>
              </w:numPr>
              <w:tabs>
                <w:tab w:val="left" w:leader="dot" w:pos="4606"/>
              </w:tabs>
              <w:spacing w:line="360" w:lineRule="auto"/>
              <w:ind w:left="551" w:right="454" w:hanging="352"/>
              <w:rPr>
                <w:sz w:val="19"/>
                <w:szCs w:val="19"/>
              </w:rPr>
            </w:pPr>
            <w:r w:rsidRPr="00EB3B3A">
              <w:rPr>
                <w:sz w:val="19"/>
                <w:szCs w:val="19"/>
                <w:lang w:val="hu"/>
              </w:rPr>
              <w:t>A tápforrás csatlakoztatása</w:t>
            </w:r>
            <w:r w:rsidRPr="00EB3B3A">
              <w:rPr>
                <w:sz w:val="19"/>
                <w:szCs w:val="19"/>
                <w:lang w:val="hu"/>
              </w:rPr>
              <w:tab/>
              <w:t>120. oldal</w:t>
            </w:r>
          </w:p>
          <w:p w14:paraId="491F321B" w14:textId="0F154F0D" w:rsidR="001A01D4" w:rsidRPr="00EB3B3A" w:rsidRDefault="001A01D4" w:rsidP="00EC1E36">
            <w:pPr>
              <w:pStyle w:val="ListParagraph"/>
              <w:numPr>
                <w:ilvl w:val="0"/>
                <w:numId w:val="62"/>
              </w:numPr>
              <w:tabs>
                <w:tab w:val="left" w:leader="dot" w:pos="4606"/>
              </w:tabs>
              <w:spacing w:line="360" w:lineRule="auto"/>
              <w:ind w:left="551" w:right="454" w:hanging="352"/>
            </w:pPr>
            <w:r w:rsidRPr="00EB3B3A">
              <w:rPr>
                <w:sz w:val="19"/>
                <w:szCs w:val="19"/>
                <w:lang w:val="hu"/>
              </w:rPr>
              <w:t>A telepítés befejezése</w:t>
            </w:r>
            <w:r w:rsidRPr="00EB3B3A">
              <w:rPr>
                <w:sz w:val="19"/>
                <w:szCs w:val="19"/>
                <w:lang w:val="hu"/>
              </w:rPr>
              <w:tab/>
              <w:t>122. oldal</w:t>
            </w:r>
          </w:p>
        </w:tc>
        <w:tc>
          <w:tcPr>
            <w:tcW w:w="6123" w:type="dxa"/>
            <w:vMerge/>
            <w:tcBorders>
              <w:bottom w:val="nil"/>
            </w:tcBorders>
            <w:shd w:val="clear" w:color="auto" w:fill="auto"/>
            <w:vAlign w:val="center"/>
          </w:tcPr>
          <w:p w14:paraId="2FB81B9C" w14:textId="00D1F07B" w:rsidR="001A01D4" w:rsidRPr="00EB3B3A" w:rsidRDefault="001A01D4" w:rsidP="00553310">
            <w:pPr>
              <w:suppressAutoHyphens/>
              <w:rPr>
                <w:color w:val="000000" w:themeColor="text1"/>
              </w:rPr>
            </w:pPr>
          </w:p>
        </w:tc>
      </w:tr>
    </w:tbl>
    <w:p w14:paraId="230F1304" w14:textId="77777777" w:rsidR="007E4FAB" w:rsidRPr="00EB3B3A" w:rsidRDefault="007E4FAB">
      <w:pPr>
        <w:rPr>
          <w:color w:val="000000" w:themeColor="text1"/>
          <w:sz w:val="20"/>
          <w:szCs w:val="2"/>
        </w:rPr>
      </w:pPr>
      <w:r w:rsidRPr="00EB3B3A">
        <w:rPr>
          <w:color w:val="000000" w:themeColor="text1"/>
          <w:sz w:val="20"/>
          <w:szCs w:val="2"/>
          <w:lang w:val="hu"/>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42"/>
        <w:gridCol w:w="6122"/>
      </w:tblGrid>
      <w:tr w:rsidR="0027601C" w:rsidRPr="00EB3B3A" w14:paraId="415288E5" w14:textId="77777777" w:rsidTr="00CD73FF">
        <w:tc>
          <w:tcPr>
            <w:tcW w:w="6161" w:type="dxa"/>
          </w:tcPr>
          <w:p w14:paraId="4985E2D0" w14:textId="539A9351" w:rsidR="0027601C" w:rsidRPr="00EB3B3A" w:rsidRDefault="0027601C" w:rsidP="00526DAC">
            <w:pPr>
              <w:pStyle w:val="Heading3"/>
            </w:pPr>
            <w:bookmarkStart w:id="169" w:name="_Toc71721166"/>
            <w:r w:rsidRPr="00EB3B3A">
              <w:rPr>
                <w:bCs/>
                <w:lang w:val="hu"/>
              </w:rPr>
              <w:t>A vezérlő helyének kiválasztása</w:t>
            </w:r>
            <w:bookmarkEnd w:id="169"/>
          </w:p>
          <w:p w14:paraId="305B2865" w14:textId="69805084" w:rsidR="0027601C" w:rsidRPr="00EB3B3A" w:rsidRDefault="0027601C" w:rsidP="00954384">
            <w:pPr>
              <w:pStyle w:val="LCMainText"/>
              <w:ind w:left="78"/>
            </w:pPr>
            <w:r w:rsidRPr="00EB3B3A">
              <w:rPr>
                <w:lang w:val="hu"/>
              </w:rPr>
              <w:t>Válasszon ki egy olyan helyet, amely:</w:t>
            </w:r>
          </w:p>
          <w:p w14:paraId="34297492" w14:textId="77777777" w:rsidR="0027601C" w:rsidRPr="00EB3B3A" w:rsidRDefault="0027601C" w:rsidP="00954384">
            <w:pPr>
              <w:pStyle w:val="LCList"/>
              <w:spacing w:before="60" w:after="60"/>
              <w:ind w:left="344" w:hanging="210"/>
            </w:pPr>
            <w:r w:rsidRPr="00EB3B3A">
              <w:rPr>
                <w:lang w:val="hu"/>
              </w:rPr>
              <w:t>Könnyen hozzáférhető</w:t>
            </w:r>
          </w:p>
          <w:p w14:paraId="3569E2A0" w14:textId="77777777" w:rsidR="0027601C" w:rsidRPr="00EB3B3A" w:rsidRDefault="0027601C" w:rsidP="00954384">
            <w:pPr>
              <w:pStyle w:val="LCList"/>
              <w:spacing w:before="60" w:after="60"/>
              <w:ind w:left="344" w:hanging="210"/>
            </w:pPr>
            <w:r w:rsidRPr="00EB3B3A">
              <w:rPr>
                <w:lang w:val="hu"/>
              </w:rPr>
              <w:t>Kényelmes megtekintést tesz lehetővé</w:t>
            </w:r>
          </w:p>
          <w:p w14:paraId="3A27E8F2" w14:textId="77777777" w:rsidR="0027601C" w:rsidRPr="00EB3B3A" w:rsidRDefault="0027601C" w:rsidP="00954384">
            <w:pPr>
              <w:pStyle w:val="LCList"/>
              <w:spacing w:before="60" w:after="60"/>
              <w:ind w:left="344" w:hanging="210"/>
            </w:pPr>
            <w:r w:rsidRPr="00EB3B3A">
              <w:rPr>
                <w:lang w:val="hu"/>
              </w:rPr>
              <w:t>Sima falfelülettel rendelkezik</w:t>
            </w:r>
          </w:p>
          <w:p w14:paraId="69032C65" w14:textId="5C702CC6" w:rsidR="00954384" w:rsidRPr="00EB3B3A" w:rsidRDefault="0027601C" w:rsidP="00954384">
            <w:pPr>
              <w:pStyle w:val="LCList"/>
              <w:spacing w:before="60" w:after="60"/>
              <w:ind w:left="344" w:hanging="210"/>
            </w:pPr>
            <w:r w:rsidRPr="00EB3B3A">
              <w:rPr>
                <w:lang w:val="hu"/>
              </w:rPr>
              <w:t>120 V vagy 230/240 V váltakozó áramforrás közelében (modelltől függően)</w:t>
            </w:r>
          </w:p>
          <w:p w14:paraId="28205712" w14:textId="51DB66CA" w:rsidR="0027601C" w:rsidRPr="00EB3B3A" w:rsidRDefault="0027601C" w:rsidP="00954384">
            <w:pPr>
              <w:pStyle w:val="LCList"/>
              <w:spacing w:before="60" w:after="60"/>
              <w:ind w:left="344" w:hanging="210"/>
            </w:pPr>
            <w:r w:rsidRPr="00EB3B3A">
              <w:rPr>
                <w:lang w:val="hu"/>
              </w:rPr>
              <w:t>Biztonságban van az esetleges vandalizmustól</w:t>
            </w:r>
          </w:p>
          <w:p w14:paraId="1F97684E" w14:textId="2827F470" w:rsidR="0027601C" w:rsidRPr="00EB3B3A" w:rsidRDefault="0027601C" w:rsidP="00954384">
            <w:pPr>
              <w:pStyle w:val="LCList"/>
              <w:spacing w:before="60" w:after="240"/>
              <w:ind w:left="344" w:hanging="210"/>
            </w:pPr>
            <w:r w:rsidRPr="00EB3B3A">
              <w:rPr>
                <w:lang w:val="hu"/>
              </w:rPr>
              <w:t>A működő sprinklerek hatótávolságán kívül van</w:t>
            </w:r>
          </w:p>
          <w:p w14:paraId="7C7AAC90" w14:textId="220C25F6" w:rsidR="0027601C" w:rsidRPr="00EB3B3A" w:rsidRDefault="001A04A5" w:rsidP="00954384">
            <w:pPr>
              <w:pStyle w:val="50"/>
              <w:shd w:val="clear" w:color="auto" w:fill="auto"/>
              <w:suppressAutoHyphens/>
              <w:spacing w:before="240" w:line="240" w:lineRule="auto"/>
              <w:ind w:left="470"/>
              <w:jc w:val="left"/>
              <w:rPr>
                <w:color w:val="231F20"/>
              </w:rPr>
            </w:pPr>
            <w:r w:rsidRPr="00EB3B3A">
              <w:rPr>
                <w:noProof/>
                <w:color w:val="000000" w:themeColor="text1"/>
                <w:lang w:val="hu"/>
              </w:rPr>
              <mc:AlternateContent>
                <mc:Choice Requires="wps">
                  <w:drawing>
                    <wp:anchor distT="0" distB="0" distL="63500" distR="63500" simplePos="0" relativeHeight="251696128" behindDoc="0" locked="0" layoutInCell="1" allowOverlap="1" wp14:anchorId="7B6AFB1B" wp14:editId="4C76672B">
                      <wp:simplePos x="0" y="0"/>
                      <wp:positionH relativeFrom="margin">
                        <wp:posOffset>719455</wp:posOffset>
                      </wp:positionH>
                      <wp:positionV relativeFrom="paragraph">
                        <wp:posOffset>2691765</wp:posOffset>
                      </wp:positionV>
                      <wp:extent cx="542925" cy="306705"/>
                      <wp:effectExtent l="0" t="0" r="9525" b="17145"/>
                      <wp:wrapNone/>
                      <wp:docPr id="681"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47463" w14:textId="77777777" w:rsidR="004D7682" w:rsidRPr="00954384" w:rsidRDefault="004D7682" w:rsidP="00B71525">
                                  <w:pPr>
                                    <w:pStyle w:val="50"/>
                                    <w:shd w:val="clear" w:color="auto" w:fill="auto"/>
                                    <w:suppressAutoHyphens/>
                                    <w:spacing w:line="240" w:lineRule="auto"/>
                                    <w:jc w:val="left"/>
                                    <w:rPr>
                                      <w:b/>
                                      <w:bCs/>
                                      <w:color w:val="231F20"/>
                                    </w:rPr>
                                  </w:pPr>
                                  <w:r>
                                    <w:rPr>
                                      <w:b/>
                                      <w:bCs/>
                                      <w:color w:val="231F20"/>
                                      <w:lang w:val="hu"/>
                                    </w:rPr>
                                    <w:t>Fokozat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AFB1B" id="Text Box 616" o:spid="_x0000_s1079" type="#_x0000_t202" style="position:absolute;left:0;text-align:left;margin-left:56.65pt;margin-top:211.95pt;width:42.75pt;height:24.15pt;z-index:2516961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" filled="f" stroked="f">
                      <v:textbox inset="0,0,0,0">
                        <w:txbxContent>
                          <w:p w14:paraId="68647463" w14:textId="77777777" w:rsidR="004D7682" w:rsidRPr="00954384" w:rsidRDefault="004D7682" w:rsidP="00B71525">
                            <w:pPr>
                              <w:pStyle w:val="50"/>
                              <w:shd w:val="clear" w:color="auto" w:fill="auto"/>
                              <w:suppressAutoHyphens/>
                              <w:spacing w:line="240" w:lineRule="auto"/>
                              <w:jc w:val="left"/>
                              <w:rPr>
                                <w:b/>
                                <w:bCs/>
                                <w:color w:val="231F20"/>
                              </w:rPr>
                            </w:pPr>
                            <w:r>
                              <w:rPr>
                                <w:b/>
                                <w:bCs/>
                                <w:color w:val="231F20"/>
                                <w:lang w:val="hu"/>
                              </w:rPr>
                              <w:t>Fokozat</w:t>
                            </w:r>
                          </w:p>
                        </w:txbxContent>
                      </v:textbox>
                      <w10:wrap anchorx="margin"/>
                    </v:shape>
                  </w:pict>
                </mc:Fallback>
              </mc:AlternateContent>
            </w:r>
            <w:r w:rsidR="00755B23" w:rsidRPr="00EB3B3A">
              <w:rPr>
                <w:noProof/>
                <w:color w:val="000000" w:themeColor="text1"/>
                <w:lang w:val="hu"/>
              </w:rPr>
              <mc:AlternateContent>
                <mc:Choice Requires="wps">
                  <w:drawing>
                    <wp:anchor distT="0" distB="0" distL="63500" distR="63500" simplePos="0" relativeHeight="251688960" behindDoc="0" locked="0" layoutInCell="1" allowOverlap="1" wp14:anchorId="2147099E" wp14:editId="6681B369">
                      <wp:simplePos x="0" y="0"/>
                      <wp:positionH relativeFrom="margin">
                        <wp:posOffset>2548256</wp:posOffset>
                      </wp:positionH>
                      <wp:positionV relativeFrom="paragraph">
                        <wp:posOffset>1386840</wp:posOffset>
                      </wp:positionV>
                      <wp:extent cx="990600" cy="335915"/>
                      <wp:effectExtent l="0" t="0" r="0" b="6985"/>
                      <wp:wrapNone/>
                      <wp:docPr id="688" name="Text 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C7260" w14:textId="77777777" w:rsidR="004D7682" w:rsidRPr="00954384" w:rsidRDefault="004D7682" w:rsidP="00954384">
                                  <w:pPr>
                                    <w:pStyle w:val="50"/>
                                    <w:shd w:val="clear" w:color="auto" w:fill="auto"/>
                                    <w:suppressAutoHyphens/>
                                    <w:spacing w:line="240" w:lineRule="auto"/>
                                    <w:rPr>
                                      <w:b/>
                                      <w:bCs/>
                                      <w:color w:val="231F20"/>
                                    </w:rPr>
                                  </w:pPr>
                                  <w:r>
                                    <w:rPr>
                                      <w:b/>
                                      <w:bCs/>
                                      <w:color w:val="231F20"/>
                                      <w:lang w:val="hu"/>
                                    </w:rPr>
                                    <w:t>Szemmagasság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7099E" id="Text Box 609" o:spid="_x0000_s1080" type="#_x0000_t202" style="position:absolute;left:0;text-align:left;margin-left:200.65pt;margin-top:109.2pt;width:78pt;height:26.45pt;z-index:2516889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" filled="f" stroked="f">
                      <v:textbox inset="0,0,0,0">
                        <w:txbxContent>
                          <w:p w14:paraId="4B2C7260" w14:textId="77777777" w:rsidR="004D7682" w:rsidRPr="00954384" w:rsidRDefault="004D7682" w:rsidP="00954384">
                            <w:pPr>
                              <w:pStyle w:val="50"/>
                              <w:shd w:val="clear" w:color="auto" w:fill="auto"/>
                              <w:suppressAutoHyphens/>
                              <w:spacing w:line="240" w:lineRule="auto"/>
                              <w:rPr>
                                <w:b/>
                                <w:bCs/>
                                <w:color w:val="231F20"/>
                              </w:rPr>
                            </w:pPr>
                            <w:r>
                              <w:rPr>
                                <w:b/>
                                <w:bCs/>
                                <w:color w:val="231F20"/>
                                <w:lang w:val="hu"/>
                              </w:rPr>
                              <w:t>Szemmagasság</w:t>
                            </w:r>
                          </w:p>
                        </w:txbxContent>
                      </v:textbox>
                      <w10:wrap anchorx="margin"/>
                    </v:shape>
                  </w:pict>
                </mc:Fallback>
              </mc:AlternateContent>
            </w:r>
            <w:r w:rsidR="00954384" w:rsidRPr="00EB3B3A">
              <w:rPr>
                <w:noProof/>
                <w:color w:val="000000" w:themeColor="text1"/>
                <w:lang w:val="hu"/>
              </w:rPr>
              <mc:AlternateContent>
                <mc:Choice Requires="wps">
                  <w:drawing>
                    <wp:anchor distT="0" distB="0" distL="63500" distR="63500" simplePos="0" relativeHeight="251679744" behindDoc="0" locked="0" layoutInCell="1" allowOverlap="1" wp14:anchorId="0CD134A3" wp14:editId="4CB4C10B">
                      <wp:simplePos x="0" y="0"/>
                      <wp:positionH relativeFrom="margin">
                        <wp:posOffset>789940</wp:posOffset>
                      </wp:positionH>
                      <wp:positionV relativeFrom="paragraph">
                        <wp:posOffset>93980</wp:posOffset>
                      </wp:positionV>
                      <wp:extent cx="533400" cy="504190"/>
                      <wp:effectExtent l="0" t="0" r="0" b="10160"/>
                      <wp:wrapNone/>
                      <wp:docPr id="698" name="Text 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504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1C549" w14:textId="2567B757" w:rsidR="004D7682" w:rsidRPr="00954384" w:rsidRDefault="004D7682" w:rsidP="00B71525">
                                  <w:pPr>
                                    <w:pStyle w:val="50"/>
                                    <w:shd w:val="clear" w:color="auto" w:fill="auto"/>
                                    <w:suppressAutoHyphens/>
                                    <w:spacing w:line="240" w:lineRule="auto"/>
                                    <w:rPr>
                                      <w:b/>
                                      <w:bCs/>
                                      <w:color w:val="231F20"/>
                                    </w:rPr>
                                  </w:pPr>
                                  <w:r>
                                    <w:rPr>
                                      <w:b/>
                                      <w:bCs/>
                                      <w:color w:val="231F20"/>
                                      <w:lang w:val="hu"/>
                                    </w:rPr>
                                    <w:t>15 hüvelyk. (38,1 cm)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134A3" id="Text Box 600" o:spid="_x0000_s1081" type="#_x0000_t202" style="position:absolute;left:0;text-align:left;margin-left:62.2pt;margin-top:7.4pt;width:42pt;height:39.7pt;z-index:2516797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" filled="f" stroked="f">
                      <v:textbox inset="0,0,0,0">
                        <w:txbxContent>
                          <w:p w14:paraId="0B21C549" w14:textId="2567B757" w:rsidR="004D7682" w:rsidRPr="00954384" w:rsidRDefault="004D7682" w:rsidP="00B71525">
                            <w:pPr>
                              <w:pStyle w:val="50"/>
                              <w:shd w:val="clear" w:color="auto" w:fill="auto"/>
                              <w:suppressAutoHyphens/>
                              <w:spacing w:line="240" w:lineRule="auto"/>
                              <w:rPr>
                                <w:b/>
                                <w:bCs/>
                                <w:color w:val="231F20"/>
                              </w:rPr>
                            </w:pPr>
                            <w:r>
                              <w:rPr>
                                <w:b/>
                                <w:bCs/>
                                <w:color w:val="231F20"/>
                                <w:lang w:val="hu"/>
                              </w:rPr>
                              <w:t>15 hüvelyk. (38,1 cm)</w:t>
                            </w:r>
                          </w:p>
                        </w:txbxContent>
                      </v:textbox>
                      <w10:wrap anchorx="margin"/>
                    </v:shape>
                  </w:pict>
                </mc:Fallback>
              </mc:AlternateContent>
            </w:r>
            <w:r w:rsidR="00954384" w:rsidRPr="00EB3B3A">
              <w:rPr>
                <w:noProof/>
                <w:color w:val="000000" w:themeColor="text1"/>
                <w:lang w:val="hu"/>
              </w:rPr>
              <mc:AlternateContent>
                <mc:Choice Requires="wps">
                  <w:drawing>
                    <wp:anchor distT="0" distB="0" distL="63500" distR="63500" simplePos="0" relativeHeight="251683840" behindDoc="0" locked="0" layoutInCell="1" allowOverlap="1" wp14:anchorId="5EEF297A" wp14:editId="4F6765AF">
                      <wp:simplePos x="0" y="0"/>
                      <wp:positionH relativeFrom="margin">
                        <wp:posOffset>643890</wp:posOffset>
                      </wp:positionH>
                      <wp:positionV relativeFrom="paragraph">
                        <wp:posOffset>708025</wp:posOffset>
                      </wp:positionV>
                      <wp:extent cx="865505" cy="409575"/>
                      <wp:effectExtent l="0" t="0" r="10795" b="9525"/>
                      <wp:wrapNone/>
                      <wp:docPr id="693" name="Text 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876EB" w14:textId="62D7A890" w:rsidR="004D7682" w:rsidRPr="00954384" w:rsidRDefault="004D7682" w:rsidP="00954384">
                                  <w:pPr>
                                    <w:pStyle w:val="50"/>
                                    <w:shd w:val="clear" w:color="auto" w:fill="auto"/>
                                    <w:suppressAutoHyphens/>
                                    <w:spacing w:line="240" w:lineRule="auto"/>
                                    <w:rPr>
                                      <w:b/>
                                      <w:bCs/>
                                      <w:color w:val="231F20"/>
                                    </w:rPr>
                                  </w:pPr>
                                  <w:r>
                                    <w:rPr>
                                      <w:b/>
                                      <w:bCs/>
                                      <w:color w:val="231F20"/>
                                      <w:lang w:val="hu"/>
                                    </w:rPr>
                                    <w:t>Szekrény mélysége 14 cm (5,5 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EF297A" id="Text Box 604" o:spid="_x0000_s1082" type="#_x0000_t202" style="position:absolute;left:0;text-align:left;margin-left:50.7pt;margin-top:55.75pt;width:68.15pt;height:32.25pt;z-index:2516838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" filled="f" stroked="f">
                      <v:textbox inset="0,0,0,0">
                        <w:txbxContent>
                          <w:p w14:paraId="69F876EB" w14:textId="62D7A890" w:rsidR="004D7682" w:rsidRPr="00954384" w:rsidRDefault="004D7682" w:rsidP="00954384">
                            <w:pPr>
                              <w:pStyle w:val="50"/>
                              <w:shd w:val="clear" w:color="auto" w:fill="auto"/>
                              <w:suppressAutoHyphens/>
                              <w:spacing w:line="240" w:lineRule="auto"/>
                              <w:rPr>
                                <w:b/>
                                <w:bCs/>
                                <w:color w:val="231F20"/>
                              </w:rPr>
                            </w:pPr>
                            <w:r>
                              <w:rPr>
                                <w:b/>
                                <w:bCs/>
                                <w:color w:val="231F20"/>
                                <w:lang w:val="hu"/>
                              </w:rPr>
                              <w:t xml:space="preserve">Szekrény </w:t>
                            </w:r>
                            <w:r>
                              <w:rPr>
                                <w:b/>
                                <w:bCs/>
                                <w:color w:val="231F20"/>
                                <w:lang w:val="hu"/>
                              </w:rPr>
                              <w:t>mélysége 14 cm (5,5 in)</w:t>
                            </w:r>
                          </w:p>
                        </w:txbxContent>
                      </v:textbox>
                      <w10:wrap anchorx="margin"/>
                    </v:shape>
                  </w:pict>
                </mc:Fallback>
              </mc:AlternateContent>
            </w:r>
            <w:r w:rsidR="00954384" w:rsidRPr="00EB3B3A">
              <w:rPr>
                <w:noProof/>
                <w:color w:val="000000" w:themeColor="text1"/>
                <w:lang w:val="hu"/>
              </w:rPr>
              <mc:AlternateContent>
                <mc:Choice Requires="wps">
                  <w:drawing>
                    <wp:anchor distT="0" distB="0" distL="63500" distR="63500" simplePos="0" relativeHeight="251680768" behindDoc="0" locked="0" layoutInCell="1" allowOverlap="1" wp14:anchorId="4AA7E4DC" wp14:editId="00B58978">
                      <wp:simplePos x="0" y="0"/>
                      <wp:positionH relativeFrom="margin">
                        <wp:posOffset>1734820</wp:posOffset>
                      </wp:positionH>
                      <wp:positionV relativeFrom="paragraph">
                        <wp:posOffset>81915</wp:posOffset>
                      </wp:positionV>
                      <wp:extent cx="527050" cy="292100"/>
                      <wp:effectExtent l="0" t="0" r="6350" b="18415"/>
                      <wp:wrapNone/>
                      <wp:docPr id="697" name="Text 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A38D1" w14:textId="5C4E6BBA" w:rsidR="004D7682" w:rsidRPr="00954384" w:rsidRDefault="004D7682" w:rsidP="00954384">
                                  <w:pPr>
                                    <w:pStyle w:val="50"/>
                                    <w:shd w:val="clear" w:color="auto" w:fill="auto"/>
                                    <w:suppressAutoHyphens/>
                                    <w:spacing w:line="240" w:lineRule="auto"/>
                                    <w:rPr>
                                      <w:b/>
                                      <w:bCs/>
                                      <w:color w:val="231F20"/>
                                    </w:rPr>
                                  </w:pPr>
                                  <w:r>
                                    <w:rPr>
                                      <w:b/>
                                      <w:bCs/>
                                      <w:color w:val="231F20"/>
                                      <w:lang w:val="hu"/>
                                    </w:rPr>
                                    <w:t>14,32 in (36,4 cm)</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AA7E4DC" id="Text Box 601" o:spid="_x0000_s1083" type="#_x0000_t202" style="position:absolute;left:0;text-align:left;margin-left:136.6pt;margin-top:6.45pt;width:41.5pt;height:23pt;z-index:2516807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" filled="f" stroked="f">
                      <v:textbox style="mso-fit-shape-to-text:t" inset="0,0,0,0">
                        <w:txbxContent>
                          <w:p w14:paraId="299A38D1" w14:textId="5C4E6BBA" w:rsidR="004D7682" w:rsidRPr="00954384" w:rsidRDefault="004D7682" w:rsidP="00954384">
                            <w:pPr>
                              <w:pStyle w:val="50"/>
                              <w:shd w:val="clear" w:color="auto" w:fill="auto"/>
                              <w:suppressAutoHyphens/>
                              <w:spacing w:line="240" w:lineRule="auto"/>
                              <w:rPr>
                                <w:b/>
                                <w:bCs/>
                                <w:color w:val="231F20"/>
                              </w:rPr>
                            </w:pPr>
                            <w:r>
                              <w:rPr>
                                <w:b/>
                                <w:bCs/>
                                <w:color w:val="231F20"/>
                                <w:lang w:val="hu"/>
                              </w:rPr>
                              <w:t xml:space="preserve">14,32 </w:t>
                            </w:r>
                            <w:r>
                              <w:rPr>
                                <w:b/>
                                <w:bCs/>
                                <w:color w:val="231F20"/>
                                <w:lang w:val="hu"/>
                              </w:rPr>
                              <w:t>in (36,4 cm)</w:t>
                            </w:r>
                          </w:p>
                        </w:txbxContent>
                      </v:textbox>
                      <w10:wrap anchorx="margin"/>
                    </v:shape>
                  </w:pict>
                </mc:Fallback>
              </mc:AlternateContent>
            </w:r>
            <w:r w:rsidR="00954384" w:rsidRPr="00EB3B3A">
              <w:rPr>
                <w:noProof/>
                <w:color w:val="000000" w:themeColor="text1"/>
                <w:lang w:val="hu"/>
              </w:rPr>
              <mc:AlternateContent>
                <mc:Choice Requires="wps">
                  <w:drawing>
                    <wp:anchor distT="0" distB="0" distL="63500" distR="63500" simplePos="0" relativeHeight="251684864" behindDoc="0" locked="0" layoutInCell="1" allowOverlap="1" wp14:anchorId="47A853FD" wp14:editId="3F1416A5">
                      <wp:simplePos x="0" y="0"/>
                      <wp:positionH relativeFrom="margin">
                        <wp:posOffset>2399030</wp:posOffset>
                      </wp:positionH>
                      <wp:positionV relativeFrom="paragraph">
                        <wp:posOffset>692150</wp:posOffset>
                      </wp:positionV>
                      <wp:extent cx="518160" cy="489585"/>
                      <wp:effectExtent l="0" t="0" r="15240" b="5715"/>
                      <wp:wrapNone/>
                      <wp:docPr id="692" name="Text 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713B2" w14:textId="7E1EDC2B" w:rsidR="004D7682" w:rsidRPr="00954384" w:rsidRDefault="004D7682" w:rsidP="00954384">
                                  <w:pPr>
                                    <w:pStyle w:val="50"/>
                                    <w:shd w:val="clear" w:color="auto" w:fill="auto"/>
                                    <w:suppressAutoHyphens/>
                                    <w:spacing w:line="240" w:lineRule="auto"/>
                                    <w:rPr>
                                      <w:b/>
                                      <w:bCs/>
                                      <w:color w:val="231F20"/>
                                    </w:rPr>
                                  </w:pPr>
                                  <w:r>
                                    <w:rPr>
                                      <w:b/>
                                      <w:bCs/>
                                      <w:color w:val="231F20"/>
                                      <w:lang w:val="hu"/>
                                    </w:rPr>
                                    <w:t>12.69 in. (32,2 cm)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853FD" id="Text Box 605" o:spid="_x0000_s1084" type="#_x0000_t202" style="position:absolute;left:0;text-align:left;margin-left:188.9pt;margin-top:54.5pt;width:40.8pt;height:38.55pt;z-index:2516848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" filled="f" stroked="f">
                      <v:textbox inset="0,0,0,0">
                        <w:txbxContent>
                          <w:p w14:paraId="7BF713B2" w14:textId="7E1EDC2B" w:rsidR="004D7682" w:rsidRPr="00954384" w:rsidRDefault="004D7682" w:rsidP="00954384">
                            <w:pPr>
                              <w:pStyle w:val="50"/>
                              <w:shd w:val="clear" w:color="auto" w:fill="auto"/>
                              <w:suppressAutoHyphens/>
                              <w:spacing w:line="240" w:lineRule="auto"/>
                              <w:rPr>
                                <w:b/>
                                <w:bCs/>
                                <w:color w:val="231F20"/>
                              </w:rPr>
                            </w:pPr>
                            <w:r>
                              <w:rPr>
                                <w:b/>
                                <w:bCs/>
                                <w:color w:val="231F20"/>
                                <w:lang w:val="hu"/>
                              </w:rPr>
                              <w:t xml:space="preserve">12.69 </w:t>
                            </w:r>
                            <w:r>
                              <w:rPr>
                                <w:b/>
                                <w:bCs/>
                                <w:color w:val="231F20"/>
                                <w:lang w:val="hu"/>
                              </w:rPr>
                              <w:t>in. (32,2 cm)</w:t>
                            </w:r>
                          </w:p>
                        </w:txbxContent>
                      </v:textbox>
                      <w10:wrap anchorx="margin"/>
                    </v:shape>
                  </w:pict>
                </mc:Fallback>
              </mc:AlternateContent>
            </w:r>
            <w:r w:rsidR="00954384" w:rsidRPr="00EB3B3A">
              <w:rPr>
                <w:noProof/>
                <w:color w:val="000000" w:themeColor="text1"/>
                <w:lang w:val="hu"/>
              </w:rPr>
              <mc:AlternateContent>
                <mc:Choice Requires="wps">
                  <w:drawing>
                    <wp:anchor distT="0" distB="0" distL="63500" distR="63500" simplePos="0" relativeHeight="251687936" behindDoc="0" locked="0" layoutInCell="1" allowOverlap="1" wp14:anchorId="5DF757B2" wp14:editId="2F252548">
                      <wp:simplePos x="0" y="0"/>
                      <wp:positionH relativeFrom="margin">
                        <wp:posOffset>504825</wp:posOffset>
                      </wp:positionH>
                      <wp:positionV relativeFrom="paragraph">
                        <wp:posOffset>1264285</wp:posOffset>
                      </wp:positionV>
                      <wp:extent cx="1219200" cy="650875"/>
                      <wp:effectExtent l="0" t="0" r="0" b="15875"/>
                      <wp:wrapNone/>
                      <wp:docPr id="689"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650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38A46" w14:textId="68423B10" w:rsidR="004D7682" w:rsidRPr="00954384" w:rsidRDefault="004D7682" w:rsidP="00B71525">
                                  <w:pPr>
                                    <w:pStyle w:val="50"/>
                                    <w:shd w:val="clear" w:color="auto" w:fill="auto"/>
                                    <w:suppressAutoHyphens/>
                                    <w:spacing w:line="240" w:lineRule="auto"/>
                                    <w:jc w:val="left"/>
                                    <w:rPr>
                                      <w:b/>
                                      <w:bCs/>
                                      <w:color w:val="231F20"/>
                                    </w:rPr>
                                  </w:pPr>
                                  <w:r>
                                    <w:rPr>
                                      <w:b/>
                                      <w:bCs/>
                                      <w:color w:val="231F20"/>
                                      <w:lang w:val="hu"/>
                                    </w:rPr>
                                    <w:t>A modelltől függően 120 vagy 220/240 V AC kábelezés kábelcsatornában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757B2" id="Text Box 608" o:spid="_x0000_s1085" type="#_x0000_t202" style="position:absolute;left:0;text-align:left;margin-left:39.75pt;margin-top:99.55pt;width:96pt;height:51.25pt;z-index:2516879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" filled="f" stroked="f">
                      <v:textbox inset="0,0,0,0">
                        <w:txbxContent>
                          <w:p w14:paraId="24938A46" w14:textId="68423B10" w:rsidR="004D7682" w:rsidRPr="00954384" w:rsidRDefault="004D7682" w:rsidP="00B71525">
                            <w:pPr>
                              <w:pStyle w:val="50"/>
                              <w:shd w:val="clear" w:color="auto" w:fill="auto"/>
                              <w:suppressAutoHyphens/>
                              <w:spacing w:line="240" w:lineRule="auto"/>
                              <w:jc w:val="left"/>
                              <w:rPr>
                                <w:b/>
                                <w:bCs/>
                                <w:color w:val="231F20"/>
                              </w:rPr>
                            </w:pPr>
                            <w:r>
                              <w:rPr>
                                <w:b/>
                                <w:bCs/>
                                <w:color w:val="231F20"/>
                                <w:lang w:val="hu"/>
                              </w:rPr>
                              <w:t xml:space="preserve">A </w:t>
                            </w:r>
                            <w:r>
                              <w:rPr>
                                <w:b/>
                                <w:bCs/>
                                <w:color w:val="231F20"/>
                                <w:lang w:val="hu"/>
                              </w:rPr>
                              <w:t>modelltől függően 120 vagy 220/240 V AC kábelezés kábelcsatornában</w:t>
                            </w:r>
                          </w:p>
                        </w:txbxContent>
                      </v:textbox>
                      <w10:wrap anchorx="margin"/>
                    </v:shape>
                  </w:pict>
                </mc:Fallback>
              </mc:AlternateContent>
            </w:r>
            <w:r w:rsidR="00954384" w:rsidRPr="00EB3B3A">
              <w:rPr>
                <w:noProof/>
                <w:color w:val="000000" w:themeColor="text1"/>
                <w:lang w:val="hu"/>
              </w:rPr>
              <mc:AlternateContent>
                <mc:Choice Requires="wps">
                  <w:drawing>
                    <wp:anchor distT="0" distB="0" distL="63500" distR="63500" simplePos="0" relativeHeight="251692032" behindDoc="0" locked="0" layoutInCell="1" allowOverlap="1" wp14:anchorId="39AB3F82" wp14:editId="24280A70">
                      <wp:simplePos x="0" y="0"/>
                      <wp:positionH relativeFrom="margin">
                        <wp:posOffset>1272540</wp:posOffset>
                      </wp:positionH>
                      <wp:positionV relativeFrom="paragraph">
                        <wp:posOffset>1988185</wp:posOffset>
                      </wp:positionV>
                      <wp:extent cx="687070" cy="394970"/>
                      <wp:effectExtent l="0" t="0" r="17780" b="5080"/>
                      <wp:wrapNone/>
                      <wp:docPr id="685"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394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BAF4D" w14:textId="77777777" w:rsidR="004D7682" w:rsidRPr="00954384" w:rsidRDefault="004D7682" w:rsidP="00954384">
                                  <w:pPr>
                                    <w:pStyle w:val="50"/>
                                    <w:shd w:val="clear" w:color="auto" w:fill="auto"/>
                                    <w:suppressAutoHyphens/>
                                    <w:spacing w:line="240" w:lineRule="auto"/>
                                    <w:jc w:val="left"/>
                                    <w:rPr>
                                      <w:b/>
                                      <w:bCs/>
                                      <w:color w:val="231F20"/>
                                    </w:rPr>
                                  </w:pPr>
                                  <w:r>
                                    <w:rPr>
                                      <w:b/>
                                      <w:bCs/>
                                      <w:color w:val="231F20"/>
                                      <w:lang w:val="hu"/>
                                    </w:rPr>
                                    <w:t>Helyszíni kábelezés csatornában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B3F82" id="Text Box 612" o:spid="_x0000_s1086" type="#_x0000_t202" style="position:absolute;left:0;text-align:left;margin-left:100.2pt;margin-top:156.55pt;width:54.1pt;height:31.1pt;z-index:2516920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" filled="f" stroked="f">
                      <v:textbox inset="0,0,0,0">
                        <w:txbxContent>
                          <w:p w14:paraId="0D3BAF4D" w14:textId="77777777" w:rsidR="004D7682" w:rsidRPr="00954384" w:rsidRDefault="004D7682" w:rsidP="00954384">
                            <w:pPr>
                              <w:pStyle w:val="50"/>
                              <w:shd w:val="clear" w:color="auto" w:fill="auto"/>
                              <w:suppressAutoHyphens/>
                              <w:spacing w:line="240" w:lineRule="auto"/>
                              <w:jc w:val="left"/>
                              <w:rPr>
                                <w:b/>
                                <w:bCs/>
                                <w:color w:val="231F20"/>
                              </w:rPr>
                            </w:pPr>
                            <w:r>
                              <w:rPr>
                                <w:b/>
                                <w:bCs/>
                                <w:color w:val="231F20"/>
                                <w:lang w:val="hu"/>
                              </w:rPr>
                              <w:t xml:space="preserve">Helyszíni </w:t>
                            </w:r>
                            <w:r>
                              <w:rPr>
                                <w:b/>
                                <w:bCs/>
                                <w:color w:val="231F20"/>
                                <w:lang w:val="hu"/>
                              </w:rPr>
                              <w:t>kábelezés csatornában</w:t>
                            </w:r>
                          </w:p>
                        </w:txbxContent>
                      </v:textbox>
                      <w10:wrap anchorx="margin"/>
                    </v:shape>
                  </w:pict>
                </mc:Fallback>
              </mc:AlternateContent>
            </w:r>
            <w:r w:rsidR="00954384" w:rsidRPr="00EB3B3A">
              <w:rPr>
                <w:noProof/>
                <w:color w:val="000000" w:themeColor="text1"/>
                <w:lang w:val="hu"/>
              </w:rPr>
              <mc:AlternateContent>
                <mc:Choice Requires="wps">
                  <w:drawing>
                    <wp:anchor distT="0" distB="0" distL="63500" distR="63500" simplePos="0" relativeHeight="251694080" behindDoc="0" locked="0" layoutInCell="1" allowOverlap="1" wp14:anchorId="72E04CA2" wp14:editId="71B4D173">
                      <wp:simplePos x="0" y="0"/>
                      <wp:positionH relativeFrom="margin">
                        <wp:posOffset>753110</wp:posOffset>
                      </wp:positionH>
                      <wp:positionV relativeFrom="paragraph">
                        <wp:posOffset>2360930</wp:posOffset>
                      </wp:positionV>
                      <wp:extent cx="387350" cy="292100"/>
                      <wp:effectExtent l="0" t="0" r="12700" b="12700"/>
                      <wp:wrapNone/>
                      <wp:docPr id="683"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F52CB" w14:textId="77777777" w:rsidR="004D7682" w:rsidRPr="00954384" w:rsidRDefault="004D7682" w:rsidP="00B71525">
                                  <w:pPr>
                                    <w:pStyle w:val="50"/>
                                    <w:shd w:val="clear" w:color="auto" w:fill="auto"/>
                                    <w:suppressAutoHyphens/>
                                    <w:spacing w:line="240" w:lineRule="auto"/>
                                    <w:jc w:val="left"/>
                                    <w:rPr>
                                      <w:b/>
                                      <w:bCs/>
                                      <w:color w:val="231F20"/>
                                    </w:rPr>
                                  </w:pPr>
                                  <w:r>
                                    <w:rPr>
                                      <w:b/>
                                      <w:bCs/>
                                      <w:color w:val="231F20"/>
                                      <w:lang w:val="hu"/>
                                    </w:rPr>
                                    <w:t>Fal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04CA2" id="Text Box 614" o:spid="_x0000_s1087" type="#_x0000_t202" style="position:absolute;left:0;text-align:left;margin-left:59.3pt;margin-top:185.9pt;width:30.5pt;height:23pt;z-index:2516940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" filled="f" stroked="f">
                      <v:textbox inset="0,0,0,0">
                        <w:txbxContent>
                          <w:p w14:paraId="0F2F52CB" w14:textId="77777777" w:rsidR="004D7682" w:rsidRPr="00954384" w:rsidRDefault="004D7682" w:rsidP="00B71525">
                            <w:pPr>
                              <w:pStyle w:val="50"/>
                              <w:shd w:val="clear" w:color="auto" w:fill="auto"/>
                              <w:suppressAutoHyphens/>
                              <w:spacing w:line="240" w:lineRule="auto"/>
                              <w:jc w:val="left"/>
                              <w:rPr>
                                <w:b/>
                                <w:bCs/>
                                <w:color w:val="231F20"/>
                              </w:rPr>
                            </w:pPr>
                            <w:r>
                              <w:rPr>
                                <w:b/>
                                <w:bCs/>
                                <w:color w:val="231F20"/>
                                <w:lang w:val="hu"/>
                              </w:rPr>
                              <w:t>Fal</w:t>
                            </w:r>
                          </w:p>
                        </w:txbxContent>
                      </v:textbox>
                      <w10:wrap anchorx="margin"/>
                    </v:shape>
                  </w:pict>
                </mc:Fallback>
              </mc:AlternateContent>
            </w:r>
            <w:r w:rsidR="00954384" w:rsidRPr="00EB3B3A">
              <w:rPr>
                <w:noProof/>
                <w:color w:val="231F20"/>
                <w:lang w:val="hu"/>
              </w:rPr>
              <w:drawing>
                <wp:inline distT="0" distB="0" distL="0" distR="0" wp14:anchorId="5607A01B" wp14:editId="28578A40">
                  <wp:extent cx="2773906" cy="3375477"/>
                  <wp:effectExtent l="0" t="0" r="762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Рисунок 1016"/>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773906" cy="3375477"/>
                          </a:xfrm>
                          <a:prstGeom prst="rect">
                            <a:avLst/>
                          </a:prstGeom>
                        </pic:spPr>
                      </pic:pic>
                    </a:graphicData>
                  </a:graphic>
                </wp:inline>
              </w:drawing>
            </w:r>
          </w:p>
          <w:p w14:paraId="52C53618" w14:textId="761ACB60" w:rsidR="0027601C" w:rsidRPr="00EB3B3A" w:rsidRDefault="0027601C" w:rsidP="00CD73FF">
            <w:pPr>
              <w:pStyle w:val="50"/>
              <w:shd w:val="clear" w:color="auto" w:fill="auto"/>
              <w:suppressAutoHyphens/>
              <w:spacing w:line="240" w:lineRule="auto"/>
              <w:rPr>
                <w:color w:val="231F20"/>
                <w:sz w:val="19"/>
                <w:szCs w:val="19"/>
              </w:rPr>
            </w:pPr>
            <w:r w:rsidRPr="00EB3B3A">
              <w:rPr>
                <w:b/>
                <w:bCs/>
                <w:color w:val="231F20"/>
                <w:sz w:val="19"/>
                <w:szCs w:val="19"/>
                <w:lang w:val="hu"/>
              </w:rPr>
              <w:t>Vezérlő helyének kiválasztása</w:t>
            </w:r>
          </w:p>
        </w:tc>
        <w:tc>
          <w:tcPr>
            <w:tcW w:w="6161" w:type="dxa"/>
          </w:tcPr>
          <w:p w14:paraId="1AFB00E1" w14:textId="4239018E" w:rsidR="0027601C" w:rsidRPr="00EB3B3A" w:rsidRDefault="0027601C" w:rsidP="00526DAC">
            <w:pPr>
              <w:pStyle w:val="Heading3"/>
            </w:pPr>
            <w:bookmarkStart w:id="170" w:name="_Toc71721167"/>
            <w:r w:rsidRPr="00EB3B3A">
              <w:rPr>
                <w:bCs/>
                <w:lang w:val="hu"/>
              </w:rPr>
              <w:t>A telepítési eszközök összegyűjtése</w:t>
            </w:r>
            <w:bookmarkEnd w:id="170"/>
          </w:p>
          <w:p w14:paraId="2A5D81FE" w14:textId="0592CC9B" w:rsidR="0027601C" w:rsidRPr="00EB3B3A" w:rsidRDefault="009D0297" w:rsidP="009D0297">
            <w:pPr>
              <w:pStyle w:val="RCMainText"/>
              <w:spacing w:after="180"/>
            </w:pPr>
            <w:r w:rsidRPr="00EB3B3A">
              <w:rPr>
                <w:noProof/>
                <w:lang w:val="hu"/>
              </w:rPr>
              <w:drawing>
                <wp:anchor distT="0" distB="0" distL="114300" distR="114300" simplePos="0" relativeHeight="251723776" behindDoc="1" locked="0" layoutInCell="1" allowOverlap="1" wp14:anchorId="33F62E6A" wp14:editId="3DA53F61">
                  <wp:simplePos x="0" y="0"/>
                  <wp:positionH relativeFrom="margin">
                    <wp:posOffset>1358773</wp:posOffset>
                  </wp:positionH>
                  <wp:positionV relativeFrom="paragraph">
                    <wp:posOffset>100990</wp:posOffset>
                  </wp:positionV>
                  <wp:extent cx="2443277" cy="5122545"/>
                  <wp:effectExtent l="0" t="0" r="0" b="1905"/>
                  <wp:wrapNone/>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Рисунок 1017"/>
                          <pic:cNvPicPr/>
                        </pic:nvPicPr>
                        <pic:blipFill>
                          <a:blip r:embed="rId336" cstate="print">
                            <a:extLst>
                              <a:ext uri="{28A0092B-C50C-407E-A947-70E740481C1C}">
                                <a14:useLocalDpi xmlns:a14="http://schemas.microsoft.com/office/drawing/2010/main" val="0"/>
                              </a:ext>
                            </a:extLst>
                          </a:blip>
                          <a:srcRect l="337" r="337"/>
                          <a:stretch>
                            <a:fillRect/>
                          </a:stretch>
                        </pic:blipFill>
                        <pic:spPr bwMode="auto">
                          <a:xfrm>
                            <a:off x="0" y="0"/>
                            <a:ext cx="2445923" cy="51280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3B3A">
              <w:rPr>
                <w:lang w:val="hu"/>
              </w:rPr>
              <w:t>A telepítés megkezdése előtt gyűjtse össze a következő eszközöket és anyagokat:</w:t>
            </w:r>
          </w:p>
          <w:p w14:paraId="50A10CCC" w14:textId="4E783DA8"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Hasított fejű csavarhúzó</w:t>
            </w:r>
          </w:p>
          <w:p w14:paraId="58311874" w14:textId="1E9AE701"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Phillips fejű csavarhúzó</w:t>
            </w:r>
          </w:p>
          <w:p w14:paraId="2E97C12C" w14:textId="6C15A7ED"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Vékony pengéjű csavarhúzó</w:t>
            </w:r>
          </w:p>
          <w:p w14:paraId="521E5E2E" w14:textId="66E25957"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Vezetékvezető fogó</w:t>
            </w:r>
          </w:p>
          <w:p w14:paraId="556F726F" w14:textId="681FB6AD"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Vízszintjelző</w:t>
            </w:r>
          </w:p>
          <w:p w14:paraId="14AF0FAF" w14:textId="2E945DB9"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Kalapács</w:t>
            </w:r>
          </w:p>
          <w:p w14:paraId="64AA0E0D" w14:textId="79854F67"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Földelő heveder</w:t>
            </w:r>
          </w:p>
          <w:p w14:paraId="50A51A6C" w14:textId="18CCA827" w:rsidR="0027601C" w:rsidRPr="00EB3B3A" w:rsidRDefault="002C0484"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 xml:space="preserve">2-vezetékes MAXI kábel </w:t>
            </w:r>
            <w:r w:rsidR="00755B23">
              <w:rPr>
                <w:color w:val="231F20"/>
                <w:sz w:val="19"/>
                <w:szCs w:val="19"/>
                <w:lang w:val="hu"/>
              </w:rPr>
              <w:br/>
            </w:r>
            <w:r w:rsidRPr="00EB3B3A">
              <w:rPr>
                <w:color w:val="231F20"/>
                <w:sz w:val="19"/>
                <w:szCs w:val="19"/>
                <w:lang w:val="hu"/>
              </w:rPr>
              <w:t>(14. sz. AWG vezeték)</w:t>
            </w:r>
          </w:p>
          <w:p w14:paraId="49B9062D" w14:textId="7038FD8F" w:rsidR="0027601C" w:rsidRPr="00EB3B3A" w:rsidRDefault="0027601C" w:rsidP="009D0297">
            <w:pPr>
              <w:pStyle w:val="50"/>
              <w:numPr>
                <w:ilvl w:val="0"/>
                <w:numId w:val="63"/>
              </w:numPr>
              <w:shd w:val="clear" w:color="auto" w:fill="auto"/>
              <w:suppressAutoHyphens/>
              <w:spacing w:after="240" w:line="240" w:lineRule="auto"/>
              <w:ind w:left="505" w:right="2511"/>
              <w:jc w:val="left"/>
              <w:rPr>
                <w:color w:val="231F20"/>
                <w:sz w:val="19"/>
                <w:szCs w:val="19"/>
              </w:rPr>
            </w:pPr>
            <w:r w:rsidRPr="00EB3B3A">
              <w:rPr>
                <w:color w:val="231F20"/>
                <w:sz w:val="19"/>
                <w:szCs w:val="19"/>
                <w:lang w:val="hu"/>
              </w:rPr>
              <w:t>8. sz. AWG vagy 10. sz. AWG csupasz földelt vezeték</w:t>
            </w:r>
          </w:p>
          <w:p w14:paraId="154EA794" w14:textId="0A2C8365" w:rsidR="0027601C" w:rsidRPr="00EB3B3A" w:rsidRDefault="002C0484"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3M DBR/Y csatlakozók</w:t>
            </w:r>
          </w:p>
          <w:p w14:paraId="190153AE" w14:textId="045CA6EA"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Mérőszalag</w:t>
            </w:r>
          </w:p>
          <w:p w14:paraId="231BD21C" w14:textId="3FAD12EB"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Huzalhúzó</w:t>
            </w:r>
          </w:p>
          <w:p w14:paraId="6C47DF92" w14:textId="77777777"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Drótanyák</w:t>
            </w:r>
          </w:p>
          <w:p w14:paraId="5E5FF5F8" w14:textId="77777777"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sz w:val="19"/>
                <w:szCs w:val="19"/>
              </w:rPr>
            </w:pPr>
            <w:r w:rsidRPr="00EB3B3A">
              <w:rPr>
                <w:color w:val="231F20"/>
                <w:sz w:val="19"/>
                <w:szCs w:val="19"/>
                <w:lang w:val="hu"/>
              </w:rPr>
              <w:t>Jelölő ceruza</w:t>
            </w:r>
          </w:p>
          <w:p w14:paraId="6B55E89D" w14:textId="50300472" w:rsidR="0027601C" w:rsidRPr="00EB3B3A" w:rsidRDefault="0027601C" w:rsidP="001A04A5">
            <w:pPr>
              <w:pStyle w:val="50"/>
              <w:numPr>
                <w:ilvl w:val="0"/>
                <w:numId w:val="63"/>
              </w:numPr>
              <w:shd w:val="clear" w:color="auto" w:fill="auto"/>
              <w:suppressAutoHyphens/>
              <w:spacing w:after="120" w:line="240" w:lineRule="auto"/>
              <w:ind w:left="505" w:right="1963"/>
              <w:jc w:val="left"/>
              <w:rPr>
                <w:color w:val="231F20"/>
                <w:sz w:val="19"/>
                <w:szCs w:val="19"/>
              </w:rPr>
            </w:pPr>
            <w:r w:rsidRPr="00EB3B3A">
              <w:rPr>
                <w:color w:val="231F20"/>
                <w:sz w:val="19"/>
                <w:szCs w:val="19"/>
                <w:lang w:val="hu"/>
              </w:rPr>
              <w:t>Elektromos fúrógép (vagy kalapácsfúró, ha falazatba vagy betonfalba szereli)</w:t>
            </w:r>
          </w:p>
          <w:p w14:paraId="72B91474" w14:textId="4B960098" w:rsidR="0027601C" w:rsidRPr="00EB3B3A" w:rsidRDefault="0027601C" w:rsidP="009D0297">
            <w:pPr>
              <w:pStyle w:val="50"/>
              <w:numPr>
                <w:ilvl w:val="0"/>
                <w:numId w:val="63"/>
              </w:numPr>
              <w:shd w:val="clear" w:color="auto" w:fill="auto"/>
              <w:suppressAutoHyphens/>
              <w:spacing w:after="240" w:line="240" w:lineRule="auto"/>
              <w:ind w:left="505"/>
              <w:jc w:val="left"/>
              <w:rPr>
                <w:color w:val="231F20"/>
              </w:rPr>
            </w:pPr>
            <w:r w:rsidRPr="00EB3B3A">
              <w:rPr>
                <w:color w:val="231F20"/>
                <w:sz w:val="19"/>
                <w:szCs w:val="19"/>
                <w:lang w:val="hu"/>
              </w:rPr>
              <w:t>Vízálló tömítés</w:t>
            </w:r>
          </w:p>
        </w:tc>
      </w:tr>
    </w:tbl>
    <w:p w14:paraId="0DC994FD" w14:textId="117288C3" w:rsidR="007E4FAB" w:rsidRPr="001A04A5" w:rsidRDefault="007E4FAB">
      <w:pPr>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391"/>
        <w:gridCol w:w="511"/>
        <w:gridCol w:w="5362"/>
      </w:tblGrid>
      <w:tr w:rsidR="00EE1D82" w:rsidRPr="00EB3B3A" w14:paraId="698E3A0E" w14:textId="77777777" w:rsidTr="00E566D1">
        <w:trPr>
          <w:trHeight w:val="3594"/>
        </w:trPr>
        <w:tc>
          <w:tcPr>
            <w:tcW w:w="6391" w:type="dxa"/>
            <w:vMerge w:val="restart"/>
            <w:shd w:val="clear" w:color="auto" w:fill="auto"/>
            <w:vAlign w:val="bottom"/>
          </w:tcPr>
          <w:p w14:paraId="48E36324" w14:textId="77777777" w:rsidR="00EE1D82" w:rsidRPr="00EB3B3A" w:rsidRDefault="00EE1D82" w:rsidP="001A04A5">
            <w:pPr>
              <w:pStyle w:val="Heading3"/>
              <w:spacing w:line="228" w:lineRule="auto"/>
            </w:pPr>
            <w:bookmarkStart w:id="171" w:name="_Toc71721168"/>
            <w:r w:rsidRPr="00EB3B3A">
              <w:rPr>
                <w:bCs/>
                <w:lang w:val="hu"/>
              </w:rPr>
              <w:t>Hozzáférés-vezérlő szekrény</w:t>
            </w:r>
            <w:bookmarkEnd w:id="171"/>
          </w:p>
          <w:p w14:paraId="12BA549A" w14:textId="742BA199" w:rsidR="00EE1D82" w:rsidRPr="00EB3B3A" w:rsidRDefault="00EE1D82" w:rsidP="001A04A5">
            <w:pPr>
              <w:pStyle w:val="Heading4"/>
              <w:spacing w:line="228" w:lineRule="auto"/>
            </w:pPr>
            <w:bookmarkStart w:id="172" w:name="_Toc71721169"/>
            <w:r w:rsidRPr="00EB3B3A">
              <w:rPr>
                <w:bCs/>
                <w:iCs w:val="0"/>
                <w:lang w:val="hu"/>
              </w:rPr>
              <w:t>A vezérlő előlapjának megnyitása vagy eltávolítása</w:t>
            </w:r>
            <w:bookmarkEnd w:id="172"/>
          </w:p>
          <w:p w14:paraId="114C650D" w14:textId="77F10D81" w:rsidR="00EE1D82" w:rsidRPr="00D71C31" w:rsidRDefault="00EE1D82" w:rsidP="001A04A5">
            <w:pPr>
              <w:pStyle w:val="N01"/>
              <w:spacing w:before="120" w:after="120" w:line="228" w:lineRule="auto"/>
              <w:rPr>
                <w:lang w:val="hu"/>
              </w:rPr>
            </w:pPr>
            <w:r w:rsidRPr="00EB3B3A">
              <w:rPr>
                <w:lang w:val="hu"/>
              </w:rPr>
              <w:t>A vezérlő külső ajtózárral van ellátva a vandalizmustól való elrettentés és a vezérlő működéséhez való illetéktelen hozzáférés megakadályozása érdekében. Szükség esetén a mellékelt kulccsal nyissa ki a szekrény ajtaját.</w:t>
            </w:r>
          </w:p>
          <w:p w14:paraId="1B2A283E" w14:textId="4EEA21E8" w:rsidR="00EE1D82" w:rsidRPr="00EB3B3A" w:rsidRDefault="00EE1D82" w:rsidP="001A04A5">
            <w:pPr>
              <w:pStyle w:val="N02"/>
              <w:spacing w:after="120" w:line="228" w:lineRule="auto"/>
            </w:pPr>
            <w:r w:rsidRPr="00EB3B3A">
              <w:rPr>
                <w:lang w:val="hu"/>
              </w:rPr>
              <w:t>A vezérlő ajtajának kinyitása: fogja meg a külső szekrény jobb oldalán lévő félhold alakú fogantyút.</w:t>
            </w:r>
          </w:p>
          <w:p w14:paraId="3B56937D" w14:textId="77777777" w:rsidR="00EE1D82" w:rsidRPr="00EB3B3A" w:rsidRDefault="00EE1D82" w:rsidP="001A04A5">
            <w:pPr>
              <w:pStyle w:val="LCBigPict"/>
              <w:spacing w:before="240" w:after="120" w:line="228" w:lineRule="auto"/>
              <w:rPr>
                <w:noProof w:val="0"/>
              </w:rPr>
            </w:pPr>
            <w:r w:rsidRPr="00EB3B3A">
              <w:rPr>
                <w:lang w:val="hu"/>
              </w:rPr>
              <w:drawing>
                <wp:inline distT="0" distB="0" distL="0" distR="0" wp14:anchorId="4AF9231E" wp14:editId="52C50E2A">
                  <wp:extent cx="2106045" cy="1710047"/>
                  <wp:effectExtent l="0" t="0" r="8890" b="508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rotWithShape="1">
                          <a:blip r:embed="rId337" cstate="print">
                            <a:extLst>
                              <a:ext uri="{28A0092B-C50C-407E-A947-70E740481C1C}">
                                <a14:useLocalDpi xmlns:a14="http://schemas.microsoft.com/office/drawing/2010/main" val="0"/>
                              </a:ext>
                            </a:extLst>
                          </a:blip>
                          <a:srcRect l="44966" t="1949" r="4867" b="4490"/>
                          <a:stretch/>
                        </pic:blipFill>
                        <pic:spPr bwMode="auto">
                          <a:xfrm>
                            <a:off x="0" y="0"/>
                            <a:ext cx="2107276" cy="1711047"/>
                          </a:xfrm>
                          <a:prstGeom prst="rect">
                            <a:avLst/>
                          </a:prstGeom>
                          <a:noFill/>
                          <a:ln>
                            <a:noFill/>
                          </a:ln>
                          <a:extLst>
                            <a:ext uri="{53640926-AAD7-44D8-BBD7-CCE9431645EC}">
                              <a14:shadowObscured xmlns:a14="http://schemas.microsoft.com/office/drawing/2010/main"/>
                            </a:ext>
                          </a:extLst>
                        </pic:spPr>
                      </pic:pic>
                    </a:graphicData>
                  </a:graphic>
                </wp:inline>
              </w:drawing>
            </w:r>
          </w:p>
          <w:p w14:paraId="0364E866" w14:textId="6D0DA24A" w:rsidR="00EE1D82" w:rsidRPr="00EB3B3A" w:rsidRDefault="00EE1D82" w:rsidP="001A04A5">
            <w:pPr>
              <w:pStyle w:val="N03"/>
              <w:spacing w:before="120" w:after="120" w:line="228" w:lineRule="auto"/>
              <w:rPr>
                <w:noProof w:val="0"/>
              </w:rPr>
            </w:pPr>
            <w:r w:rsidRPr="00EB3B3A">
              <w:rPr>
                <w:noProof w:val="0"/>
                <w:lang w:val="hu"/>
              </w:rPr>
              <w:t>Húzza magad felé, hogy kinyíljon az ajtó, és lendítse balra.</w:t>
            </w:r>
          </w:p>
          <w:p w14:paraId="51343731" w14:textId="634096E4" w:rsidR="00EE1D82" w:rsidRPr="00EB3B3A" w:rsidRDefault="00EE1D82" w:rsidP="001A04A5">
            <w:pPr>
              <w:pStyle w:val="N04"/>
              <w:spacing w:before="120" w:after="120" w:line="228" w:lineRule="auto"/>
            </w:pPr>
            <w:r w:rsidRPr="00EB3B3A">
              <w:rPr>
                <w:lang w:val="hu"/>
              </w:rPr>
              <w:t>A vezérlő előlapjának kinyitása: fogja meg az előlap jobb oldalán lévő félhold alakú fogantyút.</w:t>
            </w:r>
          </w:p>
          <w:p w14:paraId="3ACD53AD" w14:textId="5B363E19" w:rsidR="00EE1D82" w:rsidRPr="00EB3B3A" w:rsidRDefault="00EE1D82" w:rsidP="001A04A5">
            <w:pPr>
              <w:pStyle w:val="LCBigPict"/>
              <w:spacing w:line="228" w:lineRule="auto"/>
              <w:rPr>
                <w:noProof w:val="0"/>
              </w:rPr>
            </w:pPr>
            <w:r w:rsidRPr="00EB3B3A">
              <w:rPr>
                <w:lang w:val="hu"/>
              </w:rPr>
              <w:drawing>
                <wp:inline distT="0" distB="0" distL="0" distR="0" wp14:anchorId="6CBD3A0C" wp14:editId="3268C191">
                  <wp:extent cx="3692048" cy="1916430"/>
                  <wp:effectExtent l="0" t="0" r="3810" b="762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rotWithShape="1">
                          <a:blip r:embed="rId338" cstate="print">
                            <a:extLst>
                              <a:ext uri="{28A0092B-C50C-407E-A947-70E740481C1C}">
                                <a14:useLocalDpi xmlns:a14="http://schemas.microsoft.com/office/drawing/2010/main" val="0"/>
                              </a:ext>
                            </a:extLst>
                          </a:blip>
                          <a:srcRect l="6928" t="1825" r="5150"/>
                          <a:stretch/>
                        </pic:blipFill>
                        <pic:spPr bwMode="auto">
                          <a:xfrm>
                            <a:off x="0" y="0"/>
                            <a:ext cx="3693140" cy="19169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73" w:type="dxa"/>
            <w:gridSpan w:val="2"/>
            <w:shd w:val="clear" w:color="auto" w:fill="auto"/>
            <w:vAlign w:val="bottom"/>
          </w:tcPr>
          <w:p w14:paraId="017BD6EF" w14:textId="7412A336" w:rsidR="00EE1D82" w:rsidRPr="00EB3B3A" w:rsidRDefault="00EE1D82" w:rsidP="001A04A5">
            <w:pPr>
              <w:pStyle w:val="N05RC"/>
              <w:spacing w:after="120" w:line="228" w:lineRule="auto"/>
            </w:pPr>
            <w:r w:rsidRPr="00EB3B3A">
              <w:rPr>
                <w:lang w:val="hu"/>
              </w:rPr>
              <w:t>Az előlap kinyitásához húzza maga felé, és lendítse balra.</w:t>
            </w:r>
          </w:p>
          <w:p w14:paraId="06F152A3" w14:textId="77777777" w:rsidR="00EE1D82" w:rsidRPr="00EB3B3A" w:rsidRDefault="00EE1D82" w:rsidP="001A04A5">
            <w:pPr>
              <w:pStyle w:val="RCBigPict"/>
              <w:spacing w:before="120" w:after="120" w:line="228" w:lineRule="auto"/>
              <w:ind w:left="127"/>
            </w:pPr>
            <w:r w:rsidRPr="00EB3B3A">
              <w:rPr>
                <w:noProof/>
                <w:lang w:val="hu"/>
              </w:rPr>
              <w:drawing>
                <wp:inline distT="0" distB="0" distL="0" distR="0" wp14:anchorId="479DABFF" wp14:editId="615E5AE4">
                  <wp:extent cx="3396865" cy="1938528"/>
                  <wp:effectExtent l="0" t="0" r="0" b="508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rotWithShape="1">
                          <a:blip r:embed="rId339" cstate="print">
                            <a:extLst>
                              <a:ext uri="{28A0092B-C50C-407E-A947-70E740481C1C}">
                                <a14:useLocalDpi xmlns:a14="http://schemas.microsoft.com/office/drawing/2010/main" val="0"/>
                              </a:ext>
                            </a:extLst>
                          </a:blip>
                          <a:srcRect l="2463" t="2067" r="10683" b="2792"/>
                          <a:stretch/>
                        </pic:blipFill>
                        <pic:spPr bwMode="auto">
                          <a:xfrm>
                            <a:off x="0" y="0"/>
                            <a:ext cx="3445229" cy="1966128"/>
                          </a:xfrm>
                          <a:prstGeom prst="rect">
                            <a:avLst/>
                          </a:prstGeom>
                          <a:noFill/>
                          <a:ln>
                            <a:noFill/>
                          </a:ln>
                          <a:extLst>
                            <a:ext uri="{53640926-AAD7-44D8-BBD7-CCE9431645EC}">
                              <a14:shadowObscured xmlns:a14="http://schemas.microsoft.com/office/drawing/2010/main"/>
                            </a:ext>
                          </a:extLst>
                        </pic:spPr>
                      </pic:pic>
                    </a:graphicData>
                  </a:graphic>
                </wp:inline>
              </w:drawing>
            </w:r>
          </w:p>
          <w:p w14:paraId="720FF746" w14:textId="2DDBE6B6" w:rsidR="00EE1D82" w:rsidRPr="00EB3B3A" w:rsidRDefault="00EE1D82" w:rsidP="001A04A5">
            <w:pPr>
              <w:pStyle w:val="N06RC"/>
              <w:spacing w:after="120" w:line="228" w:lineRule="auto"/>
            </w:pPr>
            <w:r w:rsidRPr="00EB3B3A">
              <w:rPr>
                <w:lang w:val="hu"/>
              </w:rPr>
              <w:t>Az előlap eltávolítása: válassza le a szalagkábelt az előlapról úgy, hogy óvatosan kihúzza a csatlakozót az aljzatból.</w:t>
            </w:r>
          </w:p>
        </w:tc>
      </w:tr>
      <w:tr w:rsidR="00E13F5E" w:rsidRPr="00EB3B3A" w14:paraId="75D4FDED" w14:textId="77777777" w:rsidTr="00E13F5E">
        <w:trPr>
          <w:trHeight w:val="23"/>
        </w:trPr>
        <w:tc>
          <w:tcPr>
            <w:tcW w:w="6391" w:type="dxa"/>
            <w:vMerge/>
            <w:shd w:val="clear" w:color="auto" w:fill="auto"/>
          </w:tcPr>
          <w:p w14:paraId="46717F59" w14:textId="09259552" w:rsidR="00E13F5E" w:rsidRPr="00EB3B3A" w:rsidRDefault="00E13F5E" w:rsidP="001A04A5">
            <w:pPr>
              <w:suppressAutoHyphens/>
              <w:spacing w:line="228" w:lineRule="auto"/>
              <w:rPr>
                <w:color w:val="000000" w:themeColor="text1"/>
              </w:rPr>
            </w:pPr>
          </w:p>
        </w:tc>
        <w:tc>
          <w:tcPr>
            <w:tcW w:w="511" w:type="dxa"/>
            <w:shd w:val="clear" w:color="auto" w:fill="auto"/>
          </w:tcPr>
          <w:p w14:paraId="0B2F63F5" w14:textId="7DBAC6BF" w:rsidR="00E13F5E" w:rsidRPr="00EB3B3A" w:rsidRDefault="00E13F5E" w:rsidP="001A04A5">
            <w:pPr>
              <w:pStyle w:val="RClilpict"/>
              <w:spacing w:line="228" w:lineRule="auto"/>
              <w:rPr>
                <w:noProof w:val="0"/>
              </w:rPr>
            </w:pPr>
            <w:r w:rsidRPr="00EB3B3A">
              <w:rPr>
                <w:lang w:val="hu"/>
              </w:rPr>
              <w:drawing>
                <wp:inline distT="0" distB="0" distL="0" distR="0" wp14:anchorId="016795AF" wp14:editId="7DE61DA2">
                  <wp:extent cx="272415" cy="272415"/>
                  <wp:effectExtent l="0" t="0" r="0" b="0"/>
                  <wp:docPr id="977" name="Рисунок 977"/>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62" w:type="dxa"/>
            <w:shd w:val="clear" w:color="auto" w:fill="auto"/>
            <w:vAlign w:val="bottom"/>
          </w:tcPr>
          <w:p w14:paraId="341A73B0" w14:textId="6605F455" w:rsidR="00E13F5E" w:rsidRPr="00EB3B3A" w:rsidRDefault="00E13F5E" w:rsidP="001A04A5">
            <w:pPr>
              <w:pStyle w:val="RCNOTES"/>
              <w:spacing w:line="228" w:lineRule="auto"/>
            </w:pPr>
            <w:r w:rsidRPr="00EB3B3A">
              <w:rPr>
                <w:b/>
                <w:bCs/>
                <w:lang w:val="hu"/>
              </w:rPr>
              <w:t>VIGYÁZAT:</w:t>
            </w:r>
            <w:r w:rsidRPr="00EB3B3A">
              <w:rPr>
                <w:lang w:val="hu"/>
              </w:rPr>
              <w:t xml:space="preserve"> Vigyázzon, hogy a szalagkábel csatlakoztatásakor vagy levételekor ne hajlítsa meg a csatlakozóaljzatban lévő csapokat.</w:t>
            </w:r>
          </w:p>
        </w:tc>
      </w:tr>
      <w:tr w:rsidR="00EE1D82" w:rsidRPr="00EB3B3A" w14:paraId="06A2CFC9" w14:textId="77777777" w:rsidTr="00E566D1">
        <w:trPr>
          <w:trHeight w:val="3743"/>
        </w:trPr>
        <w:tc>
          <w:tcPr>
            <w:tcW w:w="6391" w:type="dxa"/>
            <w:vMerge/>
            <w:tcBorders>
              <w:bottom w:val="nil"/>
            </w:tcBorders>
            <w:shd w:val="clear" w:color="auto" w:fill="auto"/>
          </w:tcPr>
          <w:p w14:paraId="071E68E2" w14:textId="02B2CD1D" w:rsidR="00EE1D82" w:rsidRPr="00EB3B3A" w:rsidRDefault="00EE1D82" w:rsidP="001A04A5">
            <w:pPr>
              <w:suppressAutoHyphens/>
              <w:spacing w:line="228" w:lineRule="auto"/>
              <w:rPr>
                <w:color w:val="000000" w:themeColor="text1"/>
              </w:rPr>
            </w:pPr>
          </w:p>
        </w:tc>
        <w:tc>
          <w:tcPr>
            <w:tcW w:w="5873" w:type="dxa"/>
            <w:gridSpan w:val="2"/>
            <w:shd w:val="clear" w:color="auto" w:fill="auto"/>
          </w:tcPr>
          <w:p w14:paraId="1E1D1E8B" w14:textId="0E8DCB72" w:rsidR="00EE1D82" w:rsidRPr="00EB3B3A" w:rsidRDefault="00EE1D82" w:rsidP="001A04A5">
            <w:pPr>
              <w:pStyle w:val="N07RC"/>
              <w:spacing w:before="120" w:after="120" w:line="228" w:lineRule="auto"/>
            </w:pPr>
            <w:r w:rsidRPr="00EB3B3A">
              <w:rPr>
                <w:lang w:val="hu"/>
              </w:rPr>
              <w:t>Az előlap eltávolításához billentse felfelé az előlapot, és tolja ki az alsó sarokcsapot az alsó csaplyukból.</w:t>
            </w:r>
          </w:p>
          <w:p w14:paraId="34AA5C47" w14:textId="5E296C3F" w:rsidR="00EE1D82" w:rsidRPr="00EB3B3A" w:rsidRDefault="00EE1D82" w:rsidP="001A04A5">
            <w:pPr>
              <w:pStyle w:val="RCBigPict"/>
              <w:spacing w:before="120" w:line="228" w:lineRule="auto"/>
              <w:rPr>
                <w:b/>
                <w:bCs/>
              </w:rPr>
            </w:pPr>
            <w:r w:rsidRPr="00EB3B3A">
              <w:rPr>
                <w:noProof/>
                <w:lang w:val="hu"/>
              </w:rPr>
              <w:drawing>
                <wp:inline distT="0" distB="0" distL="0" distR="0" wp14:anchorId="762A9E1A" wp14:editId="5C0036E4">
                  <wp:extent cx="3348081" cy="2077720"/>
                  <wp:effectExtent l="0" t="0" r="508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rotWithShape="1">
                          <a:blip r:embed="rId340" cstate="print">
                            <a:extLst>
                              <a:ext uri="{28A0092B-C50C-407E-A947-70E740481C1C}">
                                <a14:useLocalDpi xmlns:a14="http://schemas.microsoft.com/office/drawing/2010/main" val="0"/>
                              </a:ext>
                            </a:extLst>
                          </a:blip>
                          <a:srcRect l="2463" t="1712" r="10727" b="12727"/>
                          <a:stretch/>
                        </pic:blipFill>
                        <pic:spPr bwMode="auto">
                          <a:xfrm>
                            <a:off x="0" y="0"/>
                            <a:ext cx="3348821" cy="207817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CF6ED81"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67"/>
        <w:gridCol w:w="5935"/>
      </w:tblGrid>
      <w:tr w:rsidR="00A83618" w:rsidRPr="00EB3B3A" w14:paraId="161C4631" w14:textId="77777777" w:rsidTr="00A83618">
        <w:trPr>
          <w:trHeight w:val="23"/>
        </w:trPr>
        <w:tc>
          <w:tcPr>
            <w:tcW w:w="6329" w:type="dxa"/>
            <w:gridSpan w:val="2"/>
            <w:shd w:val="clear" w:color="auto" w:fill="auto"/>
            <w:vAlign w:val="bottom"/>
          </w:tcPr>
          <w:p w14:paraId="08024F20" w14:textId="77777777" w:rsidR="00A83618" w:rsidRPr="00EB3B3A" w:rsidRDefault="00A83618" w:rsidP="00D369FF">
            <w:pPr>
              <w:pStyle w:val="Heading3"/>
              <w:spacing w:after="120"/>
            </w:pPr>
            <w:bookmarkStart w:id="173" w:name="_Toc71721170"/>
            <w:r w:rsidRPr="00EB3B3A">
              <w:rPr>
                <w:bCs/>
                <w:lang w:val="hu"/>
              </w:rPr>
              <w:t>Vezérlés felszerelése</w:t>
            </w:r>
            <w:bookmarkEnd w:id="173"/>
          </w:p>
        </w:tc>
        <w:tc>
          <w:tcPr>
            <w:tcW w:w="5935" w:type="dxa"/>
            <w:vMerge w:val="restart"/>
            <w:shd w:val="clear" w:color="auto" w:fill="auto"/>
          </w:tcPr>
          <w:p w14:paraId="5BA22942" w14:textId="20610C88" w:rsidR="00A83618" w:rsidRPr="00EB3B3A" w:rsidRDefault="00A83618" w:rsidP="00A83618">
            <w:pPr>
              <w:pStyle w:val="N03RC"/>
            </w:pPr>
            <w:r w:rsidRPr="00EB3B3A">
              <w:rPr>
                <w:lang w:val="hu"/>
              </w:rPr>
              <w:t>Az első csavart a legfelső, középső furatba kell behajtani. Ezután akassza fel a vezérlőt a szekrény hátulján lévő kulcslyukon lévő csavarra.</w:t>
            </w:r>
          </w:p>
          <w:p w14:paraId="1C7975F3" w14:textId="7AC00754" w:rsidR="00A83618" w:rsidRPr="00EB3B3A" w:rsidRDefault="00A83618" w:rsidP="00A83618">
            <w:pPr>
              <w:pStyle w:val="N04RC"/>
              <w:spacing w:before="120" w:after="180"/>
            </w:pPr>
            <w:r w:rsidRPr="00EB3B3A">
              <w:rPr>
                <w:lang w:val="hu"/>
              </w:rPr>
              <w:t>Igazítsa a vezérlőszekrény rögzítőfuratait a megmaradt előfuratokhoz, és a megmaradt négy csavart a szekrény hátsó síkján keresztül vezesse be a rögzítőfelületbe.</w:t>
            </w:r>
          </w:p>
          <w:p w14:paraId="7715B060" w14:textId="7AAEB12F" w:rsidR="00A83618" w:rsidRPr="00EB3B3A" w:rsidRDefault="00A83618" w:rsidP="00A83618">
            <w:pPr>
              <w:pStyle w:val="RCBigNumbPict"/>
              <w:rPr>
                <w:b/>
                <w:bCs/>
              </w:rPr>
            </w:pPr>
            <w:r w:rsidRPr="00EB3B3A">
              <w:rPr>
                <w:noProof/>
                <w:lang w:val="hu"/>
              </w:rPr>
              <w:drawing>
                <wp:inline distT="0" distB="0" distL="0" distR="0" wp14:anchorId="1AD043F9" wp14:editId="42CC7083">
                  <wp:extent cx="3181919" cy="1988696"/>
                  <wp:effectExtent l="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l="911" t="1911" r="17793" b="39920"/>
                          <a:stretch/>
                        </pic:blipFill>
                        <pic:spPr bwMode="auto">
                          <a:xfrm>
                            <a:off x="0" y="0"/>
                            <a:ext cx="3182580" cy="19891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3618" w:rsidRPr="00EB3B3A" w14:paraId="6E9CCAC2" w14:textId="77777777" w:rsidTr="00D369FF">
        <w:trPr>
          <w:trHeight w:val="23"/>
        </w:trPr>
        <w:tc>
          <w:tcPr>
            <w:tcW w:w="462" w:type="dxa"/>
            <w:shd w:val="clear" w:color="auto" w:fill="auto"/>
          </w:tcPr>
          <w:p w14:paraId="55BD8E41" w14:textId="77B0F1C4" w:rsidR="00A83618" w:rsidRPr="00EB3B3A" w:rsidRDefault="00A83618" w:rsidP="00D369FF">
            <w:pPr>
              <w:pStyle w:val="LClilpict"/>
              <w:rPr>
                <w:noProof w:val="0"/>
              </w:rPr>
            </w:pPr>
            <w:r w:rsidRPr="00EB3B3A">
              <w:rPr>
                <w:lang w:val="hu"/>
              </w:rPr>
              <w:drawing>
                <wp:inline distT="0" distB="0" distL="0" distR="0" wp14:anchorId="5A37EF1A" wp14:editId="2EDC9EE0">
                  <wp:extent cx="241935" cy="243840"/>
                  <wp:effectExtent l="0" t="0" r="5715" b="3810"/>
                  <wp:docPr id="978" name="Рисунок 978"/>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67" w:type="dxa"/>
            <w:shd w:val="clear" w:color="auto" w:fill="auto"/>
            <w:vAlign w:val="bottom"/>
          </w:tcPr>
          <w:p w14:paraId="64074640" w14:textId="60DA27C1" w:rsidR="00A83618" w:rsidRPr="00EB3B3A" w:rsidRDefault="00A83618" w:rsidP="00D369FF">
            <w:pPr>
              <w:pStyle w:val="LCNOTES"/>
            </w:pPr>
            <w:r w:rsidRPr="00EB3B3A">
              <w:rPr>
                <w:b/>
                <w:bCs/>
                <w:lang w:val="hu"/>
              </w:rPr>
              <w:t>MEGJEGYZÉS:</w:t>
            </w:r>
            <w:r w:rsidRPr="00EB3B3A">
              <w:rPr>
                <w:lang w:val="hu"/>
              </w:rPr>
              <w:t xml:space="preserve"> A vezérlő felszerelése előtt javasoljuk, hogy távolítsa el a vezérlő előlapját, valamint a dekódert és/vagy az állomásmodulokat, ha korábban telepítette.</w:t>
            </w:r>
          </w:p>
        </w:tc>
        <w:tc>
          <w:tcPr>
            <w:tcW w:w="5935" w:type="dxa"/>
            <w:vMerge/>
            <w:shd w:val="clear" w:color="auto" w:fill="auto"/>
            <w:vAlign w:val="bottom"/>
          </w:tcPr>
          <w:p w14:paraId="061F0202" w14:textId="5798D03C" w:rsidR="00A83618" w:rsidRPr="00EB3B3A" w:rsidRDefault="00A83618" w:rsidP="00553310">
            <w:pPr>
              <w:suppressAutoHyphens/>
              <w:rPr>
                <w:color w:val="000000" w:themeColor="text1"/>
              </w:rPr>
            </w:pPr>
          </w:p>
        </w:tc>
      </w:tr>
      <w:tr w:rsidR="00A83618" w:rsidRPr="00FF231A" w14:paraId="64D39596" w14:textId="77777777" w:rsidTr="00E566D1">
        <w:trPr>
          <w:trHeight w:val="1830"/>
        </w:trPr>
        <w:tc>
          <w:tcPr>
            <w:tcW w:w="6329" w:type="dxa"/>
            <w:gridSpan w:val="2"/>
            <w:tcBorders>
              <w:bottom w:val="nil"/>
            </w:tcBorders>
            <w:shd w:val="clear" w:color="auto" w:fill="auto"/>
          </w:tcPr>
          <w:p w14:paraId="45EB174F" w14:textId="7790175B" w:rsidR="00A83618" w:rsidRPr="00D71C31" w:rsidRDefault="00A83618" w:rsidP="00D369FF">
            <w:pPr>
              <w:pStyle w:val="N01"/>
              <w:rPr>
                <w:lang w:val="hu"/>
              </w:rPr>
            </w:pPr>
            <w:r w:rsidRPr="00EB3B3A">
              <w:rPr>
                <w:lang w:val="hu"/>
              </w:rPr>
              <w:t>Egy vízmérték segítségével ragassza a szerelési sablont a szerelési felületre, körülbelül szemmagasságban. Győződjön meg róla, hogy az öt rögzítőfurat jelzései közül legalább az egyik egy falcsapra vagy más szilárd felületre igazodik.</w:t>
            </w:r>
          </w:p>
          <w:p w14:paraId="07F08D9E" w14:textId="6E7906EB" w:rsidR="00A83618" w:rsidRPr="00EB3B3A" w:rsidRDefault="00A83618" w:rsidP="00A83618">
            <w:pPr>
              <w:pStyle w:val="N02"/>
              <w:spacing w:after="240"/>
            </w:pPr>
            <w:r w:rsidRPr="00EB3B3A">
              <w:rPr>
                <w:lang w:val="hu"/>
              </w:rPr>
              <w:t>Használjon csapolószerszámot (vagy szöget) és kalapácsot, hogy az öt szerelőfuratjelen keresztül a szerelőfelületbe fúrja a próbafúrásokat. Ezután távolítsa el a sablont, és fúrjon lyukakat a szerelési felületre, szükség esetén szereljen be fali horgonyokat.</w:t>
            </w:r>
          </w:p>
        </w:tc>
        <w:tc>
          <w:tcPr>
            <w:tcW w:w="5935" w:type="dxa"/>
            <w:vMerge/>
            <w:tcBorders>
              <w:bottom w:val="nil"/>
            </w:tcBorders>
            <w:shd w:val="clear" w:color="auto" w:fill="auto"/>
            <w:vAlign w:val="bottom"/>
          </w:tcPr>
          <w:p w14:paraId="32759B4D" w14:textId="75369021" w:rsidR="00A83618" w:rsidRPr="00D71C31" w:rsidRDefault="00A83618" w:rsidP="00553310">
            <w:pPr>
              <w:suppressAutoHyphens/>
              <w:rPr>
                <w:color w:val="000000" w:themeColor="text1"/>
                <w:lang w:val="hu"/>
              </w:rPr>
            </w:pPr>
          </w:p>
        </w:tc>
      </w:tr>
      <w:tr w:rsidR="00A83618" w:rsidRPr="00EB3B3A" w14:paraId="2A3BC252" w14:textId="77777777" w:rsidTr="00D369FF">
        <w:trPr>
          <w:trHeight w:val="23"/>
        </w:trPr>
        <w:tc>
          <w:tcPr>
            <w:tcW w:w="6329" w:type="dxa"/>
            <w:gridSpan w:val="2"/>
            <w:shd w:val="clear" w:color="auto" w:fill="auto"/>
          </w:tcPr>
          <w:p w14:paraId="4712E09A" w14:textId="282A7EF6" w:rsidR="00A83618" w:rsidRPr="00EB3B3A" w:rsidRDefault="00A83618" w:rsidP="00A83618">
            <w:pPr>
              <w:pStyle w:val="LCBigNumbPict"/>
              <w:rPr>
                <w:noProof w:val="0"/>
              </w:rPr>
            </w:pPr>
            <w:r w:rsidRPr="00EB3B3A">
              <w:rPr>
                <w:lang w:val="hu"/>
              </w:rPr>
              <mc:AlternateContent>
                <mc:Choice Requires="wps">
                  <w:drawing>
                    <wp:anchor distT="0" distB="0" distL="114300" distR="114300" simplePos="0" relativeHeight="251789312" behindDoc="0" locked="0" layoutInCell="1" allowOverlap="1" wp14:anchorId="41E82945" wp14:editId="71893E85">
                      <wp:simplePos x="0" y="0"/>
                      <wp:positionH relativeFrom="column">
                        <wp:posOffset>1150620</wp:posOffset>
                      </wp:positionH>
                      <wp:positionV relativeFrom="paragraph">
                        <wp:posOffset>1182370</wp:posOffset>
                      </wp:positionV>
                      <wp:extent cx="1031875" cy="436245"/>
                      <wp:effectExtent l="0" t="0" r="0" b="1905"/>
                      <wp:wrapNone/>
                      <wp:docPr id="84" name="Надпись 84"/>
                      <wp:cNvGraphicFramePr/>
                      <a:graphic xmlns:a="http://schemas.openxmlformats.org/drawingml/2006/main">
                        <a:graphicData uri="http://schemas.microsoft.com/office/word/2010/wordprocessingShape">
                          <wps:wsp>
                            <wps:cNvSpPr txBox="1"/>
                            <wps:spPr>
                              <a:xfrm>
                                <a:off x="0" y="0"/>
                                <a:ext cx="1031875" cy="436245"/>
                              </a:xfrm>
                              <a:prstGeom prst="rect">
                                <a:avLst/>
                              </a:prstGeom>
                              <a:noFill/>
                              <a:ln w="6350">
                                <a:noFill/>
                              </a:ln>
                            </wps:spPr>
                            <wps:txbx>
                              <w:txbxContent>
                                <w:p w14:paraId="2223819E" w14:textId="4242C678" w:rsidR="004D7682" w:rsidRPr="00A83618" w:rsidRDefault="004D7682" w:rsidP="00A83618">
                                  <w:pPr>
                                    <w:jc w:val="center"/>
                                    <w:rPr>
                                      <w:sz w:val="10"/>
                                      <w:szCs w:val="10"/>
                                    </w:rPr>
                                  </w:pPr>
                                  <w:r>
                                    <w:rPr>
                                      <w:sz w:val="10"/>
                                      <w:szCs w:val="10"/>
                                      <w:lang w:val="hu"/>
                                    </w:rPr>
                                    <w:t>SZERELÉSI SABLON ESP-LX MODULÁRIS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82945" id="Надпись 84" o:spid="_x0000_s1088" type="#_x0000_t202" style="position:absolute;left:0;text-align:left;margin-left:90.6pt;margin-top:93.1pt;width:81.25pt;height:34.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" filled="f" stroked="f" strokeweight=".5pt">
                      <v:textbox>
                        <w:txbxContent>
                          <w:p w14:paraId="2223819E" w14:textId="4242C678" w:rsidR="004D7682" w:rsidRPr="00A83618" w:rsidRDefault="004D7682" w:rsidP="00A83618">
                            <w:pPr>
                              <w:jc w:val="center"/>
                              <w:rPr>
                                <w:sz w:val="10"/>
                                <w:szCs w:val="10"/>
                              </w:rPr>
                            </w:pPr>
                            <w:r>
                              <w:rPr>
                                <w:sz w:val="10"/>
                                <w:szCs w:val="10"/>
                                <w:lang w:val="hu"/>
                              </w:rPr>
                              <w:t>SZERELÉSI SABLON ESP-LX MODULÁRIS</w:t>
                            </w:r>
                          </w:p>
                        </w:txbxContent>
                      </v:textbox>
                    </v:shape>
                  </w:pict>
                </mc:Fallback>
              </mc:AlternateContent>
            </w:r>
            <w:r w:rsidRPr="00EB3B3A">
              <w:rPr>
                <w:lang w:val="hu"/>
              </w:rPr>
              <mc:AlternateContent>
                <mc:Choice Requires="wps">
                  <w:drawing>
                    <wp:anchor distT="0" distB="0" distL="114300" distR="114300" simplePos="0" relativeHeight="251790336" behindDoc="0" locked="0" layoutInCell="1" allowOverlap="1" wp14:anchorId="77AC315C" wp14:editId="2E1EE022">
                      <wp:simplePos x="0" y="0"/>
                      <wp:positionH relativeFrom="column">
                        <wp:posOffset>1157605</wp:posOffset>
                      </wp:positionH>
                      <wp:positionV relativeFrom="paragraph">
                        <wp:posOffset>969645</wp:posOffset>
                      </wp:positionV>
                      <wp:extent cx="1031875" cy="436245"/>
                      <wp:effectExtent l="0" t="0" r="0" b="1905"/>
                      <wp:wrapNone/>
                      <wp:docPr id="87" name="Надпись 87"/>
                      <wp:cNvGraphicFramePr/>
                      <a:graphic xmlns:a="http://schemas.openxmlformats.org/drawingml/2006/main">
                        <a:graphicData uri="http://schemas.microsoft.com/office/word/2010/wordprocessingShape">
                          <wps:wsp>
                            <wps:cNvSpPr txBox="1"/>
                            <wps:spPr>
                              <a:xfrm>
                                <a:off x="0" y="0"/>
                                <a:ext cx="1031875" cy="436245"/>
                              </a:xfrm>
                              <a:prstGeom prst="rect">
                                <a:avLst/>
                              </a:prstGeom>
                              <a:noFill/>
                              <a:ln w="6350">
                                <a:noFill/>
                              </a:ln>
                            </wps:spPr>
                            <wps:txbx>
                              <w:txbxContent>
                                <w:p w14:paraId="651E9FF9" w14:textId="2A2168BF" w:rsidR="004D7682" w:rsidRPr="00A83618" w:rsidRDefault="004D7682" w:rsidP="00A83618">
                                  <w:pPr>
                                    <w:jc w:val="center"/>
                                    <w:rPr>
                                      <w:sz w:val="8"/>
                                      <w:szCs w:val="8"/>
                                    </w:rPr>
                                  </w:pPr>
                                  <w:r>
                                    <w:rPr>
                                      <w:sz w:val="8"/>
                                      <w:szCs w:val="8"/>
                                      <w:lang w:val="hu"/>
                                    </w:rPr>
                                    <w:t>SZINT VONAL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C315C" id="Надпись 87" o:spid="_x0000_s1089" type="#_x0000_t202" style="position:absolute;left:0;text-align:left;margin-left:91.15pt;margin-top:76.35pt;width:81.25pt;height:34.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" filled="f" stroked="f" strokeweight=".5pt">
                      <v:textbox>
                        <w:txbxContent>
                          <w:p w14:paraId="651E9FF9" w14:textId="2A2168BF" w:rsidR="004D7682" w:rsidRPr="00A83618" w:rsidRDefault="004D7682" w:rsidP="00A83618">
                            <w:pPr>
                              <w:jc w:val="center"/>
                              <w:rPr>
                                <w:sz w:val="8"/>
                                <w:szCs w:val="8"/>
                              </w:rPr>
                            </w:pPr>
                            <w:r>
                              <w:rPr>
                                <w:sz w:val="8"/>
                                <w:szCs w:val="8"/>
                                <w:lang w:val="hu"/>
                              </w:rPr>
                              <w:t xml:space="preserve">SZINT </w:t>
                            </w:r>
                            <w:r>
                              <w:rPr>
                                <w:sz w:val="8"/>
                                <w:szCs w:val="8"/>
                                <w:lang w:val="hu"/>
                              </w:rPr>
                              <w:t>VONAL</w:t>
                            </w:r>
                          </w:p>
                        </w:txbxContent>
                      </v:textbox>
                    </v:shape>
                  </w:pict>
                </mc:Fallback>
              </mc:AlternateContent>
            </w:r>
            <w:r w:rsidRPr="00EB3B3A">
              <w:rPr>
                <w:lang w:val="hu"/>
              </w:rPr>
              <mc:AlternateContent>
                <mc:Choice Requires="wps">
                  <w:drawing>
                    <wp:anchor distT="0" distB="0" distL="114300" distR="114300" simplePos="0" relativeHeight="251791360" behindDoc="0" locked="0" layoutInCell="1" allowOverlap="1" wp14:anchorId="05AC2932" wp14:editId="2E8E8F5E">
                      <wp:simplePos x="0" y="0"/>
                      <wp:positionH relativeFrom="column">
                        <wp:posOffset>887095</wp:posOffset>
                      </wp:positionH>
                      <wp:positionV relativeFrom="paragraph">
                        <wp:posOffset>716280</wp:posOffset>
                      </wp:positionV>
                      <wp:extent cx="492760" cy="229870"/>
                      <wp:effectExtent l="0" t="0" r="0" b="0"/>
                      <wp:wrapNone/>
                      <wp:docPr id="89" name="Надпись 89"/>
                      <wp:cNvGraphicFramePr/>
                      <a:graphic xmlns:a="http://schemas.openxmlformats.org/drawingml/2006/main">
                        <a:graphicData uri="http://schemas.microsoft.com/office/word/2010/wordprocessingShape">
                          <wps:wsp>
                            <wps:cNvSpPr txBox="1"/>
                            <wps:spPr>
                              <a:xfrm>
                                <a:off x="0" y="0"/>
                                <a:ext cx="492760" cy="229870"/>
                              </a:xfrm>
                              <a:prstGeom prst="rect">
                                <a:avLst/>
                              </a:prstGeom>
                              <a:noFill/>
                              <a:ln w="6350">
                                <a:noFill/>
                              </a:ln>
                            </wps:spPr>
                            <wps:txbx>
                              <w:txbxContent>
                                <w:p w14:paraId="753C4D25" w14:textId="1A9CC4CA" w:rsidR="004D7682" w:rsidRPr="00A83618" w:rsidRDefault="004D7682" w:rsidP="00A83618">
                                  <w:pPr>
                                    <w:jc w:val="center"/>
                                    <w:rPr>
                                      <w:sz w:val="8"/>
                                      <w:szCs w:val="8"/>
                                    </w:rPr>
                                  </w:pPr>
                                  <w:r>
                                    <w:rPr>
                                      <w:sz w:val="8"/>
                                      <w:szCs w:val="8"/>
                                      <w:lang w:val="hu"/>
                                    </w:rPr>
                                    <w:t>8 sz. CSAVAR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C2932" id="Надпись 89" o:spid="_x0000_s1090" type="#_x0000_t202" style="position:absolute;left:0;text-align:left;margin-left:69.85pt;margin-top:56.4pt;width:38.8pt;height:18.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" filled="f" stroked="f" strokeweight=".5pt">
                      <v:textbox>
                        <w:txbxContent>
                          <w:p w14:paraId="753C4D25" w14:textId="1A9CC4CA" w:rsidR="004D7682" w:rsidRPr="00A83618" w:rsidRDefault="004D7682" w:rsidP="00A83618">
                            <w:pPr>
                              <w:jc w:val="center"/>
                              <w:rPr>
                                <w:sz w:val="8"/>
                                <w:szCs w:val="8"/>
                              </w:rPr>
                            </w:pPr>
                            <w:r>
                              <w:rPr>
                                <w:sz w:val="8"/>
                                <w:szCs w:val="8"/>
                                <w:lang w:val="hu"/>
                              </w:rPr>
                              <w:t xml:space="preserve">8 </w:t>
                            </w:r>
                            <w:r>
                              <w:rPr>
                                <w:sz w:val="8"/>
                                <w:szCs w:val="8"/>
                                <w:lang w:val="hu"/>
                              </w:rPr>
                              <w:t>sz. CSAVAR</w:t>
                            </w:r>
                          </w:p>
                        </w:txbxContent>
                      </v:textbox>
                    </v:shape>
                  </w:pict>
                </mc:Fallback>
              </mc:AlternateContent>
            </w:r>
            <w:r w:rsidRPr="00EB3B3A">
              <w:rPr>
                <w:lang w:val="hu"/>
              </w:rPr>
              <mc:AlternateContent>
                <mc:Choice Requires="wps">
                  <w:drawing>
                    <wp:anchor distT="0" distB="0" distL="114300" distR="114300" simplePos="0" relativeHeight="251792384" behindDoc="0" locked="0" layoutInCell="1" allowOverlap="1" wp14:anchorId="45D08DBE" wp14:editId="0AD528E5">
                      <wp:simplePos x="0" y="0"/>
                      <wp:positionH relativeFrom="column">
                        <wp:posOffset>1197610</wp:posOffset>
                      </wp:positionH>
                      <wp:positionV relativeFrom="paragraph">
                        <wp:posOffset>403225</wp:posOffset>
                      </wp:positionV>
                      <wp:extent cx="492760" cy="229870"/>
                      <wp:effectExtent l="0" t="0" r="0" b="0"/>
                      <wp:wrapNone/>
                      <wp:docPr id="91" name="Надпись 91"/>
                      <wp:cNvGraphicFramePr/>
                      <a:graphic xmlns:a="http://schemas.openxmlformats.org/drawingml/2006/main">
                        <a:graphicData uri="http://schemas.microsoft.com/office/word/2010/wordprocessingShape">
                          <wps:wsp>
                            <wps:cNvSpPr txBox="1"/>
                            <wps:spPr>
                              <a:xfrm>
                                <a:off x="0" y="0"/>
                                <a:ext cx="492760" cy="229870"/>
                              </a:xfrm>
                              <a:prstGeom prst="rect">
                                <a:avLst/>
                              </a:prstGeom>
                              <a:noFill/>
                              <a:ln w="6350">
                                <a:noFill/>
                              </a:ln>
                            </wps:spPr>
                            <wps:txbx>
                              <w:txbxContent>
                                <w:p w14:paraId="51ECDAC3" w14:textId="2FA07A1D" w:rsidR="004D7682" w:rsidRPr="00A83618" w:rsidRDefault="004D7682" w:rsidP="00A83618">
                                  <w:pPr>
                                    <w:jc w:val="center"/>
                                    <w:rPr>
                                      <w:sz w:val="8"/>
                                      <w:szCs w:val="8"/>
                                    </w:rPr>
                                  </w:pPr>
                                  <w:r>
                                    <w:rPr>
                                      <w:sz w:val="8"/>
                                      <w:szCs w:val="8"/>
                                      <w:lang w:val="hu"/>
                                    </w:rPr>
                                    <w:t>8 sz. CSAVAR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08DBE" id="Надпись 91" o:spid="_x0000_s1091" type="#_x0000_t202" style="position:absolute;left:0;text-align:left;margin-left:94.3pt;margin-top:31.75pt;width:38.8pt;height:18.1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" filled="f" stroked="f" strokeweight=".5pt">
                      <v:textbox>
                        <w:txbxContent>
                          <w:p w14:paraId="51ECDAC3" w14:textId="2FA07A1D" w:rsidR="004D7682" w:rsidRPr="00A83618" w:rsidRDefault="004D7682" w:rsidP="00A83618">
                            <w:pPr>
                              <w:jc w:val="center"/>
                              <w:rPr>
                                <w:sz w:val="8"/>
                                <w:szCs w:val="8"/>
                              </w:rPr>
                            </w:pPr>
                            <w:r>
                              <w:rPr>
                                <w:sz w:val="8"/>
                                <w:szCs w:val="8"/>
                                <w:lang w:val="hu"/>
                              </w:rPr>
                              <w:t xml:space="preserve">8 </w:t>
                            </w:r>
                            <w:r>
                              <w:rPr>
                                <w:sz w:val="8"/>
                                <w:szCs w:val="8"/>
                                <w:lang w:val="hu"/>
                              </w:rPr>
                              <w:t>sz. CSAVAR</w:t>
                            </w:r>
                          </w:p>
                        </w:txbxContent>
                      </v:textbox>
                    </v:shape>
                  </w:pict>
                </mc:Fallback>
              </mc:AlternateContent>
            </w:r>
            <w:r w:rsidRPr="00EB3B3A">
              <w:rPr>
                <w:lang w:val="hu"/>
              </w:rPr>
              <mc:AlternateContent>
                <mc:Choice Requires="wps">
                  <w:drawing>
                    <wp:anchor distT="0" distB="0" distL="114300" distR="114300" simplePos="0" relativeHeight="251793408" behindDoc="0" locked="0" layoutInCell="1" allowOverlap="1" wp14:anchorId="7F6B7F17" wp14:editId="032057CE">
                      <wp:simplePos x="0" y="0"/>
                      <wp:positionH relativeFrom="column">
                        <wp:posOffset>1562100</wp:posOffset>
                      </wp:positionH>
                      <wp:positionV relativeFrom="paragraph">
                        <wp:posOffset>716915</wp:posOffset>
                      </wp:positionV>
                      <wp:extent cx="492760" cy="229870"/>
                      <wp:effectExtent l="0" t="0" r="0" b="0"/>
                      <wp:wrapNone/>
                      <wp:docPr id="92" name="Надпись 92"/>
                      <wp:cNvGraphicFramePr/>
                      <a:graphic xmlns:a="http://schemas.openxmlformats.org/drawingml/2006/main">
                        <a:graphicData uri="http://schemas.microsoft.com/office/word/2010/wordprocessingShape">
                          <wps:wsp>
                            <wps:cNvSpPr txBox="1"/>
                            <wps:spPr>
                              <a:xfrm>
                                <a:off x="0" y="0"/>
                                <a:ext cx="492760" cy="229870"/>
                              </a:xfrm>
                              <a:prstGeom prst="rect">
                                <a:avLst/>
                              </a:prstGeom>
                              <a:noFill/>
                              <a:ln w="6350">
                                <a:noFill/>
                              </a:ln>
                            </wps:spPr>
                            <wps:txbx>
                              <w:txbxContent>
                                <w:p w14:paraId="6DF15845" w14:textId="193AB3ED" w:rsidR="004D7682" w:rsidRPr="00A83618" w:rsidRDefault="004D7682" w:rsidP="00A83618">
                                  <w:pPr>
                                    <w:jc w:val="center"/>
                                    <w:rPr>
                                      <w:sz w:val="8"/>
                                      <w:szCs w:val="8"/>
                                    </w:rPr>
                                  </w:pPr>
                                  <w:r>
                                    <w:rPr>
                                      <w:sz w:val="8"/>
                                      <w:szCs w:val="8"/>
                                      <w:lang w:val="hu"/>
                                    </w:rPr>
                                    <w:t>8 sz. CSAVAR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B7F17" id="Надпись 92" o:spid="_x0000_s1092" type="#_x0000_t202" style="position:absolute;left:0;text-align:left;margin-left:123pt;margin-top:56.45pt;width:38.8pt;height:18.1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" filled="f" stroked="f" strokeweight=".5pt">
                      <v:textbox>
                        <w:txbxContent>
                          <w:p w14:paraId="6DF15845" w14:textId="193AB3ED" w:rsidR="004D7682" w:rsidRPr="00A83618" w:rsidRDefault="004D7682" w:rsidP="00A83618">
                            <w:pPr>
                              <w:jc w:val="center"/>
                              <w:rPr>
                                <w:sz w:val="8"/>
                                <w:szCs w:val="8"/>
                              </w:rPr>
                            </w:pPr>
                            <w:r>
                              <w:rPr>
                                <w:sz w:val="8"/>
                                <w:szCs w:val="8"/>
                                <w:lang w:val="hu"/>
                              </w:rPr>
                              <w:t xml:space="preserve">8 </w:t>
                            </w:r>
                            <w:r>
                              <w:rPr>
                                <w:sz w:val="8"/>
                                <w:szCs w:val="8"/>
                                <w:lang w:val="hu"/>
                              </w:rPr>
                              <w:t>sz. CSAVAR</w:t>
                            </w:r>
                          </w:p>
                        </w:txbxContent>
                      </v:textbox>
                    </v:shape>
                  </w:pict>
                </mc:Fallback>
              </mc:AlternateContent>
            </w:r>
            <w:r w:rsidRPr="00EB3B3A">
              <w:rPr>
                <w:lang w:val="hu"/>
              </w:rPr>
              <mc:AlternateContent>
                <mc:Choice Requires="wps">
                  <w:drawing>
                    <wp:anchor distT="0" distB="0" distL="114300" distR="114300" simplePos="0" relativeHeight="251794432" behindDoc="0" locked="0" layoutInCell="1" allowOverlap="1" wp14:anchorId="12DFA815" wp14:editId="43CBF91B">
                      <wp:simplePos x="0" y="0"/>
                      <wp:positionH relativeFrom="column">
                        <wp:posOffset>877570</wp:posOffset>
                      </wp:positionH>
                      <wp:positionV relativeFrom="paragraph">
                        <wp:posOffset>2002155</wp:posOffset>
                      </wp:positionV>
                      <wp:extent cx="492760" cy="229870"/>
                      <wp:effectExtent l="0" t="0" r="0" b="0"/>
                      <wp:wrapNone/>
                      <wp:docPr id="95" name="Надпись 95"/>
                      <wp:cNvGraphicFramePr/>
                      <a:graphic xmlns:a="http://schemas.openxmlformats.org/drawingml/2006/main">
                        <a:graphicData uri="http://schemas.microsoft.com/office/word/2010/wordprocessingShape">
                          <wps:wsp>
                            <wps:cNvSpPr txBox="1"/>
                            <wps:spPr>
                              <a:xfrm>
                                <a:off x="0" y="0"/>
                                <a:ext cx="492760" cy="229870"/>
                              </a:xfrm>
                              <a:prstGeom prst="rect">
                                <a:avLst/>
                              </a:prstGeom>
                              <a:noFill/>
                              <a:ln w="6350">
                                <a:noFill/>
                              </a:ln>
                            </wps:spPr>
                            <wps:txbx>
                              <w:txbxContent>
                                <w:p w14:paraId="40FD8F55" w14:textId="18CD3C8C" w:rsidR="004D7682" w:rsidRPr="00A83618" w:rsidRDefault="004D7682" w:rsidP="00A83618">
                                  <w:pPr>
                                    <w:jc w:val="center"/>
                                    <w:rPr>
                                      <w:sz w:val="8"/>
                                      <w:szCs w:val="8"/>
                                    </w:rPr>
                                  </w:pPr>
                                  <w:r>
                                    <w:rPr>
                                      <w:sz w:val="8"/>
                                      <w:szCs w:val="8"/>
                                      <w:lang w:val="hu"/>
                                    </w:rPr>
                                    <w:t>8 sz. CSAVAR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FA815" id="Надпись 95" o:spid="_x0000_s1093" type="#_x0000_t202" style="position:absolute;left:0;text-align:left;margin-left:69.1pt;margin-top:157.65pt;width:38.8pt;height:18.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" filled="f" stroked="f" strokeweight=".5pt">
                      <v:textbox>
                        <w:txbxContent>
                          <w:p w14:paraId="40FD8F55" w14:textId="18CD3C8C" w:rsidR="004D7682" w:rsidRPr="00A83618" w:rsidRDefault="004D7682" w:rsidP="00A83618">
                            <w:pPr>
                              <w:jc w:val="center"/>
                              <w:rPr>
                                <w:sz w:val="8"/>
                                <w:szCs w:val="8"/>
                              </w:rPr>
                            </w:pPr>
                            <w:r>
                              <w:rPr>
                                <w:sz w:val="8"/>
                                <w:szCs w:val="8"/>
                                <w:lang w:val="hu"/>
                              </w:rPr>
                              <w:t xml:space="preserve">8 </w:t>
                            </w:r>
                            <w:r>
                              <w:rPr>
                                <w:sz w:val="8"/>
                                <w:szCs w:val="8"/>
                                <w:lang w:val="hu"/>
                              </w:rPr>
                              <w:t>sz. CSAVAR</w:t>
                            </w:r>
                          </w:p>
                        </w:txbxContent>
                      </v:textbox>
                    </v:shape>
                  </w:pict>
                </mc:Fallback>
              </mc:AlternateContent>
            </w:r>
            <w:r w:rsidRPr="00EB3B3A">
              <w:rPr>
                <w:lang w:val="hu"/>
              </w:rPr>
              <mc:AlternateContent>
                <mc:Choice Requires="wps">
                  <w:drawing>
                    <wp:anchor distT="0" distB="0" distL="114300" distR="114300" simplePos="0" relativeHeight="251795456" behindDoc="0" locked="0" layoutInCell="1" allowOverlap="1" wp14:anchorId="1DE84B84" wp14:editId="444C725B">
                      <wp:simplePos x="0" y="0"/>
                      <wp:positionH relativeFrom="column">
                        <wp:posOffset>1562100</wp:posOffset>
                      </wp:positionH>
                      <wp:positionV relativeFrom="paragraph">
                        <wp:posOffset>2007416</wp:posOffset>
                      </wp:positionV>
                      <wp:extent cx="492760" cy="229870"/>
                      <wp:effectExtent l="0" t="0" r="0" b="0"/>
                      <wp:wrapNone/>
                      <wp:docPr id="994" name="Надпись 994"/>
                      <wp:cNvGraphicFramePr/>
                      <a:graphic xmlns:a="http://schemas.openxmlformats.org/drawingml/2006/main">
                        <a:graphicData uri="http://schemas.microsoft.com/office/word/2010/wordprocessingShape">
                          <wps:wsp>
                            <wps:cNvSpPr txBox="1"/>
                            <wps:spPr>
                              <a:xfrm>
                                <a:off x="0" y="0"/>
                                <a:ext cx="492760" cy="229870"/>
                              </a:xfrm>
                              <a:prstGeom prst="rect">
                                <a:avLst/>
                              </a:prstGeom>
                              <a:noFill/>
                              <a:ln w="6350">
                                <a:noFill/>
                              </a:ln>
                            </wps:spPr>
                            <wps:txbx>
                              <w:txbxContent>
                                <w:p w14:paraId="61F4523E" w14:textId="55101941" w:rsidR="004D7682" w:rsidRPr="00A83618" w:rsidRDefault="004D7682" w:rsidP="00A83618">
                                  <w:pPr>
                                    <w:jc w:val="center"/>
                                    <w:rPr>
                                      <w:sz w:val="8"/>
                                      <w:szCs w:val="8"/>
                                    </w:rPr>
                                  </w:pPr>
                                  <w:r>
                                    <w:rPr>
                                      <w:sz w:val="8"/>
                                      <w:szCs w:val="8"/>
                                      <w:lang w:val="hu"/>
                                    </w:rPr>
                                    <w:t>8 sz. CSAVAR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84B84" id="Надпись 994" o:spid="_x0000_s1094" type="#_x0000_t202" style="position:absolute;left:0;text-align:left;margin-left:123pt;margin-top:158.05pt;width:38.8pt;height:18.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" filled="f" stroked="f" strokeweight=".5pt">
                      <v:textbox>
                        <w:txbxContent>
                          <w:p w14:paraId="61F4523E" w14:textId="55101941" w:rsidR="004D7682" w:rsidRPr="00A83618" w:rsidRDefault="004D7682" w:rsidP="00A83618">
                            <w:pPr>
                              <w:jc w:val="center"/>
                              <w:rPr>
                                <w:sz w:val="8"/>
                                <w:szCs w:val="8"/>
                              </w:rPr>
                            </w:pPr>
                            <w:r>
                              <w:rPr>
                                <w:sz w:val="8"/>
                                <w:szCs w:val="8"/>
                                <w:lang w:val="hu"/>
                              </w:rPr>
                              <w:t xml:space="preserve">8 </w:t>
                            </w:r>
                            <w:r>
                              <w:rPr>
                                <w:sz w:val="8"/>
                                <w:szCs w:val="8"/>
                                <w:lang w:val="hu"/>
                              </w:rPr>
                              <w:t>sz. CSAVAR</w:t>
                            </w:r>
                          </w:p>
                        </w:txbxContent>
                      </v:textbox>
                    </v:shape>
                  </w:pict>
                </mc:Fallback>
              </mc:AlternateContent>
            </w:r>
            <w:r w:rsidRPr="00EB3B3A">
              <w:rPr>
                <w:lang w:val="hu"/>
              </w:rPr>
              <w:drawing>
                <wp:inline distT="0" distB="0" distL="0" distR="0" wp14:anchorId="1134F4C6" wp14:editId="1B640512">
                  <wp:extent cx="3369053" cy="2276475"/>
                  <wp:effectExtent l="0" t="0" r="3175"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Рисунок 578"/>
                          <pic:cNvPicPr>
                            <a:picLocks noChangeAspect="1" noChangeArrowheads="1"/>
                          </pic:cNvPicPr>
                        </pic:nvPicPr>
                        <pic:blipFill>
                          <a:blip r:embed="rId342" cstate="print">
                            <a:extLst>
                              <a:ext uri="{28A0092B-C50C-407E-A947-70E740481C1C}">
                                <a14:useLocalDpi xmlns:a14="http://schemas.microsoft.com/office/drawing/2010/main" val="0"/>
                              </a:ext>
                            </a:extLst>
                          </a:blip>
                          <a:stretch>
                            <a:fillRect/>
                          </a:stretch>
                        </pic:blipFill>
                        <pic:spPr bwMode="auto">
                          <a:xfrm>
                            <a:off x="0" y="0"/>
                            <a:ext cx="3369053" cy="2276475"/>
                          </a:xfrm>
                          <a:prstGeom prst="rect">
                            <a:avLst/>
                          </a:prstGeom>
                          <a:noFill/>
                          <a:ln>
                            <a:noFill/>
                          </a:ln>
                        </pic:spPr>
                      </pic:pic>
                    </a:graphicData>
                  </a:graphic>
                </wp:inline>
              </w:drawing>
            </w:r>
          </w:p>
        </w:tc>
        <w:tc>
          <w:tcPr>
            <w:tcW w:w="5935" w:type="dxa"/>
            <w:vMerge/>
            <w:shd w:val="clear" w:color="auto" w:fill="auto"/>
          </w:tcPr>
          <w:p w14:paraId="3A3F520E" w14:textId="77777777" w:rsidR="00A83618" w:rsidRPr="00EB3B3A" w:rsidRDefault="00A83618" w:rsidP="00553310">
            <w:pPr>
              <w:suppressAutoHyphens/>
              <w:rPr>
                <w:color w:val="000000" w:themeColor="text1"/>
              </w:rPr>
            </w:pPr>
          </w:p>
        </w:tc>
      </w:tr>
    </w:tbl>
    <w:p w14:paraId="32D7A416" w14:textId="640184E4"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560"/>
        <w:gridCol w:w="5787"/>
        <w:gridCol w:w="470"/>
        <w:gridCol w:w="5447"/>
      </w:tblGrid>
      <w:tr w:rsidR="00DD2C53" w:rsidRPr="00EB3B3A" w14:paraId="76201682" w14:textId="77777777" w:rsidTr="00E566D1">
        <w:trPr>
          <w:trHeight w:val="7315"/>
        </w:trPr>
        <w:tc>
          <w:tcPr>
            <w:tcW w:w="6347" w:type="dxa"/>
            <w:gridSpan w:val="2"/>
            <w:tcBorders>
              <w:bottom w:val="nil"/>
            </w:tcBorders>
            <w:shd w:val="clear" w:color="auto" w:fill="auto"/>
            <w:vAlign w:val="bottom"/>
          </w:tcPr>
          <w:p w14:paraId="756038C4" w14:textId="77777777" w:rsidR="00DD2C53" w:rsidRPr="00EB3B3A" w:rsidRDefault="00DD2C53" w:rsidP="00526DAC">
            <w:pPr>
              <w:pStyle w:val="Heading3"/>
            </w:pPr>
            <w:bookmarkStart w:id="174" w:name="_Toc71721171"/>
            <w:r w:rsidRPr="00EB3B3A">
              <w:rPr>
                <w:bCs/>
                <w:lang w:val="hu"/>
              </w:rPr>
              <w:t>Modulok telepítése</w:t>
            </w:r>
            <w:bookmarkEnd w:id="174"/>
          </w:p>
          <w:p w14:paraId="15BEA2D5" w14:textId="25D19C27" w:rsidR="00DD2C53" w:rsidRPr="00EB3B3A" w:rsidRDefault="00DD2C53" w:rsidP="0089055F">
            <w:pPr>
              <w:pStyle w:val="Heading4"/>
            </w:pPr>
            <w:bookmarkStart w:id="175" w:name="_Toc71721172"/>
            <w:r w:rsidRPr="00EB3B3A">
              <w:rPr>
                <w:bCs/>
                <w:iCs w:val="0"/>
                <w:lang w:val="hu"/>
              </w:rPr>
              <w:t>LXD dekódermodul telepítése</w:t>
            </w:r>
            <w:bookmarkEnd w:id="175"/>
          </w:p>
          <w:p w14:paraId="692109E7" w14:textId="61B099E4" w:rsidR="00DD2C53" w:rsidRPr="00D71C31" w:rsidRDefault="00DD2C53" w:rsidP="00DD2C53">
            <w:pPr>
              <w:pStyle w:val="LCMainText"/>
              <w:rPr>
                <w:lang w:val="hu"/>
              </w:rPr>
            </w:pPr>
            <w:r w:rsidRPr="00EB3B3A">
              <w:rPr>
                <w:lang w:val="hu"/>
              </w:rPr>
              <w:t>A működéshez egy ESP-LXD-M50 modul szükséges, amelyet minden ESP-LXD vezérlő tartalmaz. Az ESP-LXD-M50 modul biztosítja a tápellátást és a vezérlő interfészét a kétvezetékes útvonalhoz.</w:t>
            </w:r>
          </w:p>
          <w:p w14:paraId="3385CDB1" w14:textId="77777777" w:rsidR="00DD2C53" w:rsidRPr="00EB3B3A" w:rsidRDefault="00DD2C53" w:rsidP="00DD2C53">
            <w:pPr>
              <w:pStyle w:val="LCBigPict"/>
              <w:jc w:val="center"/>
              <w:rPr>
                <w:noProof w:val="0"/>
              </w:rPr>
            </w:pPr>
            <w:r w:rsidRPr="00EB3B3A">
              <w:rPr>
                <w:lang w:val="hu"/>
              </w:rPr>
              <w:drawing>
                <wp:inline distT="0" distB="0" distL="0" distR="0" wp14:anchorId="68864936" wp14:editId="02B398A1">
                  <wp:extent cx="3268639" cy="2030095"/>
                  <wp:effectExtent l="0" t="0" r="8255" b="8255"/>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rotWithShape="1">
                          <a:blip r:embed="rId343" cstate="print">
                            <a:extLst>
                              <a:ext uri="{28A0092B-C50C-407E-A947-70E740481C1C}">
                                <a14:useLocalDpi xmlns:a14="http://schemas.microsoft.com/office/drawing/2010/main" val="0"/>
                              </a:ext>
                            </a:extLst>
                          </a:blip>
                          <a:srcRect l="8886" t="4357" r="12170" b="2505"/>
                          <a:stretch/>
                        </pic:blipFill>
                        <pic:spPr bwMode="auto">
                          <a:xfrm>
                            <a:off x="0" y="0"/>
                            <a:ext cx="3270922" cy="2031513"/>
                          </a:xfrm>
                          <a:prstGeom prst="rect">
                            <a:avLst/>
                          </a:prstGeom>
                          <a:noFill/>
                          <a:ln>
                            <a:noFill/>
                          </a:ln>
                          <a:extLst>
                            <a:ext uri="{53640926-AAD7-44D8-BBD7-CCE9431645EC}">
                              <a14:shadowObscured xmlns:a14="http://schemas.microsoft.com/office/drawing/2010/main"/>
                            </a:ext>
                          </a:extLst>
                        </pic:spPr>
                      </pic:pic>
                    </a:graphicData>
                  </a:graphic>
                </wp:inline>
              </w:drawing>
            </w:r>
          </w:p>
          <w:p w14:paraId="2F30D2EC" w14:textId="6DAC9A70" w:rsidR="00DD2C53" w:rsidRPr="00EB3B3A" w:rsidRDefault="00DD2C53" w:rsidP="00DD2C53">
            <w:pPr>
              <w:pStyle w:val="23"/>
              <w:shd w:val="clear" w:color="auto" w:fill="auto"/>
              <w:suppressAutoHyphens/>
              <w:spacing w:after="120" w:line="240" w:lineRule="auto"/>
              <w:rPr>
                <w:color w:val="000000" w:themeColor="text1"/>
              </w:rPr>
            </w:pPr>
            <w:r w:rsidRPr="00EB3B3A">
              <w:rPr>
                <w:color w:val="000000" w:themeColor="text1"/>
                <w:lang w:val="hu"/>
              </w:rPr>
              <w:t>ESP-LXD-M50 modul</w:t>
            </w:r>
          </w:p>
          <w:p w14:paraId="4D7979C1" w14:textId="014BEDF0" w:rsidR="00DD2C53" w:rsidRPr="00D71C31" w:rsidRDefault="00DD2C53" w:rsidP="00DD2C53">
            <w:pPr>
              <w:pStyle w:val="LCMainText"/>
              <w:rPr>
                <w:lang w:val="hu"/>
              </w:rPr>
            </w:pPr>
            <w:r w:rsidRPr="00EB3B3A">
              <w:rPr>
                <w:lang w:val="hu"/>
              </w:rPr>
              <w:t>Az ESP-LXD-M50 modult vízszintesen kell beszerelni a vezérlőszekrénybe, az ábrának megfelelően. A modul csatlakoztatható a vezérlő hátlapjának felső csatlakozócsoportjához (1. és 3. modulhely) vagy az alsó csatlakozócsoporthoz (2. és 4. modulhely). Javasoljuk, hogy a modult a felső csatlakozókészletbe telepítse, kivéve, ha a vezérlőt opcionális ET Manager kazettával kívánja frissíteni. Ha az ET Manager hozzáadását tervezi, akkor javasoljuk, hogy a modult az alsó csatlakozókészletbe telepítse, hogy több hely maradjon az ET Cartridge vevőegység (antenna) telepítéséhez és kábelvezetéséhez.</w:t>
            </w:r>
          </w:p>
        </w:tc>
        <w:tc>
          <w:tcPr>
            <w:tcW w:w="5917" w:type="dxa"/>
            <w:gridSpan w:val="2"/>
            <w:vMerge w:val="restart"/>
            <w:tcBorders>
              <w:bottom w:val="nil"/>
            </w:tcBorders>
            <w:shd w:val="clear" w:color="auto" w:fill="auto"/>
          </w:tcPr>
          <w:p w14:paraId="06D2D49E" w14:textId="58C38782" w:rsidR="00DD2C53" w:rsidRPr="00EB3B3A" w:rsidRDefault="00DD2C53" w:rsidP="00DD2C53">
            <w:pPr>
              <w:pStyle w:val="N01RC"/>
              <w:spacing w:after="120"/>
            </w:pPr>
            <w:r w:rsidRPr="00EB3B3A">
              <w:rPr>
                <w:lang w:val="hu"/>
              </w:rPr>
              <w:t>A modul alján lévő csatlakozókat igazítsa a vezérlő hátlapján lévő csatlakozóaljzatokhoz.</w:t>
            </w:r>
          </w:p>
          <w:p w14:paraId="613362ED" w14:textId="77777777" w:rsidR="00DD2C53" w:rsidRPr="00EB3B3A" w:rsidRDefault="00DD2C53" w:rsidP="00DD2C53">
            <w:pPr>
              <w:pStyle w:val="RCBigPict"/>
            </w:pPr>
            <w:r w:rsidRPr="00EB3B3A">
              <w:rPr>
                <w:noProof/>
                <w:lang w:val="hu"/>
              </w:rPr>
              <w:drawing>
                <wp:inline distT="0" distB="0" distL="0" distR="0" wp14:anchorId="0889E9FC" wp14:editId="2DE20CD0">
                  <wp:extent cx="3484880" cy="2107870"/>
                  <wp:effectExtent l="0" t="0" r="1270" b="6985"/>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l="7696" t="1320" r="1953" b="4895"/>
                          <a:stretch/>
                        </pic:blipFill>
                        <pic:spPr bwMode="auto">
                          <a:xfrm>
                            <a:off x="0" y="0"/>
                            <a:ext cx="3485388" cy="2108177"/>
                          </a:xfrm>
                          <a:prstGeom prst="rect">
                            <a:avLst/>
                          </a:prstGeom>
                          <a:noFill/>
                          <a:ln>
                            <a:noFill/>
                          </a:ln>
                          <a:extLst>
                            <a:ext uri="{53640926-AAD7-44D8-BBD7-CCE9431645EC}">
                              <a14:shadowObscured xmlns:a14="http://schemas.microsoft.com/office/drawing/2010/main"/>
                            </a:ext>
                          </a:extLst>
                        </pic:spPr>
                      </pic:pic>
                    </a:graphicData>
                  </a:graphic>
                </wp:inline>
              </w:drawing>
            </w:r>
          </w:p>
          <w:p w14:paraId="0B66FA6A" w14:textId="61BD2470" w:rsidR="00DD2C53" w:rsidRPr="00EB3B3A" w:rsidRDefault="00DD2C53" w:rsidP="00DD2C53">
            <w:pPr>
              <w:pStyle w:val="N02RC"/>
              <w:spacing w:before="120" w:after="120"/>
            </w:pPr>
            <w:r w:rsidRPr="00EB3B3A">
              <w:rPr>
                <w:lang w:val="hu"/>
              </w:rPr>
              <w:t>Óvatosan rögzítse a modult a vezérlő hátlapjára, erősen megnyomva, amíg a modul a helyére nem pattan.</w:t>
            </w:r>
          </w:p>
          <w:p w14:paraId="08A15F98" w14:textId="5BA087A8" w:rsidR="00DD2C53" w:rsidRPr="00EB3B3A" w:rsidRDefault="00DD2C53" w:rsidP="00DD2C53">
            <w:pPr>
              <w:pStyle w:val="N03RC"/>
            </w:pPr>
            <w:r w:rsidRPr="00EB3B3A">
              <w:rPr>
                <w:lang w:val="hu"/>
              </w:rPr>
              <w:t>Csatlakoztassa a zöld földkábelt a vezérlő hátlapjának bal oldalán lévő földelő oszlophoz.</w:t>
            </w:r>
          </w:p>
          <w:p w14:paraId="4840B9AE" w14:textId="31DD0EB4" w:rsidR="00DD2C53" w:rsidRPr="00EB3B3A" w:rsidRDefault="00DD2C53" w:rsidP="00DD2C53">
            <w:pPr>
              <w:pStyle w:val="RCBigNumbPict"/>
              <w:spacing w:before="120" w:after="240"/>
            </w:pPr>
            <w:r w:rsidRPr="00EB3B3A">
              <w:rPr>
                <w:noProof/>
                <w:lang w:val="hu"/>
              </w:rPr>
              <w:drawing>
                <wp:inline distT="0" distB="0" distL="0" distR="0" wp14:anchorId="54125E1B" wp14:editId="3D3A2E2F">
                  <wp:extent cx="2959583" cy="1862309"/>
                  <wp:effectExtent l="0" t="0" r="0" b="508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l="1063" t="2716" r="22167" b="4560"/>
                          <a:stretch/>
                        </pic:blipFill>
                        <pic:spPr bwMode="auto">
                          <a:xfrm>
                            <a:off x="0" y="0"/>
                            <a:ext cx="2961538" cy="18635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D2C53" w:rsidRPr="00EB3B3A" w14:paraId="2062BCA0" w14:textId="77777777" w:rsidTr="00DD2C53">
        <w:trPr>
          <w:trHeight w:val="230"/>
        </w:trPr>
        <w:tc>
          <w:tcPr>
            <w:tcW w:w="560" w:type="dxa"/>
            <w:vMerge w:val="restart"/>
            <w:shd w:val="clear" w:color="auto" w:fill="auto"/>
          </w:tcPr>
          <w:p w14:paraId="48D71C4F" w14:textId="7A4BA398" w:rsidR="00DD2C53" w:rsidRPr="00EB3B3A" w:rsidRDefault="00DD2C53" w:rsidP="00DD2C53">
            <w:pPr>
              <w:pStyle w:val="LClilpict"/>
              <w:rPr>
                <w:noProof w:val="0"/>
              </w:rPr>
            </w:pPr>
            <w:r w:rsidRPr="00EB3B3A">
              <w:rPr>
                <w:lang w:val="hu"/>
              </w:rPr>
              <w:drawing>
                <wp:inline distT="0" distB="0" distL="0" distR="0" wp14:anchorId="42CFFEF2" wp14:editId="40746627">
                  <wp:extent cx="272415" cy="272415"/>
                  <wp:effectExtent l="0" t="0" r="0" b="0"/>
                  <wp:docPr id="979" name="Рисунок 979"/>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87" w:type="dxa"/>
            <w:vMerge w:val="restart"/>
            <w:shd w:val="clear" w:color="auto" w:fill="auto"/>
          </w:tcPr>
          <w:p w14:paraId="7F65D8F0" w14:textId="5979D7BD" w:rsidR="00DD2C53" w:rsidRPr="00EB3B3A" w:rsidRDefault="00DD2C53" w:rsidP="00DD2C53">
            <w:pPr>
              <w:pStyle w:val="LCNOTES"/>
            </w:pPr>
            <w:r w:rsidRPr="00EB3B3A">
              <w:rPr>
                <w:b/>
                <w:bCs/>
                <w:lang w:val="hu"/>
              </w:rPr>
              <w:t xml:space="preserve">VIGYÁZAT: </w:t>
            </w:r>
            <w:r w:rsidRPr="00EB3B3A">
              <w:rPr>
                <w:lang w:val="hu"/>
              </w:rPr>
              <w:t>A modul beszerelésekor ügyeljen arra, hogy ne hajlítsa meg a csatlakozóaljzatban lévő csapokat.</w:t>
            </w:r>
          </w:p>
        </w:tc>
        <w:tc>
          <w:tcPr>
            <w:tcW w:w="5917" w:type="dxa"/>
            <w:gridSpan w:val="2"/>
            <w:vMerge/>
            <w:shd w:val="clear" w:color="auto" w:fill="auto"/>
          </w:tcPr>
          <w:p w14:paraId="01407204" w14:textId="77777777" w:rsidR="00DD2C53" w:rsidRPr="00EB3B3A" w:rsidRDefault="00DD2C53" w:rsidP="00553310">
            <w:pPr>
              <w:suppressAutoHyphens/>
              <w:rPr>
                <w:color w:val="000000" w:themeColor="text1"/>
              </w:rPr>
            </w:pPr>
          </w:p>
        </w:tc>
      </w:tr>
      <w:tr w:rsidR="00B71525" w:rsidRPr="00EB3B3A" w14:paraId="5378225A" w14:textId="77777777" w:rsidTr="00DD2C53">
        <w:trPr>
          <w:trHeight w:val="23"/>
        </w:trPr>
        <w:tc>
          <w:tcPr>
            <w:tcW w:w="560" w:type="dxa"/>
            <w:vMerge/>
            <w:shd w:val="clear" w:color="auto" w:fill="auto"/>
          </w:tcPr>
          <w:p w14:paraId="06EB104F" w14:textId="77777777" w:rsidR="00B71525" w:rsidRPr="00EB3B3A" w:rsidRDefault="00B71525" w:rsidP="00553310">
            <w:pPr>
              <w:suppressAutoHyphens/>
              <w:rPr>
                <w:color w:val="000000" w:themeColor="text1"/>
              </w:rPr>
            </w:pPr>
          </w:p>
        </w:tc>
        <w:tc>
          <w:tcPr>
            <w:tcW w:w="5787" w:type="dxa"/>
            <w:vMerge/>
            <w:shd w:val="clear" w:color="auto" w:fill="auto"/>
          </w:tcPr>
          <w:p w14:paraId="02DD5EF0" w14:textId="77777777" w:rsidR="00B71525" w:rsidRPr="00EB3B3A" w:rsidRDefault="00B71525" w:rsidP="00553310">
            <w:pPr>
              <w:suppressAutoHyphens/>
              <w:rPr>
                <w:color w:val="000000" w:themeColor="text1"/>
              </w:rPr>
            </w:pPr>
          </w:p>
        </w:tc>
        <w:tc>
          <w:tcPr>
            <w:tcW w:w="470" w:type="dxa"/>
            <w:shd w:val="clear" w:color="auto" w:fill="auto"/>
          </w:tcPr>
          <w:p w14:paraId="018FC9D0" w14:textId="5F138831" w:rsidR="00B71525" w:rsidRPr="00EB3B3A" w:rsidRDefault="00A83FE4" w:rsidP="00DD2C53">
            <w:pPr>
              <w:pStyle w:val="RClilpict"/>
              <w:rPr>
                <w:noProof w:val="0"/>
              </w:rPr>
            </w:pPr>
            <w:r w:rsidRPr="00EB3B3A">
              <w:rPr>
                <w:lang w:val="hu"/>
              </w:rPr>
              <w:drawing>
                <wp:inline distT="0" distB="0" distL="0" distR="0" wp14:anchorId="0B5CAB67" wp14:editId="7D283B99">
                  <wp:extent cx="241935" cy="243840"/>
                  <wp:effectExtent l="0" t="0" r="5715" b="3810"/>
                  <wp:docPr id="980" name="Рисунок 980"/>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47" w:type="dxa"/>
            <w:shd w:val="clear" w:color="auto" w:fill="auto"/>
            <w:vAlign w:val="bottom"/>
          </w:tcPr>
          <w:p w14:paraId="043DD745" w14:textId="451C025B" w:rsidR="00B71525" w:rsidRPr="00EB3B3A" w:rsidRDefault="00B71525" w:rsidP="00DD2C53">
            <w:pPr>
              <w:pStyle w:val="RCNOTES"/>
            </w:pPr>
            <w:r w:rsidRPr="00EB3B3A">
              <w:rPr>
                <w:b/>
                <w:bCs/>
                <w:lang w:val="hu"/>
              </w:rPr>
              <w:t>MEGJEGYZÉS:</w:t>
            </w:r>
            <w:r w:rsidRPr="00EB3B3A">
              <w:rPr>
                <w:lang w:val="hu"/>
              </w:rPr>
              <w:t xml:space="preserve"> A modul eltávolításához ismét nyomja meg a modul mindkét oldalán található (négy) kioldógombot.</w:t>
            </w:r>
          </w:p>
        </w:tc>
      </w:tr>
    </w:tbl>
    <w:p w14:paraId="75489CDC"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2515"/>
        <w:gridCol w:w="3286"/>
        <w:gridCol w:w="470"/>
        <w:gridCol w:w="5531"/>
      </w:tblGrid>
      <w:tr w:rsidR="00553310" w:rsidRPr="00FF231A" w14:paraId="3779CA35" w14:textId="77777777" w:rsidTr="009C03B9">
        <w:trPr>
          <w:trHeight w:val="23"/>
        </w:trPr>
        <w:tc>
          <w:tcPr>
            <w:tcW w:w="6263" w:type="dxa"/>
            <w:gridSpan w:val="3"/>
            <w:vMerge w:val="restart"/>
            <w:shd w:val="clear" w:color="auto" w:fill="auto"/>
            <w:vAlign w:val="bottom"/>
          </w:tcPr>
          <w:p w14:paraId="7DB6AA1D" w14:textId="77777777" w:rsidR="00B71525" w:rsidRPr="00EB3B3A" w:rsidRDefault="00B71525" w:rsidP="0089055F">
            <w:pPr>
              <w:pStyle w:val="Heading4"/>
            </w:pPr>
            <w:bookmarkStart w:id="176" w:name="_Toc71721173"/>
            <w:r w:rsidRPr="00EB3B3A">
              <w:rPr>
                <w:bCs/>
                <w:iCs w:val="0"/>
                <w:lang w:val="hu"/>
              </w:rPr>
              <w:t>Állomásbővítő modulok telepítése</w:t>
            </w:r>
            <w:bookmarkEnd w:id="176"/>
          </w:p>
          <w:p w14:paraId="63A92706" w14:textId="45109BB2" w:rsidR="00B71525" w:rsidRPr="00D71C31" w:rsidRDefault="00B71525" w:rsidP="009C03B9">
            <w:pPr>
              <w:pStyle w:val="LCMainText"/>
              <w:rPr>
                <w:lang w:val="hu"/>
              </w:rPr>
            </w:pPr>
            <w:r w:rsidRPr="00EB3B3A">
              <w:rPr>
                <w:lang w:val="hu"/>
              </w:rPr>
              <w:t>Az ESP-LXD vezérlő alapfelszereltségként 50 állomással áll rendelkezésre. Ez könnyen bővíthető egy vagy két opcionális ESP-LXD-SM75 állomásmodul hozzáadásával. Minden állomásmodul további 75 állomást ad hozzá, így a kapacitás 125 vagy 200 állomásra növelhető.</w:t>
            </w:r>
          </w:p>
        </w:tc>
        <w:tc>
          <w:tcPr>
            <w:tcW w:w="6001" w:type="dxa"/>
            <w:gridSpan w:val="2"/>
            <w:shd w:val="clear" w:color="auto" w:fill="auto"/>
            <w:vAlign w:val="center"/>
          </w:tcPr>
          <w:p w14:paraId="6B4B0132" w14:textId="1BF690B7" w:rsidR="00B71525" w:rsidRPr="00EB3B3A" w:rsidRDefault="00B71525" w:rsidP="009C03B9">
            <w:pPr>
              <w:pStyle w:val="N02RC"/>
              <w:spacing w:after="120"/>
            </w:pPr>
            <w:r w:rsidRPr="00EB3B3A">
              <w:rPr>
                <w:lang w:val="hu"/>
              </w:rPr>
              <w:t>Óvatosan rögzítse a modult a vezérlő hátlapjára, erősen megnyomva, amíg a modul a helyére nem pattan.</w:t>
            </w:r>
          </w:p>
        </w:tc>
      </w:tr>
      <w:tr w:rsidR="00553310" w:rsidRPr="00EB3B3A" w14:paraId="3EB309C9" w14:textId="77777777" w:rsidTr="009C03B9">
        <w:trPr>
          <w:trHeight w:val="276"/>
        </w:trPr>
        <w:tc>
          <w:tcPr>
            <w:tcW w:w="6263" w:type="dxa"/>
            <w:gridSpan w:val="3"/>
            <w:vMerge/>
            <w:shd w:val="clear" w:color="auto" w:fill="auto"/>
            <w:vAlign w:val="bottom"/>
          </w:tcPr>
          <w:p w14:paraId="564F3496" w14:textId="77777777" w:rsidR="00B71525" w:rsidRPr="00D71C31" w:rsidRDefault="00B71525" w:rsidP="00553310">
            <w:pPr>
              <w:suppressAutoHyphens/>
              <w:rPr>
                <w:color w:val="000000" w:themeColor="text1"/>
                <w:lang w:val="hu"/>
              </w:rPr>
            </w:pPr>
          </w:p>
        </w:tc>
        <w:tc>
          <w:tcPr>
            <w:tcW w:w="6001" w:type="dxa"/>
            <w:gridSpan w:val="2"/>
            <w:vMerge w:val="restart"/>
            <w:shd w:val="clear" w:color="auto" w:fill="auto"/>
          </w:tcPr>
          <w:p w14:paraId="37A13675" w14:textId="77777777" w:rsidR="00B71525" w:rsidRPr="00EB3B3A" w:rsidRDefault="00B71525" w:rsidP="000264B7">
            <w:pPr>
              <w:suppressAutoHyphens/>
              <w:spacing w:after="240"/>
              <w:ind w:left="552"/>
              <w:rPr>
                <w:color w:val="000000" w:themeColor="text1"/>
                <w:sz w:val="20"/>
                <w:szCs w:val="2"/>
              </w:rPr>
            </w:pPr>
            <w:r w:rsidRPr="00EB3B3A">
              <w:rPr>
                <w:noProof/>
                <w:color w:val="000000" w:themeColor="text1"/>
                <w:sz w:val="20"/>
                <w:szCs w:val="2"/>
                <w:lang w:val="hu"/>
              </w:rPr>
              <w:drawing>
                <wp:inline distT="0" distB="0" distL="0" distR="0" wp14:anchorId="65F90E64" wp14:editId="420FD528">
                  <wp:extent cx="2612390" cy="1862919"/>
                  <wp:effectExtent l="0" t="0" r="0" b="4445"/>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l="9891" t="1053" r="23675" b="3034"/>
                          <a:stretch/>
                        </pic:blipFill>
                        <pic:spPr bwMode="auto">
                          <a:xfrm>
                            <a:off x="0" y="0"/>
                            <a:ext cx="2613449" cy="18636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0FC7DEFC" w14:textId="77777777" w:rsidTr="009C03B9">
        <w:trPr>
          <w:trHeight w:val="23"/>
        </w:trPr>
        <w:tc>
          <w:tcPr>
            <w:tcW w:w="2977" w:type="dxa"/>
            <w:gridSpan w:val="2"/>
            <w:shd w:val="clear" w:color="auto" w:fill="auto"/>
          </w:tcPr>
          <w:p w14:paraId="758B3158" w14:textId="77777777" w:rsidR="00B71525" w:rsidRPr="00EB3B3A" w:rsidRDefault="00B71525" w:rsidP="009C03B9">
            <w:pPr>
              <w:suppressAutoHyphens/>
              <w:jc w:val="center"/>
              <w:rPr>
                <w:color w:val="000000" w:themeColor="text1"/>
                <w:sz w:val="20"/>
                <w:szCs w:val="2"/>
              </w:rPr>
            </w:pPr>
            <w:r w:rsidRPr="00EB3B3A">
              <w:rPr>
                <w:noProof/>
                <w:color w:val="000000" w:themeColor="text1"/>
                <w:sz w:val="20"/>
                <w:szCs w:val="2"/>
                <w:lang w:val="hu"/>
              </w:rPr>
              <w:drawing>
                <wp:inline distT="0" distB="0" distL="0" distR="0" wp14:anchorId="791DB08C" wp14:editId="37DA3C88">
                  <wp:extent cx="1799883" cy="1228298"/>
                  <wp:effectExtent l="0" t="0" r="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rotWithShape="1">
                          <a:blip r:embed="rId347" cstate="print">
                            <a:extLst>
                              <a:ext uri="{28A0092B-C50C-407E-A947-70E740481C1C}">
                                <a14:useLocalDpi xmlns:a14="http://schemas.microsoft.com/office/drawing/2010/main" val="0"/>
                              </a:ext>
                            </a:extLst>
                          </a:blip>
                          <a:srcRect l="9814" t="3688" r="3824" b="1406"/>
                          <a:stretch/>
                        </pic:blipFill>
                        <pic:spPr bwMode="auto">
                          <a:xfrm>
                            <a:off x="0" y="0"/>
                            <a:ext cx="1801479" cy="12293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6" w:type="dxa"/>
            <w:vMerge w:val="restart"/>
            <w:shd w:val="clear" w:color="auto" w:fill="auto"/>
          </w:tcPr>
          <w:p w14:paraId="77F0E830" w14:textId="798A5A94" w:rsidR="00B71525" w:rsidRPr="00EB3B3A" w:rsidRDefault="00B71525" w:rsidP="009C03B9">
            <w:pPr>
              <w:pStyle w:val="LCMainText"/>
            </w:pPr>
            <w:r w:rsidRPr="00EB3B3A">
              <w:rPr>
                <w:lang w:val="hu"/>
              </w:rPr>
              <w:t>Ha az LXD dekóder modul megfelelően telepítve van, akkor észreveheti, hogy még két további modulhely áll rendelkezésre. Mindegyik modulhely egy-egy állomásmodul befogadására alkalmas. Kövesse az utasításokat egy vagy két állomásmodul telepítéséhez. A vezérlő automatikusan felismeri a további állomáskapacitást.</w:t>
            </w:r>
          </w:p>
        </w:tc>
        <w:tc>
          <w:tcPr>
            <w:tcW w:w="6001" w:type="dxa"/>
            <w:gridSpan w:val="2"/>
            <w:vMerge/>
            <w:shd w:val="clear" w:color="auto" w:fill="auto"/>
          </w:tcPr>
          <w:p w14:paraId="700876F1" w14:textId="77777777" w:rsidR="00B71525" w:rsidRPr="00EB3B3A" w:rsidRDefault="00B71525" w:rsidP="00553310">
            <w:pPr>
              <w:suppressAutoHyphens/>
              <w:rPr>
                <w:color w:val="000000" w:themeColor="text1"/>
              </w:rPr>
            </w:pPr>
          </w:p>
        </w:tc>
      </w:tr>
      <w:tr w:rsidR="00553310" w:rsidRPr="00EB3B3A" w14:paraId="7B8CD7C6" w14:textId="77777777" w:rsidTr="009C03B9">
        <w:trPr>
          <w:trHeight w:val="195"/>
        </w:trPr>
        <w:tc>
          <w:tcPr>
            <w:tcW w:w="2977" w:type="dxa"/>
            <w:gridSpan w:val="2"/>
            <w:vMerge w:val="restart"/>
            <w:shd w:val="clear" w:color="auto" w:fill="auto"/>
          </w:tcPr>
          <w:p w14:paraId="01C21E86" w14:textId="73805128" w:rsidR="00B71525" w:rsidRPr="00EB3B3A" w:rsidRDefault="00B71525" w:rsidP="009C03B9">
            <w:pPr>
              <w:pStyle w:val="23"/>
              <w:shd w:val="clear" w:color="auto" w:fill="auto"/>
              <w:suppressAutoHyphens/>
              <w:spacing w:before="60" w:line="240" w:lineRule="auto"/>
              <w:ind w:left="283" w:right="283"/>
              <w:rPr>
                <w:color w:val="000000" w:themeColor="text1"/>
              </w:rPr>
            </w:pPr>
            <w:r w:rsidRPr="00EB3B3A">
              <w:rPr>
                <w:color w:val="000000" w:themeColor="text1"/>
                <w:lang w:val="hu"/>
              </w:rPr>
              <w:t>ESP-LXD-SM75 állomásbővítő modul</w:t>
            </w:r>
          </w:p>
        </w:tc>
        <w:tc>
          <w:tcPr>
            <w:tcW w:w="3286" w:type="dxa"/>
            <w:vMerge/>
            <w:shd w:val="clear" w:color="auto" w:fill="auto"/>
          </w:tcPr>
          <w:p w14:paraId="0F19BE45" w14:textId="77777777" w:rsidR="00B71525" w:rsidRPr="00EB3B3A" w:rsidRDefault="00B71525" w:rsidP="00553310">
            <w:pPr>
              <w:suppressAutoHyphens/>
              <w:rPr>
                <w:color w:val="000000" w:themeColor="text1"/>
              </w:rPr>
            </w:pPr>
          </w:p>
        </w:tc>
        <w:tc>
          <w:tcPr>
            <w:tcW w:w="6001" w:type="dxa"/>
            <w:gridSpan w:val="2"/>
            <w:vMerge/>
            <w:shd w:val="clear" w:color="auto" w:fill="auto"/>
          </w:tcPr>
          <w:p w14:paraId="69A50A66" w14:textId="77777777" w:rsidR="00B71525" w:rsidRPr="00EB3B3A" w:rsidRDefault="00B71525" w:rsidP="00553310">
            <w:pPr>
              <w:suppressAutoHyphens/>
              <w:rPr>
                <w:color w:val="000000" w:themeColor="text1"/>
              </w:rPr>
            </w:pPr>
          </w:p>
        </w:tc>
      </w:tr>
      <w:tr w:rsidR="00553310" w:rsidRPr="00EB3B3A" w14:paraId="632EE5E9" w14:textId="77777777" w:rsidTr="009C03B9">
        <w:trPr>
          <w:trHeight w:val="276"/>
        </w:trPr>
        <w:tc>
          <w:tcPr>
            <w:tcW w:w="2977" w:type="dxa"/>
            <w:gridSpan w:val="2"/>
            <w:vMerge/>
            <w:shd w:val="clear" w:color="auto" w:fill="auto"/>
          </w:tcPr>
          <w:p w14:paraId="653EB645" w14:textId="77777777" w:rsidR="00B71525" w:rsidRPr="00EB3B3A" w:rsidRDefault="00B71525" w:rsidP="00553310">
            <w:pPr>
              <w:suppressAutoHyphens/>
              <w:rPr>
                <w:color w:val="000000" w:themeColor="text1"/>
              </w:rPr>
            </w:pPr>
          </w:p>
        </w:tc>
        <w:tc>
          <w:tcPr>
            <w:tcW w:w="3286" w:type="dxa"/>
            <w:vMerge/>
            <w:shd w:val="clear" w:color="auto" w:fill="auto"/>
          </w:tcPr>
          <w:p w14:paraId="31E37246" w14:textId="77777777" w:rsidR="00B71525" w:rsidRPr="00EB3B3A" w:rsidRDefault="00B71525" w:rsidP="00553310">
            <w:pPr>
              <w:suppressAutoHyphens/>
              <w:rPr>
                <w:color w:val="000000" w:themeColor="text1"/>
              </w:rPr>
            </w:pPr>
          </w:p>
        </w:tc>
        <w:tc>
          <w:tcPr>
            <w:tcW w:w="470" w:type="dxa"/>
            <w:vMerge w:val="restart"/>
            <w:shd w:val="clear" w:color="auto" w:fill="auto"/>
          </w:tcPr>
          <w:p w14:paraId="7DA3AEE8" w14:textId="0D8DFE28" w:rsidR="00B71525" w:rsidRPr="00EB3B3A" w:rsidRDefault="00A83FE4" w:rsidP="009C03B9">
            <w:pPr>
              <w:pStyle w:val="LClilpict"/>
              <w:rPr>
                <w:noProof w:val="0"/>
              </w:rPr>
            </w:pPr>
            <w:r w:rsidRPr="00EB3B3A">
              <w:rPr>
                <w:lang w:val="hu"/>
              </w:rPr>
              <w:drawing>
                <wp:inline distT="0" distB="0" distL="0" distR="0" wp14:anchorId="1B5BF589" wp14:editId="31E75AAB">
                  <wp:extent cx="241935" cy="243840"/>
                  <wp:effectExtent l="0" t="0" r="5715" b="3810"/>
                  <wp:docPr id="981" name="Рисунок 98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31" w:type="dxa"/>
            <w:vMerge w:val="restart"/>
            <w:shd w:val="clear" w:color="auto" w:fill="auto"/>
            <w:vAlign w:val="center"/>
          </w:tcPr>
          <w:p w14:paraId="0B7A056D" w14:textId="711F524B" w:rsidR="00B71525" w:rsidRPr="00EB3B3A" w:rsidRDefault="00B71525" w:rsidP="009C03B9">
            <w:pPr>
              <w:pStyle w:val="RCNOTES"/>
            </w:pPr>
            <w:r w:rsidRPr="00EB3B3A">
              <w:rPr>
                <w:b/>
                <w:bCs/>
                <w:lang w:val="hu"/>
              </w:rPr>
              <w:t>MEGJEGYZÉS:</w:t>
            </w:r>
            <w:r w:rsidRPr="00EB3B3A">
              <w:rPr>
                <w:lang w:val="hu"/>
              </w:rPr>
              <w:t xml:space="preserve"> A modul újbóli eltávolításához nyomja meg a modul mindkét oldalán található (két) kioldógombot.</w:t>
            </w:r>
          </w:p>
        </w:tc>
      </w:tr>
      <w:tr w:rsidR="00553310" w:rsidRPr="00EB3B3A" w14:paraId="52EED78D" w14:textId="77777777" w:rsidTr="009C03B9">
        <w:trPr>
          <w:trHeight w:val="230"/>
        </w:trPr>
        <w:tc>
          <w:tcPr>
            <w:tcW w:w="462" w:type="dxa"/>
            <w:vMerge w:val="restart"/>
            <w:shd w:val="clear" w:color="auto" w:fill="auto"/>
          </w:tcPr>
          <w:p w14:paraId="19370825" w14:textId="03577075" w:rsidR="00B71525" w:rsidRPr="00EB3B3A" w:rsidRDefault="00A83FE4" w:rsidP="009C03B9">
            <w:pPr>
              <w:pStyle w:val="LClilpict"/>
              <w:rPr>
                <w:noProof w:val="0"/>
              </w:rPr>
            </w:pPr>
            <w:r w:rsidRPr="00EB3B3A">
              <w:rPr>
                <w:lang w:val="hu"/>
              </w:rPr>
              <w:drawing>
                <wp:inline distT="0" distB="0" distL="0" distR="0" wp14:anchorId="4C81F62B" wp14:editId="30CDBC45">
                  <wp:extent cx="272415" cy="272415"/>
                  <wp:effectExtent l="0" t="0" r="0" b="0"/>
                  <wp:docPr id="982" name="Рисунок 982"/>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01" w:type="dxa"/>
            <w:gridSpan w:val="2"/>
            <w:vMerge w:val="restart"/>
            <w:shd w:val="clear" w:color="auto" w:fill="auto"/>
          </w:tcPr>
          <w:p w14:paraId="6F402784" w14:textId="6C012AC5" w:rsidR="00B71525" w:rsidRPr="00EB3B3A" w:rsidRDefault="00B71525" w:rsidP="009C03B9">
            <w:pPr>
              <w:pStyle w:val="LCNOTES"/>
            </w:pPr>
            <w:r w:rsidRPr="00EB3B3A">
              <w:rPr>
                <w:b/>
                <w:bCs/>
                <w:lang w:val="hu"/>
              </w:rPr>
              <w:t>VIGYÁZAT:</w:t>
            </w:r>
            <w:r w:rsidRPr="00EB3B3A">
              <w:rPr>
                <w:lang w:val="hu"/>
              </w:rPr>
              <w:t xml:space="preserve"> A modul beszerelésekor ügyeljen arra, hogy ne hajlítsa meg a csatlakozóaljzatban lévő csapokat.</w:t>
            </w:r>
          </w:p>
        </w:tc>
        <w:tc>
          <w:tcPr>
            <w:tcW w:w="470" w:type="dxa"/>
            <w:vMerge/>
            <w:shd w:val="clear" w:color="auto" w:fill="auto"/>
          </w:tcPr>
          <w:p w14:paraId="0B38D603" w14:textId="77777777" w:rsidR="00B71525" w:rsidRPr="00EB3B3A" w:rsidRDefault="00B71525" w:rsidP="00553310">
            <w:pPr>
              <w:suppressAutoHyphens/>
              <w:rPr>
                <w:color w:val="000000" w:themeColor="text1"/>
              </w:rPr>
            </w:pPr>
          </w:p>
        </w:tc>
        <w:tc>
          <w:tcPr>
            <w:tcW w:w="5531" w:type="dxa"/>
            <w:vMerge/>
            <w:shd w:val="clear" w:color="auto" w:fill="auto"/>
            <w:vAlign w:val="center"/>
          </w:tcPr>
          <w:p w14:paraId="1E76E9AA" w14:textId="77777777" w:rsidR="00B71525" w:rsidRPr="00EB3B3A" w:rsidRDefault="00B71525" w:rsidP="00553310">
            <w:pPr>
              <w:suppressAutoHyphens/>
              <w:rPr>
                <w:color w:val="000000" w:themeColor="text1"/>
              </w:rPr>
            </w:pPr>
          </w:p>
        </w:tc>
      </w:tr>
      <w:tr w:rsidR="00553310" w:rsidRPr="00FF231A" w14:paraId="7BE39B11" w14:textId="77777777" w:rsidTr="009C03B9">
        <w:trPr>
          <w:trHeight w:val="276"/>
        </w:trPr>
        <w:tc>
          <w:tcPr>
            <w:tcW w:w="462" w:type="dxa"/>
            <w:vMerge/>
            <w:shd w:val="clear" w:color="auto" w:fill="auto"/>
          </w:tcPr>
          <w:p w14:paraId="2FD0304A" w14:textId="77777777" w:rsidR="00B71525" w:rsidRPr="00EB3B3A" w:rsidRDefault="00B71525" w:rsidP="00553310">
            <w:pPr>
              <w:suppressAutoHyphens/>
              <w:rPr>
                <w:color w:val="000000" w:themeColor="text1"/>
              </w:rPr>
            </w:pPr>
          </w:p>
        </w:tc>
        <w:tc>
          <w:tcPr>
            <w:tcW w:w="5801" w:type="dxa"/>
            <w:gridSpan w:val="2"/>
            <w:vMerge/>
            <w:shd w:val="clear" w:color="auto" w:fill="auto"/>
            <w:vAlign w:val="bottom"/>
          </w:tcPr>
          <w:p w14:paraId="60D94838" w14:textId="77777777" w:rsidR="00B71525" w:rsidRPr="00EB3B3A" w:rsidRDefault="00B71525" w:rsidP="00553310">
            <w:pPr>
              <w:suppressAutoHyphens/>
              <w:rPr>
                <w:color w:val="000000" w:themeColor="text1"/>
              </w:rPr>
            </w:pPr>
          </w:p>
        </w:tc>
        <w:tc>
          <w:tcPr>
            <w:tcW w:w="6001" w:type="dxa"/>
            <w:gridSpan w:val="2"/>
            <w:vMerge w:val="restart"/>
            <w:shd w:val="clear" w:color="auto" w:fill="auto"/>
            <w:vAlign w:val="bottom"/>
          </w:tcPr>
          <w:p w14:paraId="0AB4752C" w14:textId="77777777" w:rsidR="00B71525" w:rsidRPr="00EB3B3A" w:rsidRDefault="00B71525" w:rsidP="0089055F">
            <w:pPr>
              <w:pStyle w:val="Heading2"/>
            </w:pPr>
            <w:bookmarkStart w:id="177" w:name="_Toc71721174"/>
            <w:r w:rsidRPr="00EB3B3A">
              <w:rPr>
                <w:bCs/>
                <w:lang w:val="hu"/>
              </w:rPr>
              <w:t>Csatlakoztassa a terepi vezetékeket</w:t>
            </w:r>
            <w:bookmarkEnd w:id="177"/>
          </w:p>
          <w:p w14:paraId="47FFD0E1" w14:textId="368A60A9" w:rsidR="00B71525" w:rsidRPr="00D71C31" w:rsidRDefault="00B71525" w:rsidP="009C03B9">
            <w:pPr>
              <w:pStyle w:val="RCMainText"/>
              <w:rPr>
                <w:lang w:val="hu"/>
              </w:rPr>
            </w:pPr>
            <w:r w:rsidRPr="00EB3B3A">
              <w:rPr>
                <w:lang w:val="hu"/>
              </w:rPr>
              <w:t>Az ESP-LXD vezérlő legfeljebb négy 2-Wire csatlakozást támogat. A vezérlő több 2-Wire kapcsolatot egyetlen 2-Wire útvonalként kezel. A kábelnek földalatti használatra jóváhagyottnak kell lennie. A Rain Bird a MAXI kábel, 14. sz. AWG, mint 2-vezetékes kommunikációs kábel használatát ajánlja.</w:t>
            </w:r>
          </w:p>
          <w:p w14:paraId="3BFD34E9" w14:textId="6D461DE1" w:rsidR="00B71525" w:rsidRPr="00D71C31" w:rsidRDefault="00B71525" w:rsidP="00526DAC">
            <w:pPr>
              <w:pStyle w:val="Heading3"/>
              <w:rPr>
                <w:lang w:val="hu"/>
              </w:rPr>
            </w:pPr>
            <w:bookmarkStart w:id="178" w:name="_Toc71721175"/>
            <w:r w:rsidRPr="00EB3B3A">
              <w:rPr>
                <w:bCs/>
                <w:lang w:val="hu"/>
              </w:rPr>
              <w:t>A kétvezetékes kábel csatlakoztatása</w:t>
            </w:r>
            <w:bookmarkEnd w:id="178"/>
          </w:p>
        </w:tc>
      </w:tr>
      <w:tr w:rsidR="009C03B9" w:rsidRPr="00EB3B3A" w14:paraId="7D1B3198" w14:textId="77777777" w:rsidTr="00E566D1">
        <w:trPr>
          <w:trHeight w:val="276"/>
        </w:trPr>
        <w:tc>
          <w:tcPr>
            <w:tcW w:w="6263" w:type="dxa"/>
            <w:gridSpan w:val="3"/>
            <w:vMerge w:val="restart"/>
            <w:tcBorders>
              <w:bottom w:val="nil"/>
            </w:tcBorders>
            <w:shd w:val="clear" w:color="auto" w:fill="auto"/>
            <w:vAlign w:val="bottom"/>
          </w:tcPr>
          <w:p w14:paraId="09D96CAB" w14:textId="4FE21535" w:rsidR="009C03B9" w:rsidRPr="00D71C31" w:rsidRDefault="009C03B9" w:rsidP="009C03B9">
            <w:pPr>
              <w:pStyle w:val="N01"/>
              <w:spacing w:before="120" w:after="120"/>
              <w:rPr>
                <w:lang w:val="hu"/>
              </w:rPr>
            </w:pPr>
            <w:r w:rsidRPr="00EB3B3A">
              <w:rPr>
                <w:lang w:val="hu"/>
              </w:rPr>
              <w:t>Az SM75 modul alján lévő csatlakozót igazítsa a vezérlő hátlapján lévő csatlakozóaljzathoz.</w:t>
            </w:r>
          </w:p>
          <w:p w14:paraId="65C0E5DE" w14:textId="752AA480" w:rsidR="009C03B9" w:rsidRPr="00EB3B3A" w:rsidRDefault="009C03B9" w:rsidP="009C03B9">
            <w:pPr>
              <w:pStyle w:val="LCBigPict"/>
              <w:ind w:left="518"/>
              <w:jc w:val="left"/>
              <w:rPr>
                <w:noProof w:val="0"/>
              </w:rPr>
            </w:pPr>
            <w:r w:rsidRPr="00EB3B3A">
              <w:rPr>
                <w:lang w:val="hu"/>
              </w:rPr>
              <w:drawing>
                <wp:inline distT="0" distB="0" distL="0" distR="0" wp14:anchorId="7FF5AE2B" wp14:editId="0F27A893">
                  <wp:extent cx="3159125" cy="1849093"/>
                  <wp:effectExtent l="0" t="0" r="3175"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l="12135" t="2389" r="10905" b="16717"/>
                          <a:stretch/>
                        </pic:blipFill>
                        <pic:spPr bwMode="auto">
                          <a:xfrm>
                            <a:off x="0" y="0"/>
                            <a:ext cx="3159422" cy="18492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01" w:type="dxa"/>
            <w:gridSpan w:val="2"/>
            <w:vMerge/>
            <w:tcBorders>
              <w:bottom w:val="nil"/>
            </w:tcBorders>
            <w:shd w:val="clear" w:color="auto" w:fill="auto"/>
            <w:vAlign w:val="bottom"/>
          </w:tcPr>
          <w:p w14:paraId="343F57E1" w14:textId="77777777" w:rsidR="009C03B9" w:rsidRPr="00EB3B3A" w:rsidRDefault="009C03B9" w:rsidP="00553310">
            <w:pPr>
              <w:suppressAutoHyphens/>
              <w:rPr>
                <w:color w:val="000000" w:themeColor="text1"/>
              </w:rPr>
            </w:pPr>
          </w:p>
        </w:tc>
      </w:tr>
      <w:tr w:rsidR="009C03B9" w:rsidRPr="00EB3B3A" w14:paraId="6B6D0660" w14:textId="77777777" w:rsidTr="009C03B9">
        <w:trPr>
          <w:trHeight w:val="23"/>
        </w:trPr>
        <w:tc>
          <w:tcPr>
            <w:tcW w:w="6263" w:type="dxa"/>
            <w:gridSpan w:val="3"/>
            <w:vMerge/>
            <w:shd w:val="clear" w:color="auto" w:fill="auto"/>
          </w:tcPr>
          <w:p w14:paraId="19520724" w14:textId="77777777" w:rsidR="009C03B9" w:rsidRPr="00EB3B3A" w:rsidRDefault="009C03B9" w:rsidP="00553310">
            <w:pPr>
              <w:suppressAutoHyphens/>
              <w:rPr>
                <w:color w:val="000000" w:themeColor="text1"/>
              </w:rPr>
            </w:pPr>
          </w:p>
        </w:tc>
        <w:tc>
          <w:tcPr>
            <w:tcW w:w="470" w:type="dxa"/>
            <w:shd w:val="clear" w:color="auto" w:fill="auto"/>
          </w:tcPr>
          <w:p w14:paraId="7AE8BCF4" w14:textId="004112C8" w:rsidR="009C03B9" w:rsidRPr="00EB3B3A" w:rsidRDefault="009C03B9" w:rsidP="009C03B9">
            <w:pPr>
              <w:pStyle w:val="RClilpict"/>
              <w:rPr>
                <w:noProof w:val="0"/>
              </w:rPr>
            </w:pPr>
            <w:r w:rsidRPr="00EB3B3A">
              <w:rPr>
                <w:lang w:val="hu"/>
              </w:rPr>
              <w:drawing>
                <wp:inline distT="0" distB="0" distL="0" distR="0" wp14:anchorId="5B7A2E0A" wp14:editId="794515FD">
                  <wp:extent cx="241935" cy="243840"/>
                  <wp:effectExtent l="0" t="0" r="5715" b="3810"/>
                  <wp:docPr id="983" name="Рисунок 98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31" w:type="dxa"/>
            <w:shd w:val="clear" w:color="auto" w:fill="auto"/>
            <w:vAlign w:val="bottom"/>
          </w:tcPr>
          <w:p w14:paraId="4DA5C46A" w14:textId="46075250" w:rsidR="009C03B9" w:rsidRPr="00EB3B3A" w:rsidRDefault="009C03B9" w:rsidP="009C03B9">
            <w:pPr>
              <w:pStyle w:val="RCNOTES"/>
            </w:pPr>
            <w:r w:rsidRPr="00EB3B3A">
              <w:rPr>
                <w:b/>
                <w:bCs/>
                <w:lang w:val="hu"/>
              </w:rPr>
              <w:t>MEGJEGYZÉS:</w:t>
            </w:r>
            <w:r w:rsidRPr="00EB3B3A">
              <w:rPr>
                <w:lang w:val="hu"/>
              </w:rPr>
              <w:t xml:space="preserve"> Az IQ szoftver és/vagy az ET Manager kommunikációs kábelezésének telepítése esetén a kommunikációs kábeleket nem szabad ugyanabba a vezetékbe fektetni, mint a 2-Wire vezetékeket.</w:t>
            </w:r>
          </w:p>
        </w:tc>
      </w:tr>
      <w:tr w:rsidR="009C03B9" w:rsidRPr="00FF231A" w14:paraId="1A1290F4" w14:textId="77777777" w:rsidTr="009C03B9">
        <w:trPr>
          <w:trHeight w:val="23"/>
        </w:trPr>
        <w:tc>
          <w:tcPr>
            <w:tcW w:w="6263" w:type="dxa"/>
            <w:gridSpan w:val="3"/>
            <w:vMerge/>
            <w:shd w:val="clear" w:color="auto" w:fill="auto"/>
          </w:tcPr>
          <w:p w14:paraId="509A71FB" w14:textId="77777777" w:rsidR="009C03B9" w:rsidRPr="00EB3B3A" w:rsidRDefault="009C03B9" w:rsidP="00553310">
            <w:pPr>
              <w:suppressAutoHyphens/>
              <w:rPr>
                <w:color w:val="000000" w:themeColor="text1"/>
              </w:rPr>
            </w:pPr>
          </w:p>
        </w:tc>
        <w:tc>
          <w:tcPr>
            <w:tcW w:w="6001" w:type="dxa"/>
            <w:gridSpan w:val="2"/>
            <w:shd w:val="clear" w:color="auto" w:fill="auto"/>
          </w:tcPr>
          <w:p w14:paraId="5013939B" w14:textId="2990C082" w:rsidR="009C03B9" w:rsidRPr="00EB3B3A" w:rsidRDefault="009C03B9" w:rsidP="009C03B9">
            <w:pPr>
              <w:pStyle w:val="N01RC"/>
            </w:pPr>
            <w:r w:rsidRPr="00EB3B3A">
              <w:rPr>
                <w:lang w:val="hu"/>
              </w:rPr>
              <w:t>Vágja le a kábel külső burkolatát kb. 15,24 cm (6 in) hosszan; majd a két belső vezeték végéről távolítsa el a szigetelést kb. 1,58 cm (5/8 in) hosszan. A huzalkötések és a meződekóder-csatlakozások című fejezetben talál további részleteket a huzalcsatlakozások helyes módjáról.</w:t>
            </w:r>
          </w:p>
        </w:tc>
      </w:tr>
    </w:tbl>
    <w:p w14:paraId="6CA6A9E4"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253"/>
        <w:gridCol w:w="452"/>
        <w:gridCol w:w="5559"/>
      </w:tblGrid>
      <w:tr w:rsidR="00553310" w:rsidRPr="00FF231A" w14:paraId="554AC5CB" w14:textId="77777777" w:rsidTr="000264B7">
        <w:trPr>
          <w:trHeight w:val="23"/>
        </w:trPr>
        <w:tc>
          <w:tcPr>
            <w:tcW w:w="6253" w:type="dxa"/>
            <w:vMerge w:val="restart"/>
            <w:shd w:val="clear" w:color="auto" w:fill="auto"/>
          </w:tcPr>
          <w:p w14:paraId="50D07E59" w14:textId="47892882" w:rsidR="00B71525" w:rsidRPr="00EB3B3A" w:rsidRDefault="00B71525" w:rsidP="000264B7">
            <w:pPr>
              <w:pStyle w:val="N02"/>
            </w:pPr>
            <w:r w:rsidRPr="00EB3B3A">
              <w:rPr>
                <w:lang w:val="hu"/>
              </w:rPr>
              <w:t>Keresse meg (vagy távolítsa el) a vezérlőszekrény alján lévő nagy kiütőnyílást. Csatlakoztasson egy vezetékcsatlakozót a szekrény aljához; majd csatlakoztassa a vezetéket a szerelvényhez.</w:t>
            </w:r>
          </w:p>
          <w:p w14:paraId="698BF32C" w14:textId="20BCFA67" w:rsidR="00B71525" w:rsidRPr="00EB3B3A" w:rsidRDefault="00B71525" w:rsidP="000264B7">
            <w:pPr>
              <w:pStyle w:val="N03"/>
              <w:spacing w:before="120" w:after="120"/>
              <w:rPr>
                <w:noProof w:val="0"/>
              </w:rPr>
            </w:pPr>
            <w:r w:rsidRPr="00EB3B3A">
              <w:rPr>
                <w:noProof w:val="0"/>
                <w:lang w:val="hu"/>
              </w:rPr>
              <w:t>Vezesse át a 2-Wire kommunikációs kábelt a csatornán keresztül a vezérlőszekrénybe.</w:t>
            </w:r>
          </w:p>
        </w:tc>
        <w:tc>
          <w:tcPr>
            <w:tcW w:w="6011" w:type="dxa"/>
            <w:gridSpan w:val="2"/>
            <w:shd w:val="clear" w:color="auto" w:fill="auto"/>
            <w:vAlign w:val="bottom"/>
          </w:tcPr>
          <w:p w14:paraId="38FCCCD4" w14:textId="293B59BE" w:rsidR="00B71525" w:rsidRPr="00EB3B3A" w:rsidRDefault="00B71525" w:rsidP="000264B7">
            <w:pPr>
              <w:pStyle w:val="N04RC"/>
            </w:pPr>
            <w:r w:rsidRPr="00EB3B3A">
              <w:rPr>
                <w:lang w:val="hu"/>
              </w:rPr>
              <w:t>Egy vékony pengéjű csavarhúzóval csatlakoztassa a két vezetékvéget az ESP-LXD dekódermodul nagy, kétvezetékes útvonal-kapcsaihoz. Ha végzett, óvatosan rángassa meg a vezetékeket, hogy meggyőződjön arról, hogy a csatlakozások feszesek.</w:t>
            </w:r>
          </w:p>
        </w:tc>
      </w:tr>
      <w:tr w:rsidR="00553310" w:rsidRPr="00EB3B3A" w14:paraId="0AA4B77C" w14:textId="77777777" w:rsidTr="000264B7">
        <w:trPr>
          <w:trHeight w:val="276"/>
        </w:trPr>
        <w:tc>
          <w:tcPr>
            <w:tcW w:w="6253" w:type="dxa"/>
            <w:vMerge/>
            <w:shd w:val="clear" w:color="auto" w:fill="auto"/>
          </w:tcPr>
          <w:p w14:paraId="3092E25A" w14:textId="77777777" w:rsidR="00B71525" w:rsidRPr="00D71C31" w:rsidRDefault="00B71525" w:rsidP="00553310">
            <w:pPr>
              <w:suppressAutoHyphens/>
              <w:rPr>
                <w:color w:val="000000" w:themeColor="text1"/>
                <w:lang w:val="hu"/>
              </w:rPr>
            </w:pPr>
          </w:p>
        </w:tc>
        <w:tc>
          <w:tcPr>
            <w:tcW w:w="6011" w:type="dxa"/>
            <w:gridSpan w:val="2"/>
            <w:vMerge w:val="restart"/>
            <w:shd w:val="clear" w:color="auto" w:fill="auto"/>
          </w:tcPr>
          <w:p w14:paraId="0E0255DD" w14:textId="77777777" w:rsidR="00B71525" w:rsidRPr="00EB3B3A" w:rsidRDefault="00B71525" w:rsidP="000264B7">
            <w:pPr>
              <w:pStyle w:val="RCBigNumbPict"/>
              <w:spacing w:before="120" w:after="120"/>
            </w:pPr>
            <w:r w:rsidRPr="00EB3B3A">
              <w:rPr>
                <w:noProof/>
                <w:lang w:val="hu"/>
              </w:rPr>
              <w:drawing>
                <wp:inline distT="0" distB="0" distL="0" distR="0" wp14:anchorId="3EE7CBB6" wp14:editId="6AF54591">
                  <wp:extent cx="3669015" cy="2074460"/>
                  <wp:effectExtent l="0" t="0" r="8255" b="254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l="1388" t="2720" r="4073" b="4132"/>
                          <a:stretch/>
                        </pic:blipFill>
                        <pic:spPr bwMode="auto">
                          <a:xfrm>
                            <a:off x="0" y="0"/>
                            <a:ext cx="3678743" cy="20799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018DCE30" w14:textId="77777777" w:rsidTr="000264B7">
        <w:trPr>
          <w:trHeight w:val="230"/>
        </w:trPr>
        <w:tc>
          <w:tcPr>
            <w:tcW w:w="6253" w:type="dxa"/>
            <w:vMerge w:val="restart"/>
            <w:shd w:val="clear" w:color="auto" w:fill="auto"/>
          </w:tcPr>
          <w:p w14:paraId="6C1FCC5D" w14:textId="77777777" w:rsidR="00B71525" w:rsidRPr="00EB3B3A" w:rsidRDefault="00B71525" w:rsidP="000264B7">
            <w:pPr>
              <w:tabs>
                <w:tab w:val="left" w:pos="5800"/>
              </w:tabs>
              <w:suppressAutoHyphens/>
              <w:ind w:left="532" w:right="454"/>
              <w:jc w:val="right"/>
              <w:rPr>
                <w:color w:val="000000" w:themeColor="text1"/>
                <w:sz w:val="20"/>
                <w:szCs w:val="2"/>
              </w:rPr>
            </w:pPr>
            <w:r w:rsidRPr="00EB3B3A">
              <w:rPr>
                <w:noProof/>
                <w:color w:val="000000" w:themeColor="text1"/>
                <w:sz w:val="20"/>
                <w:szCs w:val="2"/>
                <w:lang w:val="hu"/>
              </w:rPr>
              <w:drawing>
                <wp:inline distT="0" distB="0" distL="0" distR="0" wp14:anchorId="6839234B" wp14:editId="26496F21">
                  <wp:extent cx="3326076" cy="2613546"/>
                  <wp:effectExtent l="0" t="0" r="8255"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rotWithShape="1">
                          <a:blip r:embed="rId350" cstate="print">
                            <a:extLst>
                              <a:ext uri="{28A0092B-C50C-407E-A947-70E740481C1C}">
                                <a14:useLocalDpi xmlns:a14="http://schemas.microsoft.com/office/drawing/2010/main" val="0"/>
                              </a:ext>
                            </a:extLst>
                          </a:blip>
                          <a:srcRect l="11525" t="1297" r="5145" b="42183"/>
                          <a:stretch/>
                        </pic:blipFill>
                        <pic:spPr bwMode="auto">
                          <a:xfrm>
                            <a:off x="0" y="0"/>
                            <a:ext cx="3341335" cy="26255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11" w:type="dxa"/>
            <w:gridSpan w:val="2"/>
            <w:vMerge/>
            <w:shd w:val="clear" w:color="auto" w:fill="auto"/>
          </w:tcPr>
          <w:p w14:paraId="1AEFEE18" w14:textId="77777777" w:rsidR="00B71525" w:rsidRPr="00EB3B3A" w:rsidRDefault="00B71525" w:rsidP="00553310">
            <w:pPr>
              <w:suppressAutoHyphens/>
              <w:rPr>
                <w:color w:val="000000" w:themeColor="text1"/>
              </w:rPr>
            </w:pPr>
          </w:p>
        </w:tc>
      </w:tr>
      <w:tr w:rsidR="00553310" w:rsidRPr="00EB3B3A" w14:paraId="23B05ED9" w14:textId="77777777" w:rsidTr="000264B7">
        <w:trPr>
          <w:trHeight w:val="23"/>
        </w:trPr>
        <w:tc>
          <w:tcPr>
            <w:tcW w:w="6253" w:type="dxa"/>
            <w:vMerge/>
            <w:shd w:val="clear" w:color="auto" w:fill="auto"/>
          </w:tcPr>
          <w:p w14:paraId="382BB525" w14:textId="77777777" w:rsidR="00B71525" w:rsidRPr="00EB3B3A" w:rsidRDefault="00B71525" w:rsidP="00553310">
            <w:pPr>
              <w:suppressAutoHyphens/>
              <w:rPr>
                <w:color w:val="000000" w:themeColor="text1"/>
              </w:rPr>
            </w:pPr>
          </w:p>
        </w:tc>
        <w:tc>
          <w:tcPr>
            <w:tcW w:w="452" w:type="dxa"/>
            <w:shd w:val="clear" w:color="auto" w:fill="auto"/>
          </w:tcPr>
          <w:p w14:paraId="7FD11EA3" w14:textId="3718E32C" w:rsidR="00B71525" w:rsidRPr="00EB3B3A" w:rsidRDefault="00A83FE4" w:rsidP="000264B7">
            <w:pPr>
              <w:pStyle w:val="RClilpict"/>
              <w:rPr>
                <w:noProof w:val="0"/>
              </w:rPr>
            </w:pPr>
            <w:r w:rsidRPr="00EB3B3A">
              <w:rPr>
                <w:lang w:val="hu"/>
              </w:rPr>
              <w:drawing>
                <wp:inline distT="0" distB="0" distL="0" distR="0" wp14:anchorId="50CFE826" wp14:editId="5309D97D">
                  <wp:extent cx="236220" cy="215265"/>
                  <wp:effectExtent l="0" t="0" r="0" b="0"/>
                  <wp:docPr id="985" name="Рисунок 985"/>
                  <wp:cNvGraphicFramePr/>
                  <a:graphic xmlns:a="http://schemas.openxmlformats.org/drawingml/2006/main">
                    <a:graphicData uri="http://schemas.openxmlformats.org/drawingml/2006/picture">
                      <pic:pic xmlns:pic="http://schemas.openxmlformats.org/drawingml/2006/picture">
                        <pic:nvPicPr>
                          <pic:cNvPr id="794" name="Рисунок 794"/>
                          <pic:cNvPicPr/>
                        </pic:nvPicPr>
                        <pic:blipFill rotWithShape="1">
                          <a:blip r:embed="rId14" cstate="print">
                            <a:extLst>
                              <a:ext uri="{28A0092B-C50C-407E-A947-70E740481C1C}">
                                <a14:useLocalDpi xmlns:a14="http://schemas.microsoft.com/office/drawing/2010/main" val="0"/>
                              </a:ext>
                            </a:extLst>
                          </a:blip>
                          <a:srcRect l="8551" t="13928" r="11333" b="39841"/>
                          <a:stretch/>
                        </pic:blipFill>
                        <pic:spPr bwMode="auto">
                          <a:xfrm>
                            <a:off x="0" y="0"/>
                            <a:ext cx="236220" cy="215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59" w:type="dxa"/>
            <w:shd w:val="clear" w:color="auto" w:fill="auto"/>
            <w:vAlign w:val="center"/>
          </w:tcPr>
          <w:p w14:paraId="1491427D" w14:textId="1232C041" w:rsidR="00B71525" w:rsidRPr="00EB3B3A" w:rsidRDefault="00B71525" w:rsidP="000264B7">
            <w:pPr>
              <w:pStyle w:val="RCNOTES"/>
            </w:pPr>
            <w:r w:rsidRPr="00EB3B3A">
              <w:rPr>
                <w:lang w:val="hu"/>
              </w:rPr>
              <w:t>Ha több kétvezetékes útvonal van, akkor ismételje meg ezt a folyamatot, hogy ezeket a vezetékvégeket a kívánt módon csatlakoztassa a többi LXD modul csatlakozójához.</w:t>
            </w:r>
          </w:p>
        </w:tc>
      </w:tr>
      <w:tr w:rsidR="00553310" w:rsidRPr="00EB3B3A" w14:paraId="37B7A4DD" w14:textId="77777777" w:rsidTr="000264B7">
        <w:trPr>
          <w:trHeight w:val="23"/>
        </w:trPr>
        <w:tc>
          <w:tcPr>
            <w:tcW w:w="6253" w:type="dxa"/>
            <w:vMerge/>
            <w:shd w:val="clear" w:color="auto" w:fill="auto"/>
          </w:tcPr>
          <w:p w14:paraId="40336F77" w14:textId="77777777" w:rsidR="00B71525" w:rsidRPr="00EB3B3A" w:rsidRDefault="00B71525" w:rsidP="00553310">
            <w:pPr>
              <w:suppressAutoHyphens/>
              <w:rPr>
                <w:color w:val="000000" w:themeColor="text1"/>
              </w:rPr>
            </w:pPr>
          </w:p>
        </w:tc>
        <w:tc>
          <w:tcPr>
            <w:tcW w:w="6011" w:type="dxa"/>
            <w:gridSpan w:val="2"/>
            <w:shd w:val="clear" w:color="auto" w:fill="auto"/>
          </w:tcPr>
          <w:p w14:paraId="104810C2" w14:textId="5E75E2B6" w:rsidR="00B71525" w:rsidRPr="00EB3B3A" w:rsidRDefault="00B71525" w:rsidP="0022003B">
            <w:pPr>
              <w:pStyle w:val="N05"/>
              <w:spacing w:after="120"/>
            </w:pPr>
            <w:r w:rsidRPr="00EB3B3A">
              <w:rPr>
                <w:lang w:val="hu"/>
              </w:rPr>
              <w:t>A vezetékezés befejezése után töltse ki a vezeték tetejét vízálló tömítőanyaggal, hogy megakadályozza a rovarok behatolását a vezérlőszekrénybe.</w:t>
            </w:r>
          </w:p>
        </w:tc>
      </w:tr>
      <w:tr w:rsidR="00B71525" w:rsidRPr="00EB3B3A" w14:paraId="725821B7" w14:textId="77777777" w:rsidTr="000264B7">
        <w:trPr>
          <w:trHeight w:val="23"/>
        </w:trPr>
        <w:tc>
          <w:tcPr>
            <w:tcW w:w="6253" w:type="dxa"/>
            <w:vMerge/>
            <w:shd w:val="clear" w:color="auto" w:fill="auto"/>
          </w:tcPr>
          <w:p w14:paraId="1B3C8994" w14:textId="77777777" w:rsidR="00B71525" w:rsidRPr="00EB3B3A" w:rsidRDefault="00B71525" w:rsidP="00553310">
            <w:pPr>
              <w:suppressAutoHyphens/>
              <w:rPr>
                <w:color w:val="000000" w:themeColor="text1"/>
              </w:rPr>
            </w:pPr>
          </w:p>
        </w:tc>
        <w:tc>
          <w:tcPr>
            <w:tcW w:w="6011" w:type="dxa"/>
            <w:gridSpan w:val="2"/>
            <w:shd w:val="clear" w:color="auto" w:fill="auto"/>
          </w:tcPr>
          <w:p w14:paraId="7C76BDB1" w14:textId="77777777" w:rsidR="00B71525" w:rsidRPr="00EB3B3A" w:rsidRDefault="00B71525" w:rsidP="000264B7">
            <w:pPr>
              <w:pStyle w:val="RCBigPict"/>
            </w:pPr>
            <w:r w:rsidRPr="00EB3B3A">
              <w:rPr>
                <w:noProof/>
                <w:lang w:val="hu"/>
              </w:rPr>
              <w:drawing>
                <wp:inline distT="0" distB="0" distL="0" distR="0" wp14:anchorId="3A394997" wp14:editId="6D0DE04D">
                  <wp:extent cx="3212465" cy="1555845"/>
                  <wp:effectExtent l="0" t="0" r="6985" b="635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rotWithShape="1">
                          <a:blip r:embed="rId351" cstate="print">
                            <a:extLst>
                              <a:ext uri="{28A0092B-C50C-407E-A947-70E740481C1C}">
                                <a14:useLocalDpi xmlns:a14="http://schemas.microsoft.com/office/drawing/2010/main" val="0"/>
                              </a:ext>
                            </a:extLst>
                          </a:blip>
                          <a:srcRect l="9024" t="1501" r="9277" b="12940"/>
                          <a:stretch/>
                        </pic:blipFill>
                        <pic:spPr bwMode="auto">
                          <a:xfrm>
                            <a:off x="0" y="0"/>
                            <a:ext cx="3213920" cy="15565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BC9DA38"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20"/>
        <w:gridCol w:w="5944"/>
        <w:gridCol w:w="5900"/>
      </w:tblGrid>
      <w:tr w:rsidR="00386EC0" w:rsidRPr="00EB3B3A" w14:paraId="2BB74DA2" w14:textId="77777777" w:rsidTr="00386EC0">
        <w:trPr>
          <w:trHeight w:val="1613"/>
        </w:trPr>
        <w:tc>
          <w:tcPr>
            <w:tcW w:w="6364" w:type="dxa"/>
            <w:gridSpan w:val="2"/>
            <w:tcBorders>
              <w:bottom w:val="nil"/>
            </w:tcBorders>
            <w:shd w:val="clear" w:color="auto" w:fill="auto"/>
            <w:vAlign w:val="bottom"/>
          </w:tcPr>
          <w:p w14:paraId="31200F4E" w14:textId="77777777" w:rsidR="00386EC0" w:rsidRPr="00EB3B3A" w:rsidRDefault="00386EC0" w:rsidP="0089055F">
            <w:pPr>
              <w:pStyle w:val="Heading2"/>
            </w:pPr>
            <w:bookmarkStart w:id="179" w:name="_Toc71721176"/>
            <w:r w:rsidRPr="00EB3B3A">
              <w:rPr>
                <w:bCs/>
                <w:lang w:val="hu"/>
              </w:rPr>
              <w:t>Tápellátás csatlakoztatása a vezérlőhöz</w:t>
            </w:r>
            <w:bookmarkEnd w:id="179"/>
          </w:p>
          <w:p w14:paraId="39C59593" w14:textId="5499F385" w:rsidR="00386EC0" w:rsidRPr="00EB3B3A" w:rsidRDefault="00386EC0" w:rsidP="00526DAC">
            <w:pPr>
              <w:pStyle w:val="Heading3"/>
            </w:pPr>
            <w:bookmarkStart w:id="180" w:name="_Toc71721177"/>
            <w:r w:rsidRPr="00EB3B3A">
              <w:rPr>
                <w:bCs/>
                <w:lang w:val="hu"/>
              </w:rPr>
              <w:t>Csatlakoztassa a földelt vezetéket</w:t>
            </w:r>
            <w:bookmarkEnd w:id="180"/>
          </w:p>
          <w:p w14:paraId="6C07EC5C" w14:textId="127AA031" w:rsidR="00386EC0" w:rsidRPr="00D71C31" w:rsidRDefault="00386EC0" w:rsidP="00386EC0">
            <w:pPr>
              <w:pStyle w:val="LCMainText"/>
              <w:rPr>
                <w:lang w:val="hu"/>
              </w:rPr>
            </w:pPr>
            <w:r w:rsidRPr="00EB3B3A">
              <w:rPr>
                <w:lang w:val="hu"/>
              </w:rPr>
              <w:t>Az ESP-LXD vezérlő beépített túlfeszültség-védelemmel van felszerelve. Ahhoz, hogy ez a rendszer működjön, a vezérlőt megfelelően földelni kell.</w:t>
            </w:r>
          </w:p>
        </w:tc>
        <w:tc>
          <w:tcPr>
            <w:tcW w:w="5900" w:type="dxa"/>
            <w:vMerge w:val="restart"/>
            <w:tcBorders>
              <w:bottom w:val="nil"/>
            </w:tcBorders>
            <w:shd w:val="clear" w:color="auto" w:fill="auto"/>
          </w:tcPr>
          <w:p w14:paraId="4D4927D6" w14:textId="262C6D35" w:rsidR="00386EC0" w:rsidRPr="00EB3B3A" w:rsidRDefault="00386EC0" w:rsidP="00386EC0">
            <w:pPr>
              <w:pStyle w:val="N01RC"/>
              <w:spacing w:after="240"/>
            </w:pPr>
            <w:r w:rsidRPr="00EB3B3A">
              <w:rPr>
                <w:lang w:val="hu"/>
              </w:rPr>
              <w:t>Az előlap eltávolítása után keresse meg a transzformátor kábelezési rekeszét a vezérlőszekrény bal alsó sarkában. Távolítsa el a jobb oldali csavart, és húzza le a fedelet, hogy láthatóvá váljon a vezetéktartó rekesz.</w:t>
            </w:r>
          </w:p>
          <w:p w14:paraId="1BE5A237" w14:textId="77777777" w:rsidR="00386EC0" w:rsidRPr="00EB3B3A" w:rsidRDefault="00386EC0" w:rsidP="00386EC0">
            <w:pPr>
              <w:pStyle w:val="RCBigNumbPict"/>
              <w:spacing w:after="1920"/>
              <w:rPr>
                <w:b/>
                <w:bCs/>
              </w:rPr>
            </w:pPr>
            <w:r w:rsidRPr="00EB3B3A">
              <w:rPr>
                <w:noProof/>
                <w:lang w:val="hu"/>
              </w:rPr>
              <w:drawing>
                <wp:inline distT="0" distB="0" distL="0" distR="0" wp14:anchorId="6E96E38A" wp14:editId="14EB8391">
                  <wp:extent cx="3616657" cy="2020123"/>
                  <wp:effectExtent l="0" t="0" r="3175"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rotWithShape="1">
                          <a:blip r:embed="rId352" cstate="print">
                            <a:extLst>
                              <a:ext uri="{28A0092B-C50C-407E-A947-70E740481C1C}">
                                <a14:useLocalDpi xmlns:a14="http://schemas.microsoft.com/office/drawing/2010/main" val="0"/>
                              </a:ext>
                            </a:extLst>
                          </a:blip>
                          <a:srcRect l="1931" t="2828" r="3424" b="2572"/>
                          <a:stretch/>
                        </pic:blipFill>
                        <pic:spPr bwMode="auto">
                          <a:xfrm>
                            <a:off x="0" y="0"/>
                            <a:ext cx="3620881" cy="2022482"/>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5863" w:type="dxa"/>
              <w:jc w:val="center"/>
              <w:tblLayout w:type="fixed"/>
              <w:tblLook w:val="04A0" w:firstRow="1" w:lastRow="0" w:firstColumn="1" w:lastColumn="0" w:noHBand="0" w:noVBand="1"/>
            </w:tblPr>
            <w:tblGrid>
              <w:gridCol w:w="2945"/>
              <w:gridCol w:w="2918"/>
            </w:tblGrid>
            <w:tr w:rsidR="00386EC0" w:rsidRPr="00EB3B3A" w14:paraId="24C4A1DB" w14:textId="77777777" w:rsidTr="0043358E">
              <w:trPr>
                <w:jc w:val="center"/>
              </w:trPr>
              <w:tc>
                <w:tcPr>
                  <w:tcW w:w="5863" w:type="dxa"/>
                  <w:gridSpan w:val="2"/>
                  <w:shd w:val="clear" w:color="auto" w:fill="D9D9D9" w:themeFill="background1" w:themeFillShade="D9"/>
                  <w:vAlign w:val="bottom"/>
                </w:tcPr>
                <w:p w14:paraId="1A435946" w14:textId="77777777" w:rsidR="00386EC0" w:rsidRPr="00EB3B3A" w:rsidRDefault="00386EC0" w:rsidP="00386EC0">
                  <w:pPr>
                    <w:pStyle w:val="RCBigNumbPict"/>
                    <w:spacing w:before="20" w:after="20"/>
                    <w:ind w:left="0"/>
                    <w:jc w:val="center"/>
                    <w:rPr>
                      <w:b/>
                      <w:bCs/>
                      <w:sz w:val="18"/>
                      <w:szCs w:val="18"/>
                    </w:rPr>
                  </w:pPr>
                  <w:r w:rsidRPr="00EB3B3A">
                    <w:rPr>
                      <w:b/>
                      <w:bCs/>
                      <w:color w:val="000000" w:themeColor="text1"/>
                      <w:sz w:val="18"/>
                      <w:szCs w:val="18"/>
                      <w:lang w:val="hu"/>
                    </w:rPr>
                    <w:t>Vezetékek csatlakoztatása</w:t>
                  </w:r>
                </w:p>
              </w:tc>
            </w:tr>
            <w:tr w:rsidR="00386EC0" w:rsidRPr="00EB3B3A" w14:paraId="2309F4C4" w14:textId="77777777" w:rsidTr="0043358E">
              <w:trPr>
                <w:jc w:val="center"/>
              </w:trPr>
              <w:tc>
                <w:tcPr>
                  <w:tcW w:w="2945" w:type="dxa"/>
                  <w:shd w:val="clear" w:color="auto" w:fill="D9D9D9" w:themeFill="background1" w:themeFillShade="D9"/>
                  <w:vAlign w:val="bottom"/>
                </w:tcPr>
                <w:p w14:paraId="268216B7" w14:textId="7212E5EA" w:rsidR="00386EC0" w:rsidRPr="00EB3B3A" w:rsidRDefault="002C0484" w:rsidP="00386EC0">
                  <w:pPr>
                    <w:pStyle w:val="RCBigNumbPict"/>
                    <w:spacing w:before="20" w:after="20"/>
                    <w:ind w:left="0"/>
                    <w:jc w:val="center"/>
                    <w:rPr>
                      <w:b/>
                      <w:bCs/>
                      <w:sz w:val="18"/>
                      <w:szCs w:val="18"/>
                    </w:rPr>
                  </w:pPr>
                  <w:r w:rsidRPr="00EB3B3A">
                    <w:rPr>
                      <w:b/>
                      <w:bCs/>
                      <w:color w:val="000000" w:themeColor="text1"/>
                      <w:sz w:val="18"/>
                      <w:szCs w:val="18"/>
                      <w:lang w:val="hu"/>
                    </w:rPr>
                    <w:t>120 VAC (USA)</w:t>
                  </w:r>
                </w:p>
              </w:tc>
              <w:tc>
                <w:tcPr>
                  <w:tcW w:w="2918" w:type="dxa"/>
                  <w:shd w:val="clear" w:color="auto" w:fill="D9D9D9" w:themeFill="background1" w:themeFillShade="D9"/>
                  <w:vAlign w:val="bottom"/>
                </w:tcPr>
                <w:p w14:paraId="67AE413F" w14:textId="619DE58E" w:rsidR="00386EC0" w:rsidRPr="00EB3B3A" w:rsidRDefault="002C0484" w:rsidP="00386EC0">
                  <w:pPr>
                    <w:pStyle w:val="RCBigNumbPict"/>
                    <w:spacing w:before="20" w:after="20"/>
                    <w:ind w:left="0"/>
                    <w:jc w:val="center"/>
                    <w:rPr>
                      <w:b/>
                      <w:bCs/>
                      <w:sz w:val="18"/>
                      <w:szCs w:val="18"/>
                    </w:rPr>
                  </w:pPr>
                  <w:r w:rsidRPr="00EB3B3A">
                    <w:rPr>
                      <w:b/>
                      <w:bCs/>
                      <w:color w:val="000000" w:themeColor="text1"/>
                      <w:sz w:val="18"/>
                      <w:szCs w:val="18"/>
                      <w:lang w:val="hu"/>
                    </w:rPr>
                    <w:t>230 VAC (nemzetközi)</w:t>
                  </w:r>
                </w:p>
              </w:tc>
            </w:tr>
            <w:tr w:rsidR="00386EC0" w:rsidRPr="00EB3B3A" w14:paraId="36949584" w14:textId="77777777" w:rsidTr="00E566D1">
              <w:trPr>
                <w:jc w:val="center"/>
              </w:trPr>
              <w:tc>
                <w:tcPr>
                  <w:tcW w:w="2945" w:type="dxa"/>
                  <w:vAlign w:val="bottom"/>
                </w:tcPr>
                <w:p w14:paraId="4FFFC5BD" w14:textId="77777777" w:rsidR="00386EC0" w:rsidRPr="00EB3B3A" w:rsidRDefault="00386EC0" w:rsidP="00386EC0">
                  <w:pPr>
                    <w:pStyle w:val="RCBigNumbPict"/>
                    <w:spacing w:before="20" w:after="20"/>
                    <w:ind w:left="-57" w:right="-57"/>
                    <w:rPr>
                      <w:sz w:val="18"/>
                      <w:szCs w:val="18"/>
                    </w:rPr>
                  </w:pPr>
                  <w:r w:rsidRPr="00EB3B3A">
                    <w:rPr>
                      <w:color w:val="000000" w:themeColor="text1"/>
                      <w:sz w:val="18"/>
                      <w:szCs w:val="18"/>
                      <w:lang w:val="hu"/>
                    </w:rPr>
                    <w:t>Fekete tápkábel (feszültség) a fekete transzformátor vezetékhez</w:t>
                  </w:r>
                </w:p>
              </w:tc>
              <w:tc>
                <w:tcPr>
                  <w:tcW w:w="2918" w:type="dxa"/>
                  <w:vAlign w:val="bottom"/>
                </w:tcPr>
                <w:p w14:paraId="2251C8E4" w14:textId="77777777" w:rsidR="00386EC0" w:rsidRPr="00EB3B3A" w:rsidRDefault="00386EC0" w:rsidP="00386EC0">
                  <w:pPr>
                    <w:pStyle w:val="RCBigNumbPict"/>
                    <w:spacing w:before="20" w:after="20"/>
                    <w:ind w:left="-57" w:right="-57"/>
                    <w:rPr>
                      <w:color w:val="000000" w:themeColor="text1"/>
                      <w:sz w:val="18"/>
                      <w:szCs w:val="18"/>
                    </w:rPr>
                  </w:pPr>
                  <w:r w:rsidRPr="00EB3B3A">
                    <w:rPr>
                      <w:color w:val="000000" w:themeColor="text1"/>
                      <w:sz w:val="18"/>
                      <w:szCs w:val="18"/>
                      <w:lang w:val="hu"/>
                    </w:rPr>
                    <w:t>Fekete tápkábel (feszültség) a fekete transzformátor vezetékhez</w:t>
                  </w:r>
                </w:p>
              </w:tc>
            </w:tr>
            <w:tr w:rsidR="00386EC0" w:rsidRPr="00EB3B3A" w14:paraId="67CE6448" w14:textId="77777777" w:rsidTr="00E566D1">
              <w:trPr>
                <w:jc w:val="center"/>
              </w:trPr>
              <w:tc>
                <w:tcPr>
                  <w:tcW w:w="2945" w:type="dxa"/>
                </w:tcPr>
                <w:p w14:paraId="7D38B5C0" w14:textId="77777777" w:rsidR="00386EC0" w:rsidRPr="00EB3B3A" w:rsidRDefault="00386EC0" w:rsidP="00386EC0">
                  <w:pPr>
                    <w:pStyle w:val="RCBigNumbPict"/>
                    <w:spacing w:before="20" w:after="20"/>
                    <w:ind w:left="-57" w:right="-57"/>
                    <w:rPr>
                      <w:sz w:val="18"/>
                      <w:szCs w:val="18"/>
                    </w:rPr>
                  </w:pPr>
                  <w:r w:rsidRPr="00EB3B3A">
                    <w:rPr>
                      <w:color w:val="000000" w:themeColor="text1"/>
                      <w:sz w:val="18"/>
                      <w:szCs w:val="18"/>
                      <w:lang w:val="hu"/>
                    </w:rPr>
                    <w:t>Fehér tápkábel (semleges) a transzformátor fehér vezetékéhez</w:t>
                  </w:r>
                </w:p>
              </w:tc>
              <w:tc>
                <w:tcPr>
                  <w:tcW w:w="2918" w:type="dxa"/>
                </w:tcPr>
                <w:p w14:paraId="03A18DED" w14:textId="77777777" w:rsidR="00386EC0" w:rsidRPr="00EB3B3A" w:rsidRDefault="00386EC0" w:rsidP="00386EC0">
                  <w:pPr>
                    <w:pStyle w:val="RCBigNumbPict"/>
                    <w:spacing w:before="20" w:after="20"/>
                    <w:ind w:left="-57" w:right="-57"/>
                    <w:rPr>
                      <w:color w:val="000000" w:themeColor="text1"/>
                      <w:sz w:val="18"/>
                      <w:szCs w:val="18"/>
                    </w:rPr>
                  </w:pPr>
                  <w:r w:rsidRPr="00EB3B3A">
                    <w:rPr>
                      <w:color w:val="000000" w:themeColor="text1"/>
                      <w:sz w:val="18"/>
                      <w:szCs w:val="18"/>
                      <w:lang w:val="hu"/>
                    </w:rPr>
                    <w:t>Kék tápkábel (semleges) a transzformátor kék vezetékéhez</w:t>
                  </w:r>
                </w:p>
              </w:tc>
            </w:tr>
            <w:tr w:rsidR="00386EC0" w:rsidRPr="00EB3B3A" w14:paraId="356DE54B" w14:textId="77777777" w:rsidTr="00E566D1">
              <w:trPr>
                <w:jc w:val="center"/>
              </w:trPr>
              <w:tc>
                <w:tcPr>
                  <w:tcW w:w="2945" w:type="dxa"/>
                </w:tcPr>
                <w:p w14:paraId="73EA1E48" w14:textId="77777777" w:rsidR="00386EC0" w:rsidRPr="00EB3B3A" w:rsidRDefault="00386EC0" w:rsidP="00386EC0">
                  <w:pPr>
                    <w:pStyle w:val="RCBigNumbPict"/>
                    <w:spacing w:before="20" w:after="20"/>
                    <w:ind w:left="-57" w:right="-57"/>
                    <w:rPr>
                      <w:sz w:val="18"/>
                      <w:szCs w:val="18"/>
                    </w:rPr>
                  </w:pPr>
                  <w:r w:rsidRPr="00EB3B3A">
                    <w:rPr>
                      <w:color w:val="000000" w:themeColor="text1"/>
                      <w:sz w:val="18"/>
                      <w:szCs w:val="18"/>
                      <w:lang w:val="hu"/>
                    </w:rPr>
                    <w:t>Zöld tápkábel (földelés) a zöld transzformátor vezetékéhez</w:t>
                  </w:r>
                </w:p>
              </w:tc>
              <w:tc>
                <w:tcPr>
                  <w:tcW w:w="2918" w:type="dxa"/>
                  <w:vAlign w:val="bottom"/>
                </w:tcPr>
                <w:p w14:paraId="7798A138" w14:textId="77777777" w:rsidR="00386EC0" w:rsidRPr="00EB3B3A" w:rsidRDefault="00386EC0" w:rsidP="00386EC0">
                  <w:pPr>
                    <w:pStyle w:val="RCBigNumbPict"/>
                    <w:spacing w:before="20" w:after="20"/>
                    <w:ind w:left="-57" w:right="-57"/>
                    <w:rPr>
                      <w:color w:val="000000" w:themeColor="text1"/>
                      <w:sz w:val="18"/>
                      <w:szCs w:val="18"/>
                    </w:rPr>
                  </w:pPr>
                  <w:r w:rsidRPr="00EB3B3A">
                    <w:rPr>
                      <w:color w:val="000000" w:themeColor="text1"/>
                      <w:sz w:val="18"/>
                      <w:szCs w:val="18"/>
                      <w:lang w:val="hu"/>
                    </w:rPr>
                    <w:t>Zöld-sárga csíkos tápkábel (földelés) a zöld-sárga csíkos transzformátor vezetékhez</w:t>
                  </w:r>
                </w:p>
              </w:tc>
            </w:tr>
          </w:tbl>
          <w:p w14:paraId="387D3F98" w14:textId="0F180C2C" w:rsidR="00386EC0" w:rsidRPr="00EB3B3A" w:rsidRDefault="00386EC0" w:rsidP="00386EC0">
            <w:pPr>
              <w:pStyle w:val="RCBigNumbPict"/>
              <w:ind w:left="0"/>
              <w:rPr>
                <w:sz w:val="19"/>
                <w:szCs w:val="19"/>
              </w:rPr>
            </w:pPr>
          </w:p>
          <w:p w14:paraId="07037BF6" w14:textId="2128E245" w:rsidR="00386EC0" w:rsidRPr="00EB3B3A" w:rsidRDefault="00386EC0" w:rsidP="00386EC0">
            <w:pPr>
              <w:pStyle w:val="RCBigNumbPict"/>
              <w:ind w:left="0"/>
              <w:rPr>
                <w:b/>
                <w:bCs/>
              </w:rPr>
            </w:pPr>
          </w:p>
        </w:tc>
      </w:tr>
      <w:tr w:rsidR="00386EC0" w:rsidRPr="00FF231A" w14:paraId="6239A5BC" w14:textId="77777777" w:rsidTr="00386EC0">
        <w:trPr>
          <w:trHeight w:val="23"/>
        </w:trPr>
        <w:tc>
          <w:tcPr>
            <w:tcW w:w="420" w:type="dxa"/>
            <w:shd w:val="clear" w:color="auto" w:fill="auto"/>
          </w:tcPr>
          <w:p w14:paraId="763A21EF" w14:textId="29539305" w:rsidR="00386EC0" w:rsidRPr="00EB3B3A" w:rsidRDefault="00386EC0" w:rsidP="00386EC0">
            <w:pPr>
              <w:pStyle w:val="LClilpict"/>
              <w:rPr>
                <w:noProof w:val="0"/>
              </w:rPr>
            </w:pPr>
            <w:r w:rsidRPr="00EB3B3A">
              <w:rPr>
                <w:lang w:val="hu"/>
              </w:rPr>
              <w:drawing>
                <wp:inline distT="0" distB="0" distL="0" distR="0" wp14:anchorId="063BE011" wp14:editId="420F96F6">
                  <wp:extent cx="276225" cy="250825"/>
                  <wp:effectExtent l="0" t="0" r="9525" b="0"/>
                  <wp:docPr id="986" name="Рисунок 986"/>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225" cy="250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4" w:type="dxa"/>
            <w:shd w:val="clear" w:color="auto" w:fill="auto"/>
            <w:vAlign w:val="center"/>
          </w:tcPr>
          <w:p w14:paraId="2F34C6D6" w14:textId="31D85A7E" w:rsidR="00386EC0" w:rsidRPr="00D71C31" w:rsidRDefault="00386EC0" w:rsidP="00386EC0">
            <w:pPr>
              <w:pStyle w:val="LCNOTES"/>
              <w:rPr>
                <w:lang w:val="hu"/>
              </w:rPr>
            </w:pPr>
            <w:r w:rsidRPr="00EB3B3A">
              <w:rPr>
                <w:b/>
                <w:bCs/>
                <w:lang w:val="hu"/>
              </w:rPr>
              <w:t>FIGYELEM:</w:t>
            </w:r>
            <w:r w:rsidRPr="00EB3B3A">
              <w:rPr>
                <w:lang w:val="hu"/>
              </w:rPr>
              <w:t xml:space="preserve"> Az elektromos túlfeszültség elleni védelem érdekében a földkábelt KÖTELEZŐ csatlakoztatni. Csatlakoztassa a vezérlőt a földelőrácshoz legalább egy 8 sz. AWG (10 mm) vagy 10 sz. AWG (6 mm) csupasz rézhuzal segítségével. A vezetékeknek a lehető legrövidebbnek és legegyenesebbnek kell lenniük. A vezérlő garanciája érvényét veszti, ha nem földeli a vezérlőt legalább öt Ohm ellenállással.</w:t>
            </w:r>
          </w:p>
        </w:tc>
        <w:tc>
          <w:tcPr>
            <w:tcW w:w="5900" w:type="dxa"/>
            <w:vMerge/>
            <w:shd w:val="clear" w:color="auto" w:fill="auto"/>
          </w:tcPr>
          <w:p w14:paraId="16BCC0B5" w14:textId="77777777" w:rsidR="00386EC0" w:rsidRPr="00D71C31" w:rsidRDefault="00386EC0" w:rsidP="00553310">
            <w:pPr>
              <w:suppressAutoHyphens/>
              <w:rPr>
                <w:color w:val="000000" w:themeColor="text1"/>
                <w:lang w:val="hu"/>
              </w:rPr>
            </w:pPr>
          </w:p>
        </w:tc>
      </w:tr>
      <w:tr w:rsidR="00386EC0" w:rsidRPr="00EB3B3A" w14:paraId="6DA20B01" w14:textId="77777777" w:rsidTr="00E566D1">
        <w:trPr>
          <w:trHeight w:val="1608"/>
        </w:trPr>
        <w:tc>
          <w:tcPr>
            <w:tcW w:w="6364" w:type="dxa"/>
            <w:gridSpan w:val="2"/>
            <w:tcBorders>
              <w:bottom w:val="nil"/>
            </w:tcBorders>
            <w:shd w:val="clear" w:color="auto" w:fill="auto"/>
            <w:vAlign w:val="bottom"/>
          </w:tcPr>
          <w:p w14:paraId="58981029" w14:textId="60B55E1D" w:rsidR="00386EC0" w:rsidRPr="00D71C31" w:rsidRDefault="00386EC0" w:rsidP="00526DAC">
            <w:pPr>
              <w:pStyle w:val="Heading3"/>
              <w:rPr>
                <w:lang w:val="hu"/>
              </w:rPr>
            </w:pPr>
            <w:bookmarkStart w:id="181" w:name="_Toc71721178"/>
            <w:r w:rsidRPr="00EB3B3A">
              <w:rPr>
                <w:bCs/>
                <w:lang w:val="hu"/>
              </w:rPr>
              <w:t>Tápforrás csatlakoztatása</w:t>
            </w:r>
            <w:bookmarkEnd w:id="181"/>
          </w:p>
          <w:p w14:paraId="5CB0E031" w14:textId="5E3E5899" w:rsidR="00386EC0" w:rsidRPr="00EB3B3A" w:rsidRDefault="00386EC0" w:rsidP="00386EC0">
            <w:pPr>
              <w:pStyle w:val="LCMainText"/>
            </w:pPr>
            <w:r w:rsidRPr="00EB3B3A">
              <w:rPr>
                <w:lang w:val="hu"/>
              </w:rPr>
              <w:t>Az ESP-LXME vezérlő egy belső transzformátorral rendelkezik, amely csökkenti a tápfeszültséget (120 VAC az USA modellekben; 230 VAC a nemzetközi modellekben; 240 VAC az ausztrál modellekben) 24 VAC-ra a vezérlőhöz csatlakoztatott dekóderek működtetéséhez. A tápegység vezetékeit a transzformátor három vezetékéhez kell csatlakoztatni.</w:t>
            </w:r>
          </w:p>
        </w:tc>
        <w:tc>
          <w:tcPr>
            <w:tcW w:w="5900" w:type="dxa"/>
            <w:vMerge/>
            <w:tcBorders>
              <w:bottom w:val="nil"/>
            </w:tcBorders>
            <w:shd w:val="clear" w:color="auto" w:fill="auto"/>
          </w:tcPr>
          <w:p w14:paraId="089595D7" w14:textId="77777777" w:rsidR="00386EC0" w:rsidRPr="00EB3B3A" w:rsidRDefault="00386EC0" w:rsidP="00553310">
            <w:pPr>
              <w:suppressAutoHyphens/>
              <w:rPr>
                <w:color w:val="000000" w:themeColor="text1"/>
              </w:rPr>
            </w:pPr>
          </w:p>
        </w:tc>
      </w:tr>
      <w:tr w:rsidR="00386EC0" w:rsidRPr="00D71C31" w14:paraId="285B1B85" w14:textId="77777777" w:rsidTr="00386EC0">
        <w:trPr>
          <w:trHeight w:val="23"/>
        </w:trPr>
        <w:tc>
          <w:tcPr>
            <w:tcW w:w="420" w:type="dxa"/>
            <w:shd w:val="clear" w:color="auto" w:fill="auto"/>
          </w:tcPr>
          <w:p w14:paraId="0CE8265C" w14:textId="7D8AA38A" w:rsidR="00386EC0" w:rsidRPr="00EB3B3A" w:rsidRDefault="00386EC0" w:rsidP="00386EC0">
            <w:pPr>
              <w:pStyle w:val="LClilpict"/>
              <w:rPr>
                <w:noProof w:val="0"/>
              </w:rPr>
            </w:pPr>
            <w:r w:rsidRPr="00EB3B3A">
              <w:rPr>
                <w:lang w:val="hu"/>
              </w:rPr>
              <w:drawing>
                <wp:inline distT="0" distB="0" distL="0" distR="0" wp14:anchorId="4AB0E87B" wp14:editId="7FD3A08E">
                  <wp:extent cx="276225" cy="250825"/>
                  <wp:effectExtent l="0" t="0" r="9525" b="0"/>
                  <wp:docPr id="987" name="Рисунок 987"/>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225" cy="250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4" w:type="dxa"/>
            <w:shd w:val="clear" w:color="auto" w:fill="auto"/>
            <w:vAlign w:val="bottom"/>
          </w:tcPr>
          <w:p w14:paraId="41144401" w14:textId="70CEADA7" w:rsidR="00386EC0" w:rsidRPr="00D71C31" w:rsidRDefault="00386EC0" w:rsidP="00386EC0">
            <w:pPr>
              <w:pStyle w:val="LCNOTES"/>
              <w:rPr>
                <w:lang w:val="hu"/>
              </w:rPr>
            </w:pPr>
            <w:r w:rsidRPr="00EB3B3A">
              <w:rPr>
                <w:b/>
                <w:bCs/>
                <w:lang w:val="hu"/>
              </w:rPr>
              <w:t>FIGYELEM:</w:t>
            </w:r>
            <w:r w:rsidRPr="00EB3B3A">
              <w:rPr>
                <w:lang w:val="hu"/>
              </w:rPr>
              <w:t xml:space="preserve"> Az áramütés súlyos sérülést vagy halált okozhat. A tápkábelek csatlakoztatása előtt győződjön meg róla, hogy a tápegység ki van kapcsolva.</w:t>
            </w:r>
          </w:p>
        </w:tc>
        <w:tc>
          <w:tcPr>
            <w:tcW w:w="5900" w:type="dxa"/>
            <w:vMerge/>
            <w:shd w:val="clear" w:color="auto" w:fill="auto"/>
          </w:tcPr>
          <w:p w14:paraId="4181B720" w14:textId="77777777" w:rsidR="00386EC0" w:rsidRPr="00D71C31" w:rsidRDefault="00386EC0" w:rsidP="00553310">
            <w:pPr>
              <w:suppressAutoHyphens/>
              <w:rPr>
                <w:color w:val="000000" w:themeColor="text1"/>
                <w:lang w:val="hu"/>
              </w:rPr>
            </w:pPr>
          </w:p>
        </w:tc>
      </w:tr>
      <w:tr w:rsidR="00386EC0" w:rsidRPr="00EB3B3A" w14:paraId="79B22A7E" w14:textId="77777777" w:rsidTr="00386EC0">
        <w:trPr>
          <w:trHeight w:val="230"/>
        </w:trPr>
        <w:tc>
          <w:tcPr>
            <w:tcW w:w="420" w:type="dxa"/>
            <w:shd w:val="clear" w:color="auto" w:fill="auto"/>
          </w:tcPr>
          <w:p w14:paraId="4A3B8F70" w14:textId="4624D81C" w:rsidR="00386EC0" w:rsidRPr="00EB3B3A" w:rsidRDefault="00386EC0" w:rsidP="00386EC0">
            <w:pPr>
              <w:pStyle w:val="LClilpict"/>
              <w:rPr>
                <w:noProof w:val="0"/>
              </w:rPr>
            </w:pPr>
            <w:r w:rsidRPr="00EB3B3A">
              <w:rPr>
                <w:lang w:val="hu"/>
              </w:rPr>
              <w:drawing>
                <wp:inline distT="0" distB="0" distL="0" distR="0" wp14:anchorId="0E838849" wp14:editId="67101163">
                  <wp:extent cx="276225" cy="250825"/>
                  <wp:effectExtent l="0" t="0" r="9525" b="0"/>
                  <wp:docPr id="988" name="Рисунок 988"/>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225" cy="250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4" w:type="dxa"/>
            <w:shd w:val="clear" w:color="auto" w:fill="auto"/>
          </w:tcPr>
          <w:p w14:paraId="69FA9885" w14:textId="5823E522" w:rsidR="00386EC0" w:rsidRPr="00EB3B3A" w:rsidRDefault="00386EC0" w:rsidP="00386EC0">
            <w:pPr>
              <w:pStyle w:val="LCNOTES"/>
            </w:pPr>
            <w:r w:rsidRPr="00EB3B3A">
              <w:rPr>
                <w:b/>
                <w:bCs/>
                <w:lang w:val="hu"/>
              </w:rPr>
              <w:t>FIGYELEM:</w:t>
            </w:r>
            <w:r w:rsidRPr="00EB3B3A">
              <w:rPr>
                <w:lang w:val="hu"/>
              </w:rPr>
              <w:t xml:space="preserve"> Minden elektromos csatlakozást és vezetékezést a helyi építési előírásoknak megfelelően kell elvégezni.</w:t>
            </w:r>
          </w:p>
        </w:tc>
        <w:tc>
          <w:tcPr>
            <w:tcW w:w="5900" w:type="dxa"/>
            <w:vMerge/>
            <w:shd w:val="clear" w:color="auto" w:fill="auto"/>
          </w:tcPr>
          <w:p w14:paraId="4DBA288B" w14:textId="77777777" w:rsidR="00386EC0" w:rsidRPr="00EB3B3A" w:rsidRDefault="00386EC0" w:rsidP="00553310">
            <w:pPr>
              <w:suppressAutoHyphens/>
              <w:rPr>
                <w:color w:val="000000" w:themeColor="text1"/>
              </w:rPr>
            </w:pPr>
          </w:p>
        </w:tc>
      </w:tr>
    </w:tbl>
    <w:p w14:paraId="1FB4E997"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735"/>
        <w:gridCol w:w="480"/>
        <w:gridCol w:w="5587"/>
      </w:tblGrid>
      <w:tr w:rsidR="00553310" w:rsidRPr="00D71C31" w14:paraId="52D4A22D" w14:textId="77777777" w:rsidTr="00214ADF">
        <w:trPr>
          <w:trHeight w:val="23"/>
        </w:trPr>
        <w:tc>
          <w:tcPr>
            <w:tcW w:w="6197" w:type="dxa"/>
            <w:gridSpan w:val="2"/>
            <w:vMerge w:val="restart"/>
            <w:shd w:val="clear" w:color="auto" w:fill="auto"/>
            <w:vAlign w:val="bottom"/>
          </w:tcPr>
          <w:p w14:paraId="7A721847" w14:textId="7ED7433C" w:rsidR="00B71525" w:rsidRPr="00502AF6" w:rsidRDefault="00B71525" w:rsidP="00214ADF">
            <w:pPr>
              <w:pStyle w:val="N02"/>
              <w:rPr>
                <w:spacing w:val="-4"/>
              </w:rPr>
            </w:pPr>
            <w:r w:rsidRPr="00502AF6">
              <w:rPr>
                <w:spacing w:val="-4"/>
                <w:lang w:val="hu"/>
              </w:rPr>
              <w:t>Csupaszítsa le a szigetelést a három bejövő vezetékről, hogy</w:t>
            </w:r>
            <w:r w:rsidR="00502AF6" w:rsidRPr="00502AF6">
              <w:rPr>
                <w:spacing w:val="-4"/>
                <w:lang w:val="hu"/>
              </w:rPr>
              <w:t> </w:t>
            </w:r>
            <w:r w:rsidRPr="00502AF6">
              <w:rPr>
                <w:spacing w:val="-4"/>
                <w:lang w:val="hu"/>
              </w:rPr>
              <w:t>kb. 13 mm (1/2 hüvelyk) csupasz vezeték maradjon szabadon.</w:t>
            </w:r>
          </w:p>
          <w:p w14:paraId="061A4525" w14:textId="1B075245" w:rsidR="00B71525" w:rsidRPr="00EB3B3A" w:rsidRDefault="00B71525" w:rsidP="00214ADF">
            <w:pPr>
              <w:pStyle w:val="N03"/>
              <w:spacing w:before="120" w:after="120"/>
              <w:rPr>
                <w:noProof w:val="0"/>
              </w:rPr>
            </w:pPr>
            <w:r w:rsidRPr="00EB3B3A">
              <w:rPr>
                <w:noProof w:val="0"/>
                <w:lang w:val="hu"/>
              </w:rPr>
              <w:t>Távolítsa el a szekrény alján, a transzformátor alatt található kiütést, és csatlakoztasson egy 1/2 hüvelykes (13 mm) kábelezési szerelvényt a kábelezési rekesz alsó bejáratához.</w:t>
            </w:r>
          </w:p>
        </w:tc>
        <w:tc>
          <w:tcPr>
            <w:tcW w:w="6067" w:type="dxa"/>
            <w:gridSpan w:val="2"/>
            <w:shd w:val="clear" w:color="auto" w:fill="auto"/>
            <w:vAlign w:val="bottom"/>
          </w:tcPr>
          <w:p w14:paraId="38DB5EE7" w14:textId="3D0CB0C5" w:rsidR="00B71525" w:rsidRPr="00EB3B3A" w:rsidRDefault="00B71525" w:rsidP="00214ADF">
            <w:pPr>
              <w:pStyle w:val="N05RC"/>
            </w:pPr>
            <w:r w:rsidRPr="00EB3B3A">
              <w:rPr>
                <w:lang w:val="hu"/>
              </w:rPr>
              <w:t>Drótanyákkal csatlakoztassa a vezetékeket ennek megfelelően.</w:t>
            </w:r>
          </w:p>
        </w:tc>
      </w:tr>
      <w:tr w:rsidR="00553310" w:rsidRPr="00EB3B3A" w14:paraId="71105C5A" w14:textId="77777777" w:rsidTr="00214ADF">
        <w:trPr>
          <w:trHeight w:val="276"/>
        </w:trPr>
        <w:tc>
          <w:tcPr>
            <w:tcW w:w="6197" w:type="dxa"/>
            <w:gridSpan w:val="2"/>
            <w:vMerge/>
            <w:shd w:val="clear" w:color="auto" w:fill="auto"/>
            <w:vAlign w:val="bottom"/>
          </w:tcPr>
          <w:p w14:paraId="425E8585" w14:textId="77777777" w:rsidR="00B71525" w:rsidRPr="00D71C31" w:rsidRDefault="00B71525" w:rsidP="00553310">
            <w:pPr>
              <w:suppressAutoHyphens/>
              <w:rPr>
                <w:color w:val="000000" w:themeColor="text1"/>
                <w:lang w:val="ru-RU"/>
              </w:rPr>
            </w:pPr>
          </w:p>
        </w:tc>
        <w:tc>
          <w:tcPr>
            <w:tcW w:w="6067" w:type="dxa"/>
            <w:gridSpan w:val="2"/>
            <w:vMerge w:val="restart"/>
            <w:shd w:val="clear" w:color="auto" w:fill="auto"/>
          </w:tcPr>
          <w:p w14:paraId="3F350BBE" w14:textId="77777777" w:rsidR="00B71525" w:rsidRPr="00EB3B3A" w:rsidRDefault="00B71525" w:rsidP="00214ADF">
            <w:pPr>
              <w:pStyle w:val="RCBigPict"/>
              <w:spacing w:before="120" w:after="120"/>
              <w:ind w:left="533"/>
            </w:pPr>
            <w:r w:rsidRPr="00EB3B3A">
              <w:rPr>
                <w:noProof/>
                <w:lang w:val="hu"/>
              </w:rPr>
              <w:drawing>
                <wp:inline distT="0" distB="0" distL="0" distR="0" wp14:anchorId="43D86821" wp14:editId="23276130">
                  <wp:extent cx="3253633" cy="2171700"/>
                  <wp:effectExtent l="0" t="0" r="4445"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l="11744" t="1999" r="2894" b="3798"/>
                          <a:stretch/>
                        </pic:blipFill>
                        <pic:spPr bwMode="auto">
                          <a:xfrm>
                            <a:off x="0" y="0"/>
                            <a:ext cx="3264709" cy="21790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5E39AA90" w14:textId="77777777" w:rsidTr="00214ADF">
        <w:trPr>
          <w:trHeight w:val="23"/>
        </w:trPr>
        <w:tc>
          <w:tcPr>
            <w:tcW w:w="462" w:type="dxa"/>
            <w:shd w:val="clear" w:color="auto" w:fill="auto"/>
          </w:tcPr>
          <w:p w14:paraId="1BB3CADB" w14:textId="022E6D3C" w:rsidR="00B71525" w:rsidRPr="00EB3B3A" w:rsidRDefault="00A83FE4" w:rsidP="00214ADF">
            <w:pPr>
              <w:pStyle w:val="LClilpict"/>
              <w:rPr>
                <w:noProof w:val="0"/>
              </w:rPr>
            </w:pPr>
            <w:r w:rsidRPr="00EB3B3A">
              <w:rPr>
                <w:lang w:val="hu"/>
              </w:rPr>
              <w:drawing>
                <wp:inline distT="0" distB="0" distL="0" distR="0" wp14:anchorId="4A215583" wp14:editId="7BDA5DB4">
                  <wp:extent cx="241935" cy="243840"/>
                  <wp:effectExtent l="0" t="0" r="5715" b="3810"/>
                  <wp:docPr id="989" name="Рисунок 989"/>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5" w:type="dxa"/>
            <w:shd w:val="clear" w:color="auto" w:fill="auto"/>
            <w:vAlign w:val="bottom"/>
          </w:tcPr>
          <w:p w14:paraId="5B79E53C" w14:textId="3725B16B" w:rsidR="00B71525" w:rsidRPr="00EB3B3A" w:rsidRDefault="00B71525" w:rsidP="00214ADF">
            <w:pPr>
              <w:pStyle w:val="LCNOTES"/>
            </w:pPr>
            <w:r w:rsidRPr="00EB3B3A">
              <w:rPr>
                <w:b/>
                <w:bCs/>
                <w:lang w:val="hu"/>
              </w:rPr>
              <w:t>MEGJEGYZÉS:</w:t>
            </w:r>
            <w:r w:rsidRPr="00EB3B3A">
              <w:rPr>
                <w:lang w:val="hu"/>
              </w:rPr>
              <w:t xml:space="preserve"> A 240 VAC (ausztrál) egységekhez nincs szükség vezetékre, mivel a tápkábel már be van szerelve.</w:t>
            </w:r>
          </w:p>
        </w:tc>
        <w:tc>
          <w:tcPr>
            <w:tcW w:w="6067" w:type="dxa"/>
            <w:gridSpan w:val="2"/>
            <w:vMerge/>
            <w:shd w:val="clear" w:color="auto" w:fill="auto"/>
          </w:tcPr>
          <w:p w14:paraId="6E5C190B" w14:textId="77777777" w:rsidR="00B71525" w:rsidRPr="00EB3B3A" w:rsidRDefault="00B71525" w:rsidP="00553310">
            <w:pPr>
              <w:suppressAutoHyphens/>
              <w:rPr>
                <w:color w:val="000000" w:themeColor="text1"/>
              </w:rPr>
            </w:pPr>
          </w:p>
        </w:tc>
      </w:tr>
      <w:tr w:rsidR="00553310" w:rsidRPr="00EB3B3A" w14:paraId="08AF987A" w14:textId="77777777" w:rsidTr="00214ADF">
        <w:trPr>
          <w:trHeight w:val="23"/>
        </w:trPr>
        <w:tc>
          <w:tcPr>
            <w:tcW w:w="6197" w:type="dxa"/>
            <w:gridSpan w:val="2"/>
            <w:shd w:val="clear" w:color="auto" w:fill="auto"/>
            <w:vAlign w:val="bottom"/>
          </w:tcPr>
          <w:p w14:paraId="655141FC" w14:textId="0CB60A14" w:rsidR="00B71525" w:rsidRPr="00EB3B3A" w:rsidRDefault="00B71525" w:rsidP="00214ADF">
            <w:pPr>
              <w:pStyle w:val="N04"/>
              <w:spacing w:before="120" w:after="120"/>
            </w:pPr>
            <w:r w:rsidRPr="00EB3B3A">
              <w:rPr>
                <w:lang w:val="hu"/>
              </w:rPr>
              <w:t>Vezesse be a három tápkábelt a tápforrásból a kábelcsatornán keresztül a kábelezési rekeszbe.</w:t>
            </w:r>
          </w:p>
        </w:tc>
        <w:tc>
          <w:tcPr>
            <w:tcW w:w="6067" w:type="dxa"/>
            <w:gridSpan w:val="2"/>
            <w:vMerge/>
            <w:shd w:val="clear" w:color="auto" w:fill="auto"/>
          </w:tcPr>
          <w:p w14:paraId="795D3B0F" w14:textId="77777777" w:rsidR="00B71525" w:rsidRPr="00EB3B3A" w:rsidRDefault="00B71525" w:rsidP="00553310">
            <w:pPr>
              <w:suppressAutoHyphens/>
              <w:rPr>
                <w:color w:val="000000" w:themeColor="text1"/>
              </w:rPr>
            </w:pPr>
          </w:p>
        </w:tc>
      </w:tr>
      <w:tr w:rsidR="00553310" w:rsidRPr="00EB3B3A" w14:paraId="27BCCABC" w14:textId="77777777" w:rsidTr="00214ADF">
        <w:trPr>
          <w:trHeight w:val="230"/>
        </w:trPr>
        <w:tc>
          <w:tcPr>
            <w:tcW w:w="6197" w:type="dxa"/>
            <w:gridSpan w:val="2"/>
            <w:vMerge w:val="restart"/>
            <w:shd w:val="clear" w:color="auto" w:fill="auto"/>
          </w:tcPr>
          <w:p w14:paraId="537934B2" w14:textId="2B231BA6" w:rsidR="00B71525" w:rsidRPr="00EB3B3A" w:rsidRDefault="002F1D5E" w:rsidP="00214ADF">
            <w:pPr>
              <w:pStyle w:val="LCBigPict"/>
              <w:rPr>
                <w:noProof w:val="0"/>
              </w:rPr>
            </w:pPr>
            <w:r w:rsidRPr="00EB3B3A">
              <w:rPr>
                <w:lang w:val="hu"/>
              </w:rPr>
              <mc:AlternateContent>
                <mc:Choice Requires="wps">
                  <w:drawing>
                    <wp:anchor distT="0" distB="0" distL="114300" distR="114300" simplePos="0" relativeHeight="251796480" behindDoc="0" locked="0" layoutInCell="1" allowOverlap="1" wp14:anchorId="7CE8786E" wp14:editId="35718624">
                      <wp:simplePos x="0" y="0"/>
                      <wp:positionH relativeFrom="column">
                        <wp:posOffset>2688590</wp:posOffset>
                      </wp:positionH>
                      <wp:positionV relativeFrom="paragraph">
                        <wp:posOffset>2819400</wp:posOffset>
                      </wp:positionV>
                      <wp:extent cx="1054100" cy="412750"/>
                      <wp:effectExtent l="0" t="0" r="0" b="6350"/>
                      <wp:wrapNone/>
                      <wp:docPr id="998" name="Надпись 998"/>
                      <wp:cNvGraphicFramePr/>
                      <a:graphic xmlns:a="http://schemas.openxmlformats.org/drawingml/2006/main">
                        <a:graphicData uri="http://schemas.microsoft.com/office/word/2010/wordprocessingShape">
                          <wps:wsp>
                            <wps:cNvSpPr txBox="1"/>
                            <wps:spPr>
                              <a:xfrm>
                                <a:off x="0" y="0"/>
                                <a:ext cx="1054100" cy="412750"/>
                              </a:xfrm>
                              <a:prstGeom prst="rect">
                                <a:avLst/>
                              </a:prstGeom>
                              <a:noFill/>
                              <a:ln w="6350">
                                <a:noFill/>
                              </a:ln>
                            </wps:spPr>
                            <wps:txbx>
                              <w:txbxContent>
                                <w:p w14:paraId="57E4D40D" w14:textId="51101EF5" w:rsidR="004D7682" w:rsidRPr="002F1D5E" w:rsidRDefault="004D7682">
                                  <w:pPr>
                                    <w:rPr>
                                      <w:b/>
                                      <w:bCs/>
                                      <w:sz w:val="19"/>
                                      <w:szCs w:val="19"/>
                                    </w:rPr>
                                  </w:pPr>
                                  <w:r>
                                    <w:rPr>
                                      <w:b/>
                                      <w:bCs/>
                                      <w:sz w:val="19"/>
                                      <w:szCs w:val="19"/>
                                      <w:lang w:val="hu"/>
                                    </w:rPr>
                                    <w:t>3 vezeték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E8786E" id="Надпись 998" o:spid="_x0000_s1095" type="#_x0000_t202" style="position:absolute;left:0;text-align:left;margin-left:211.7pt;margin-top:222pt;width:83pt;height:32.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" filled="f" stroked="f" strokeweight=".5pt">
                      <v:textbox>
                        <w:txbxContent>
                          <w:p w14:paraId="57E4D40D" w14:textId="51101EF5" w:rsidR="004D7682" w:rsidRPr="002F1D5E" w:rsidRDefault="004D7682">
                            <w:pPr>
                              <w:rPr>
                                <w:b/>
                                <w:bCs/>
                                <w:sz w:val="19"/>
                                <w:szCs w:val="19"/>
                              </w:rPr>
                            </w:pPr>
                            <w:r>
                              <w:rPr>
                                <w:b/>
                                <w:bCs/>
                                <w:sz w:val="19"/>
                                <w:szCs w:val="19"/>
                                <w:lang w:val="hu"/>
                              </w:rPr>
                              <w:t xml:space="preserve">3 </w:t>
                            </w:r>
                            <w:r>
                              <w:rPr>
                                <w:b/>
                                <w:bCs/>
                                <w:sz w:val="19"/>
                                <w:szCs w:val="19"/>
                                <w:lang w:val="hu"/>
                              </w:rPr>
                              <w:t>vezeték</w:t>
                            </w:r>
                          </w:p>
                        </w:txbxContent>
                      </v:textbox>
                    </v:shape>
                  </w:pict>
                </mc:Fallback>
              </mc:AlternateContent>
            </w:r>
            <w:r w:rsidRPr="00EB3B3A">
              <w:rPr>
                <w:lang w:val="hu"/>
              </w:rPr>
              <w:drawing>
                <wp:inline distT="0" distB="0" distL="0" distR="0" wp14:anchorId="272D6DC9" wp14:editId="6AA29405">
                  <wp:extent cx="3378200" cy="3575511"/>
                  <wp:effectExtent l="0" t="0" r="0" b="635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Рисунок 600"/>
                          <pic:cNvPicPr>
                            <a:picLocks noChangeAspect="1" noChangeArrowheads="1"/>
                          </pic:cNvPicPr>
                        </pic:nvPicPr>
                        <pic:blipFill>
                          <a:blip r:embed="rId354" cstate="print">
                            <a:extLst>
                              <a:ext uri="{28A0092B-C50C-407E-A947-70E740481C1C}">
                                <a14:useLocalDpi xmlns:a14="http://schemas.microsoft.com/office/drawing/2010/main" val="0"/>
                              </a:ext>
                            </a:extLst>
                          </a:blip>
                          <a:stretch>
                            <a:fillRect/>
                          </a:stretch>
                        </pic:blipFill>
                        <pic:spPr bwMode="auto">
                          <a:xfrm>
                            <a:off x="0" y="0"/>
                            <a:ext cx="3383769" cy="3581405"/>
                          </a:xfrm>
                          <a:prstGeom prst="rect">
                            <a:avLst/>
                          </a:prstGeom>
                          <a:noFill/>
                          <a:ln>
                            <a:noFill/>
                          </a:ln>
                        </pic:spPr>
                      </pic:pic>
                    </a:graphicData>
                  </a:graphic>
                </wp:inline>
              </w:drawing>
            </w:r>
          </w:p>
        </w:tc>
        <w:tc>
          <w:tcPr>
            <w:tcW w:w="6067" w:type="dxa"/>
            <w:gridSpan w:val="2"/>
            <w:vMerge/>
            <w:shd w:val="clear" w:color="auto" w:fill="auto"/>
          </w:tcPr>
          <w:p w14:paraId="6BE7693A" w14:textId="77777777" w:rsidR="00B71525" w:rsidRPr="00EB3B3A" w:rsidRDefault="00B71525" w:rsidP="00553310">
            <w:pPr>
              <w:suppressAutoHyphens/>
              <w:rPr>
                <w:color w:val="000000" w:themeColor="text1"/>
              </w:rPr>
            </w:pPr>
          </w:p>
        </w:tc>
      </w:tr>
      <w:tr w:rsidR="00553310" w:rsidRPr="00D71C31" w14:paraId="0E00293A" w14:textId="77777777" w:rsidTr="00C216EF">
        <w:trPr>
          <w:trHeight w:val="23"/>
        </w:trPr>
        <w:tc>
          <w:tcPr>
            <w:tcW w:w="6197" w:type="dxa"/>
            <w:gridSpan w:val="2"/>
            <w:vMerge/>
            <w:shd w:val="clear" w:color="auto" w:fill="auto"/>
          </w:tcPr>
          <w:p w14:paraId="10BA6119" w14:textId="77777777" w:rsidR="00B71525" w:rsidRPr="00EB3B3A" w:rsidRDefault="00B71525" w:rsidP="00553310">
            <w:pPr>
              <w:suppressAutoHyphens/>
              <w:rPr>
                <w:color w:val="000000" w:themeColor="text1"/>
              </w:rPr>
            </w:pPr>
          </w:p>
        </w:tc>
        <w:tc>
          <w:tcPr>
            <w:tcW w:w="480" w:type="dxa"/>
            <w:shd w:val="clear" w:color="auto" w:fill="auto"/>
          </w:tcPr>
          <w:p w14:paraId="592BA48B" w14:textId="31F88350" w:rsidR="00B71525" w:rsidRPr="00EB3B3A" w:rsidRDefault="00214ADF" w:rsidP="00214ADF">
            <w:pPr>
              <w:pStyle w:val="RClilpict"/>
              <w:rPr>
                <w:noProof w:val="0"/>
              </w:rPr>
            </w:pPr>
            <w:r w:rsidRPr="00EB3B3A">
              <w:rPr>
                <w:lang w:val="hu"/>
              </w:rPr>
              <w:drawing>
                <wp:inline distT="0" distB="0" distL="0" distR="0" wp14:anchorId="25D272A0" wp14:editId="15842072">
                  <wp:extent cx="276225" cy="250825"/>
                  <wp:effectExtent l="0" t="0" r="9525" b="0"/>
                  <wp:docPr id="995" name="Рисунок 995"/>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225" cy="250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87" w:type="dxa"/>
            <w:shd w:val="clear" w:color="auto" w:fill="auto"/>
            <w:vAlign w:val="center"/>
          </w:tcPr>
          <w:p w14:paraId="7A5445A1" w14:textId="66110E19" w:rsidR="00B71525" w:rsidRPr="00D71C31" w:rsidRDefault="00B71525" w:rsidP="00214ADF">
            <w:pPr>
              <w:pStyle w:val="RCNOTES"/>
              <w:spacing w:after="0"/>
              <w:rPr>
                <w:lang w:val="hu"/>
              </w:rPr>
            </w:pPr>
            <w:r w:rsidRPr="00EB3B3A">
              <w:rPr>
                <w:b/>
                <w:bCs/>
                <w:lang w:val="hu"/>
              </w:rPr>
              <w:t>FIGYELEM:</w:t>
            </w:r>
            <w:r w:rsidRPr="00EB3B3A">
              <w:rPr>
                <w:lang w:val="hu"/>
              </w:rPr>
              <w:t xml:space="preserve"> Az elektromos túlfeszültség elleni védelem érdekében a földkábelt KÖTELEZŐ csatlakoztatni. Ha nem földeli a vezérlőt, a vezérlő garanciája érvényét veszti.</w:t>
            </w:r>
          </w:p>
        </w:tc>
      </w:tr>
      <w:tr w:rsidR="00553310" w:rsidRPr="00D71C31" w14:paraId="6BC0E8EC" w14:textId="77777777" w:rsidTr="00214ADF">
        <w:trPr>
          <w:trHeight w:val="23"/>
        </w:trPr>
        <w:tc>
          <w:tcPr>
            <w:tcW w:w="6197" w:type="dxa"/>
            <w:gridSpan w:val="2"/>
            <w:vMerge/>
            <w:shd w:val="clear" w:color="auto" w:fill="auto"/>
          </w:tcPr>
          <w:p w14:paraId="373A53BD" w14:textId="77777777" w:rsidR="00B71525" w:rsidRPr="00D71C31" w:rsidRDefault="00B71525" w:rsidP="00553310">
            <w:pPr>
              <w:suppressAutoHyphens/>
              <w:rPr>
                <w:color w:val="000000" w:themeColor="text1"/>
                <w:lang w:val="hu"/>
              </w:rPr>
            </w:pPr>
          </w:p>
        </w:tc>
        <w:tc>
          <w:tcPr>
            <w:tcW w:w="6067" w:type="dxa"/>
            <w:gridSpan w:val="2"/>
            <w:shd w:val="clear" w:color="auto" w:fill="auto"/>
          </w:tcPr>
          <w:p w14:paraId="53AB3FF1" w14:textId="75725183" w:rsidR="00B71525" w:rsidRPr="00EB3B3A" w:rsidRDefault="00B71525" w:rsidP="00214ADF">
            <w:pPr>
              <w:pStyle w:val="N06RC"/>
              <w:spacing w:before="120" w:after="120"/>
            </w:pPr>
            <w:r w:rsidRPr="00EB3B3A">
              <w:rPr>
                <w:lang w:val="hu"/>
              </w:rPr>
              <w:t>A vezetékezés befejezése után töltse ki a vezeték tetejét vízálló tömítőanyaggal, hogy megakadályozza a rovarok behatolását a vezérlőszekrénybe.</w:t>
            </w:r>
          </w:p>
        </w:tc>
      </w:tr>
      <w:tr w:rsidR="00553310" w:rsidRPr="00EB3B3A" w14:paraId="4BD066E4" w14:textId="77777777" w:rsidTr="00214ADF">
        <w:trPr>
          <w:trHeight w:val="23"/>
        </w:trPr>
        <w:tc>
          <w:tcPr>
            <w:tcW w:w="6197" w:type="dxa"/>
            <w:gridSpan w:val="2"/>
            <w:vMerge/>
            <w:shd w:val="clear" w:color="auto" w:fill="auto"/>
          </w:tcPr>
          <w:p w14:paraId="62B4A6E9" w14:textId="77777777" w:rsidR="00B71525" w:rsidRPr="00D71C31" w:rsidRDefault="00B71525" w:rsidP="00553310">
            <w:pPr>
              <w:suppressAutoHyphens/>
              <w:rPr>
                <w:color w:val="000000" w:themeColor="text1"/>
                <w:lang w:val="hu"/>
              </w:rPr>
            </w:pPr>
          </w:p>
        </w:tc>
        <w:tc>
          <w:tcPr>
            <w:tcW w:w="6067" w:type="dxa"/>
            <w:gridSpan w:val="2"/>
            <w:shd w:val="clear" w:color="auto" w:fill="auto"/>
          </w:tcPr>
          <w:p w14:paraId="4774182E" w14:textId="77777777" w:rsidR="00B71525" w:rsidRPr="00EB3B3A" w:rsidRDefault="00B71525" w:rsidP="00C0519B">
            <w:pPr>
              <w:pStyle w:val="RCBigPict"/>
              <w:spacing w:before="120" w:after="120"/>
              <w:ind w:left="533"/>
            </w:pPr>
            <w:r w:rsidRPr="00EB3B3A">
              <w:rPr>
                <w:noProof/>
                <w:lang w:val="hu"/>
              </w:rPr>
              <w:drawing>
                <wp:inline distT="0" distB="0" distL="0" distR="0" wp14:anchorId="5F5A7008" wp14:editId="47376A46">
                  <wp:extent cx="3226255" cy="1528402"/>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l="10016" t="2851" r="8333" b="5943"/>
                          <a:stretch/>
                        </pic:blipFill>
                        <pic:spPr bwMode="auto">
                          <a:xfrm>
                            <a:off x="0" y="0"/>
                            <a:ext cx="3227539" cy="15290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525" w:rsidRPr="00D71C31" w14:paraId="4EC739FA" w14:textId="77777777" w:rsidTr="00214ADF">
        <w:trPr>
          <w:trHeight w:val="23"/>
        </w:trPr>
        <w:tc>
          <w:tcPr>
            <w:tcW w:w="6197" w:type="dxa"/>
            <w:gridSpan w:val="2"/>
            <w:vMerge/>
            <w:shd w:val="clear" w:color="auto" w:fill="auto"/>
          </w:tcPr>
          <w:p w14:paraId="15080BED" w14:textId="77777777" w:rsidR="00B71525" w:rsidRPr="00EB3B3A" w:rsidRDefault="00B71525" w:rsidP="00553310">
            <w:pPr>
              <w:suppressAutoHyphens/>
              <w:rPr>
                <w:color w:val="000000" w:themeColor="text1"/>
              </w:rPr>
            </w:pPr>
          </w:p>
        </w:tc>
        <w:tc>
          <w:tcPr>
            <w:tcW w:w="6067" w:type="dxa"/>
            <w:gridSpan w:val="2"/>
            <w:shd w:val="clear" w:color="auto" w:fill="auto"/>
          </w:tcPr>
          <w:p w14:paraId="70BE476E" w14:textId="68F828F1" w:rsidR="00B71525" w:rsidRPr="00EB3B3A" w:rsidRDefault="00B71525" w:rsidP="00214ADF">
            <w:pPr>
              <w:pStyle w:val="N07RC"/>
            </w:pPr>
            <w:r w:rsidRPr="00EB3B3A">
              <w:rPr>
                <w:lang w:val="hu"/>
              </w:rPr>
              <w:t>Ellenőrizze, hogy minden csatlakozás biztonságos-e. Ezután helyezze vissza a transzformátor vezetéktartó rekeszének fedelét, és rögzítse a csavarral.</w:t>
            </w:r>
          </w:p>
        </w:tc>
      </w:tr>
    </w:tbl>
    <w:p w14:paraId="69C581F6" w14:textId="77777777" w:rsidR="00B71525" w:rsidRPr="00D71C31" w:rsidRDefault="00B71525" w:rsidP="00B71525">
      <w:pPr>
        <w:suppressAutoHyphens/>
        <w:rPr>
          <w:color w:val="000000" w:themeColor="text1"/>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751"/>
        <w:gridCol w:w="450"/>
        <w:gridCol w:w="5601"/>
      </w:tblGrid>
      <w:tr w:rsidR="00553310" w:rsidRPr="00D71C31" w14:paraId="620F4324" w14:textId="77777777" w:rsidTr="002312CB">
        <w:trPr>
          <w:trHeight w:val="23"/>
        </w:trPr>
        <w:tc>
          <w:tcPr>
            <w:tcW w:w="6213" w:type="dxa"/>
            <w:gridSpan w:val="2"/>
            <w:shd w:val="clear" w:color="auto" w:fill="auto"/>
            <w:vAlign w:val="bottom"/>
          </w:tcPr>
          <w:p w14:paraId="5917B59F" w14:textId="77777777" w:rsidR="00B71525" w:rsidRPr="00EB3B3A" w:rsidRDefault="00B71525" w:rsidP="0089055F">
            <w:pPr>
              <w:pStyle w:val="Heading2"/>
            </w:pPr>
            <w:bookmarkStart w:id="182" w:name="_Toc71721179"/>
            <w:r w:rsidRPr="00EB3B3A">
              <w:rPr>
                <w:bCs/>
                <w:lang w:val="hu"/>
              </w:rPr>
              <w:t>Teljes telepítés</w:t>
            </w:r>
            <w:bookmarkEnd w:id="182"/>
          </w:p>
        </w:tc>
        <w:tc>
          <w:tcPr>
            <w:tcW w:w="6051" w:type="dxa"/>
            <w:gridSpan w:val="2"/>
            <w:vMerge w:val="restart"/>
            <w:shd w:val="clear" w:color="auto" w:fill="auto"/>
            <w:vAlign w:val="bottom"/>
          </w:tcPr>
          <w:p w14:paraId="7D9F8D3E" w14:textId="77777777" w:rsidR="00B71525" w:rsidRPr="00EB3B3A" w:rsidRDefault="00B71525" w:rsidP="00526DAC">
            <w:pPr>
              <w:pStyle w:val="Heading3"/>
            </w:pPr>
            <w:bookmarkStart w:id="183" w:name="_Toc71721180"/>
            <w:r w:rsidRPr="00EB3B3A">
              <w:rPr>
                <w:bCs/>
                <w:lang w:val="hu"/>
              </w:rPr>
              <w:t>Programozás akkumulátorról</w:t>
            </w:r>
            <w:bookmarkEnd w:id="183"/>
          </w:p>
          <w:p w14:paraId="6CFA86B8" w14:textId="0FFE9078" w:rsidR="00B71525" w:rsidRPr="00D71C31" w:rsidRDefault="00B71525" w:rsidP="002312CB">
            <w:pPr>
              <w:pStyle w:val="RCMainText"/>
              <w:rPr>
                <w:lang w:val="hu"/>
              </w:rPr>
            </w:pPr>
            <w:r w:rsidRPr="00EB3B3A">
              <w:rPr>
                <w:lang w:val="hu"/>
              </w:rPr>
              <w:t>Az ESP-LXD vezérlő előlapja távoli programozáshoz akkumulátorról is működtethető. Ez a funkció különösen akkor hasznos, ha a vezérlő olyan helyen van felszerelve, amely nehezen hozzáférhető. Lehetővé teszi továbbá a programinformációk bevitelét a vezérlő helyszíni telepítése előtt. Minden programinformáció nem illékony memóriában tárolódik, így áramszünet esetén is korlátlan ideig megmarad.</w:t>
            </w:r>
          </w:p>
        </w:tc>
      </w:tr>
      <w:tr w:rsidR="00553310" w:rsidRPr="00EB3B3A" w14:paraId="565DDBC5" w14:textId="77777777" w:rsidTr="002312CB">
        <w:trPr>
          <w:trHeight w:val="23"/>
        </w:trPr>
        <w:tc>
          <w:tcPr>
            <w:tcW w:w="462" w:type="dxa"/>
            <w:shd w:val="clear" w:color="auto" w:fill="auto"/>
          </w:tcPr>
          <w:p w14:paraId="7E8FB77B" w14:textId="6C6AD0B5" w:rsidR="00B71525" w:rsidRPr="00EB3B3A" w:rsidRDefault="00A83FE4" w:rsidP="002312CB">
            <w:pPr>
              <w:pStyle w:val="LClilpict"/>
              <w:rPr>
                <w:noProof w:val="0"/>
              </w:rPr>
            </w:pPr>
            <w:r w:rsidRPr="00EB3B3A">
              <w:rPr>
                <w:lang w:val="hu"/>
              </w:rPr>
              <w:drawing>
                <wp:inline distT="0" distB="0" distL="0" distR="0" wp14:anchorId="58D5AAEF" wp14:editId="180B8458">
                  <wp:extent cx="276225" cy="250825"/>
                  <wp:effectExtent l="0" t="0" r="9525" b="0"/>
                  <wp:docPr id="991" name="Рисунок 99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225" cy="250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51" w:type="dxa"/>
            <w:shd w:val="clear" w:color="auto" w:fill="auto"/>
            <w:vAlign w:val="bottom"/>
          </w:tcPr>
          <w:p w14:paraId="6A7EF01A" w14:textId="45F24B2B" w:rsidR="00B71525" w:rsidRPr="00EB3B3A" w:rsidRDefault="00B71525" w:rsidP="002312CB">
            <w:pPr>
              <w:pStyle w:val="LCNOTES"/>
            </w:pPr>
            <w:r w:rsidRPr="00EB3B3A">
              <w:rPr>
                <w:b/>
                <w:bCs/>
                <w:lang w:val="hu"/>
              </w:rPr>
              <w:t>FIGYELEM:</w:t>
            </w:r>
            <w:r w:rsidRPr="00EB3B3A">
              <w:rPr>
                <w:lang w:val="hu"/>
              </w:rPr>
              <w:t xml:space="preserve"> Az áramütés elkerülése érdekében a telepítés befejezése előtt győződjön meg arról, hogy az összes tápegység ki van kapcsolva. Az áramütés súlyos sérülést vagy halált okozhat.</w:t>
            </w:r>
          </w:p>
        </w:tc>
        <w:tc>
          <w:tcPr>
            <w:tcW w:w="6051" w:type="dxa"/>
            <w:gridSpan w:val="2"/>
            <w:vMerge/>
            <w:shd w:val="clear" w:color="auto" w:fill="auto"/>
            <w:vAlign w:val="bottom"/>
          </w:tcPr>
          <w:p w14:paraId="22CE108E" w14:textId="77777777" w:rsidR="00B71525" w:rsidRPr="00EB3B3A" w:rsidRDefault="00B71525" w:rsidP="00553310">
            <w:pPr>
              <w:suppressAutoHyphens/>
              <w:rPr>
                <w:color w:val="000000" w:themeColor="text1"/>
              </w:rPr>
            </w:pPr>
          </w:p>
        </w:tc>
      </w:tr>
      <w:tr w:rsidR="00553310" w:rsidRPr="00EB3B3A" w14:paraId="0FB6220D" w14:textId="77777777" w:rsidTr="002312CB">
        <w:trPr>
          <w:trHeight w:val="338"/>
        </w:trPr>
        <w:tc>
          <w:tcPr>
            <w:tcW w:w="6213" w:type="dxa"/>
            <w:gridSpan w:val="2"/>
            <w:vMerge w:val="restart"/>
            <w:shd w:val="clear" w:color="auto" w:fill="auto"/>
          </w:tcPr>
          <w:p w14:paraId="69C4F9A4" w14:textId="4A132BD7" w:rsidR="00B71525" w:rsidRPr="00EB3B3A" w:rsidRDefault="00B71525" w:rsidP="002312CB">
            <w:pPr>
              <w:pStyle w:val="N01"/>
            </w:pPr>
            <w:r w:rsidRPr="00EB3B3A">
              <w:rPr>
                <w:lang w:val="hu"/>
              </w:rPr>
              <w:t>Ha eltávolította az előlapot, akkor most helyezze vissza úgy, hogy a felső sarokcsapot a felső csaplyukba helyezi; majd nyomja felfelé és ringassa az alsó sarokcsapot az alsó csaplyukba.</w:t>
            </w:r>
          </w:p>
          <w:p w14:paraId="44AA0A0E" w14:textId="49B4C91C" w:rsidR="00B71525" w:rsidRPr="00EB3B3A" w:rsidRDefault="00B71525" w:rsidP="002312CB">
            <w:pPr>
              <w:pStyle w:val="N02"/>
              <w:spacing w:before="120" w:after="120"/>
            </w:pPr>
            <w:r w:rsidRPr="00EB3B3A">
              <w:rPr>
                <w:lang w:val="hu"/>
              </w:rPr>
              <w:t>Csatlakoztassa vissza a szalagkábelt az előlaphoz úgy, hogy</w:t>
            </w:r>
            <w:r w:rsidR="00AD5FCD">
              <w:rPr>
                <w:lang w:val="hu"/>
              </w:rPr>
              <w:t> </w:t>
            </w:r>
            <w:r w:rsidRPr="00EB3B3A">
              <w:rPr>
                <w:lang w:val="hu"/>
              </w:rPr>
              <w:t>a csatlakozót óvatosan benyomja a foglalatba.</w:t>
            </w:r>
          </w:p>
        </w:tc>
        <w:tc>
          <w:tcPr>
            <w:tcW w:w="6051" w:type="dxa"/>
            <w:gridSpan w:val="2"/>
            <w:vMerge/>
            <w:shd w:val="clear" w:color="auto" w:fill="auto"/>
            <w:vAlign w:val="bottom"/>
          </w:tcPr>
          <w:p w14:paraId="4A509021" w14:textId="77777777" w:rsidR="00B71525" w:rsidRPr="00EB3B3A" w:rsidRDefault="00B71525" w:rsidP="00553310">
            <w:pPr>
              <w:suppressAutoHyphens/>
              <w:rPr>
                <w:color w:val="000000" w:themeColor="text1"/>
              </w:rPr>
            </w:pPr>
          </w:p>
        </w:tc>
      </w:tr>
      <w:tr w:rsidR="00553310" w:rsidRPr="00EB3B3A" w14:paraId="23D92668" w14:textId="77777777" w:rsidTr="002312CB">
        <w:trPr>
          <w:trHeight w:val="276"/>
        </w:trPr>
        <w:tc>
          <w:tcPr>
            <w:tcW w:w="6213" w:type="dxa"/>
            <w:gridSpan w:val="2"/>
            <w:vMerge/>
            <w:shd w:val="clear" w:color="auto" w:fill="auto"/>
          </w:tcPr>
          <w:p w14:paraId="5944FAF4" w14:textId="77777777" w:rsidR="00B71525" w:rsidRPr="00EB3B3A" w:rsidRDefault="00B71525" w:rsidP="00553310">
            <w:pPr>
              <w:suppressAutoHyphens/>
              <w:rPr>
                <w:color w:val="000000" w:themeColor="text1"/>
              </w:rPr>
            </w:pPr>
          </w:p>
        </w:tc>
        <w:tc>
          <w:tcPr>
            <w:tcW w:w="450" w:type="dxa"/>
            <w:vMerge w:val="restart"/>
            <w:shd w:val="clear" w:color="auto" w:fill="auto"/>
          </w:tcPr>
          <w:p w14:paraId="465C3F40" w14:textId="22586962" w:rsidR="00B71525" w:rsidRPr="00EB3B3A" w:rsidRDefault="00A83FE4" w:rsidP="002312CB">
            <w:pPr>
              <w:pStyle w:val="RClilpict"/>
              <w:rPr>
                <w:noProof w:val="0"/>
              </w:rPr>
            </w:pPr>
            <w:r w:rsidRPr="00EB3B3A">
              <w:rPr>
                <w:lang w:val="hu"/>
              </w:rPr>
              <w:drawing>
                <wp:inline distT="0" distB="0" distL="0" distR="0" wp14:anchorId="34CFA527" wp14:editId="1CFF86C3">
                  <wp:extent cx="241935" cy="243840"/>
                  <wp:effectExtent l="0" t="0" r="5715" b="3810"/>
                  <wp:docPr id="990" name="Рисунок 990"/>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01" w:type="dxa"/>
            <w:vMerge w:val="restart"/>
            <w:shd w:val="clear" w:color="auto" w:fill="auto"/>
          </w:tcPr>
          <w:p w14:paraId="5BF36792" w14:textId="40B2416B" w:rsidR="00B71525" w:rsidRPr="00EB3B3A" w:rsidRDefault="00B71525" w:rsidP="002312CB">
            <w:pPr>
              <w:pStyle w:val="RCNOTES"/>
            </w:pPr>
            <w:r w:rsidRPr="00EB3B3A">
              <w:rPr>
                <w:b/>
                <w:bCs/>
                <w:lang w:val="hu"/>
              </w:rPr>
              <w:t>MEGJEGYZÉS:</w:t>
            </w:r>
            <w:r w:rsidRPr="00EB3B3A">
              <w:rPr>
                <w:lang w:val="hu"/>
              </w:rPr>
              <w:t xml:space="preserve"> Akkumulátoros üzemmódban az összes folyamatban lévő program tovább fut a memóriában, de az öntözés nem történik meg, amíg az áramellátás vissza nem áll. Akkumulátortöltés nélkül a fennmaradó programok törlődnek.</w:t>
            </w:r>
          </w:p>
        </w:tc>
      </w:tr>
      <w:tr w:rsidR="00553310" w:rsidRPr="00EB3B3A" w14:paraId="5FF1F685" w14:textId="77777777" w:rsidTr="002312CB">
        <w:trPr>
          <w:trHeight w:val="230"/>
        </w:trPr>
        <w:tc>
          <w:tcPr>
            <w:tcW w:w="462" w:type="dxa"/>
            <w:vMerge w:val="restart"/>
            <w:shd w:val="clear" w:color="auto" w:fill="auto"/>
          </w:tcPr>
          <w:p w14:paraId="5CA31981" w14:textId="7C55B9E9" w:rsidR="00B71525" w:rsidRPr="00EB3B3A" w:rsidRDefault="00A83FE4" w:rsidP="002312CB">
            <w:pPr>
              <w:pStyle w:val="LClilpict"/>
              <w:rPr>
                <w:noProof w:val="0"/>
              </w:rPr>
            </w:pPr>
            <w:r w:rsidRPr="00EB3B3A">
              <w:rPr>
                <w:lang w:val="hu"/>
              </w:rPr>
              <w:drawing>
                <wp:inline distT="0" distB="0" distL="0" distR="0" wp14:anchorId="7FCA1880" wp14:editId="071AE642">
                  <wp:extent cx="272415" cy="272415"/>
                  <wp:effectExtent l="0" t="0" r="0" b="0"/>
                  <wp:docPr id="992" name="Рисунок 992"/>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51" w:type="dxa"/>
            <w:vMerge w:val="restart"/>
            <w:shd w:val="clear" w:color="auto" w:fill="auto"/>
            <w:vAlign w:val="center"/>
          </w:tcPr>
          <w:p w14:paraId="78164CC4" w14:textId="495FCF1A" w:rsidR="00B71525" w:rsidRPr="00EB3B3A" w:rsidRDefault="00B71525" w:rsidP="002312CB">
            <w:pPr>
              <w:pStyle w:val="LCNOTES"/>
            </w:pPr>
            <w:r w:rsidRPr="00EB3B3A">
              <w:rPr>
                <w:b/>
                <w:bCs/>
                <w:lang w:val="hu"/>
              </w:rPr>
              <w:t>VIGYÁZAT:</w:t>
            </w:r>
            <w:r w:rsidRPr="00EB3B3A">
              <w:rPr>
                <w:lang w:val="hu"/>
              </w:rPr>
              <w:t xml:space="preserve"> Vigyázzon, nehogy meghajlítsa a csapokat a</w:t>
            </w:r>
            <w:r w:rsidR="00AD5FCD">
              <w:rPr>
                <w:lang w:val="hu"/>
              </w:rPr>
              <w:t> </w:t>
            </w:r>
            <w:r w:rsidRPr="00EB3B3A">
              <w:rPr>
                <w:lang w:val="hu"/>
              </w:rPr>
              <w:t>foglalatban.</w:t>
            </w:r>
          </w:p>
        </w:tc>
        <w:tc>
          <w:tcPr>
            <w:tcW w:w="450" w:type="dxa"/>
            <w:vMerge/>
            <w:shd w:val="clear" w:color="auto" w:fill="auto"/>
          </w:tcPr>
          <w:p w14:paraId="0A8BF26B" w14:textId="77777777" w:rsidR="00B71525" w:rsidRPr="00EB3B3A" w:rsidRDefault="00B71525" w:rsidP="00553310">
            <w:pPr>
              <w:suppressAutoHyphens/>
              <w:rPr>
                <w:color w:val="000000" w:themeColor="text1"/>
              </w:rPr>
            </w:pPr>
          </w:p>
        </w:tc>
        <w:tc>
          <w:tcPr>
            <w:tcW w:w="5601" w:type="dxa"/>
            <w:vMerge/>
            <w:shd w:val="clear" w:color="auto" w:fill="auto"/>
            <w:vAlign w:val="bottom"/>
          </w:tcPr>
          <w:p w14:paraId="35DFA60C" w14:textId="77777777" w:rsidR="00B71525" w:rsidRPr="00EB3B3A" w:rsidRDefault="00B71525" w:rsidP="00553310">
            <w:pPr>
              <w:suppressAutoHyphens/>
              <w:rPr>
                <w:color w:val="000000" w:themeColor="text1"/>
              </w:rPr>
            </w:pPr>
          </w:p>
        </w:tc>
      </w:tr>
      <w:tr w:rsidR="00553310" w:rsidRPr="00EB3B3A" w14:paraId="037745C7" w14:textId="77777777" w:rsidTr="002312CB">
        <w:trPr>
          <w:trHeight w:val="276"/>
        </w:trPr>
        <w:tc>
          <w:tcPr>
            <w:tcW w:w="462" w:type="dxa"/>
            <w:vMerge/>
            <w:shd w:val="clear" w:color="auto" w:fill="auto"/>
          </w:tcPr>
          <w:p w14:paraId="608B3630" w14:textId="77777777" w:rsidR="00B71525" w:rsidRPr="00EB3B3A" w:rsidRDefault="00B71525" w:rsidP="00553310">
            <w:pPr>
              <w:suppressAutoHyphens/>
              <w:rPr>
                <w:color w:val="000000" w:themeColor="text1"/>
              </w:rPr>
            </w:pPr>
          </w:p>
        </w:tc>
        <w:tc>
          <w:tcPr>
            <w:tcW w:w="5751" w:type="dxa"/>
            <w:vMerge/>
            <w:shd w:val="clear" w:color="auto" w:fill="auto"/>
            <w:vAlign w:val="center"/>
          </w:tcPr>
          <w:p w14:paraId="57AAC287" w14:textId="77777777" w:rsidR="00B71525" w:rsidRPr="00EB3B3A" w:rsidRDefault="00B71525" w:rsidP="00553310">
            <w:pPr>
              <w:suppressAutoHyphens/>
              <w:rPr>
                <w:color w:val="000000" w:themeColor="text1"/>
              </w:rPr>
            </w:pPr>
          </w:p>
        </w:tc>
        <w:tc>
          <w:tcPr>
            <w:tcW w:w="6051" w:type="dxa"/>
            <w:gridSpan w:val="2"/>
            <w:vMerge w:val="restart"/>
            <w:shd w:val="clear" w:color="auto" w:fill="auto"/>
          </w:tcPr>
          <w:p w14:paraId="4CF58EE2" w14:textId="55979A56" w:rsidR="00B71525" w:rsidRPr="00EB3B3A" w:rsidRDefault="00B71525" w:rsidP="002312CB">
            <w:pPr>
              <w:pStyle w:val="N04RC"/>
            </w:pPr>
            <w:r w:rsidRPr="00EB3B3A">
              <w:rPr>
                <w:lang w:val="hu"/>
              </w:rPr>
              <w:t>Helyezzen be egy új 9 voltos elemet az előlap hátulján található elemtartóba.</w:t>
            </w:r>
          </w:p>
        </w:tc>
      </w:tr>
      <w:tr w:rsidR="00553310" w:rsidRPr="00EB3B3A" w14:paraId="3E8AE335" w14:textId="77777777" w:rsidTr="002312CB">
        <w:trPr>
          <w:trHeight w:val="350"/>
        </w:trPr>
        <w:tc>
          <w:tcPr>
            <w:tcW w:w="6213" w:type="dxa"/>
            <w:gridSpan w:val="2"/>
            <w:vMerge w:val="restart"/>
            <w:shd w:val="clear" w:color="auto" w:fill="auto"/>
          </w:tcPr>
          <w:p w14:paraId="11BC9653" w14:textId="77777777" w:rsidR="00B71525" w:rsidRPr="00EB3B3A" w:rsidRDefault="00B71525" w:rsidP="002312CB">
            <w:pPr>
              <w:pStyle w:val="LCBigNumbPict"/>
              <w:rPr>
                <w:noProof w:val="0"/>
              </w:rPr>
            </w:pPr>
            <w:r w:rsidRPr="00EB3B3A">
              <w:rPr>
                <w:lang w:val="hu"/>
              </w:rPr>
              <w:drawing>
                <wp:inline distT="0" distB="0" distL="0" distR="0" wp14:anchorId="2FC20F00" wp14:editId="02D93466">
                  <wp:extent cx="3567954" cy="2089150"/>
                  <wp:effectExtent l="0" t="0" r="0" b="635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l="5638" t="308" r="3981" b="1574"/>
                          <a:stretch/>
                        </pic:blipFill>
                        <pic:spPr bwMode="auto">
                          <a:xfrm>
                            <a:off x="0" y="0"/>
                            <a:ext cx="3580686" cy="20966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51" w:type="dxa"/>
            <w:gridSpan w:val="2"/>
            <w:vMerge/>
            <w:shd w:val="clear" w:color="auto" w:fill="auto"/>
          </w:tcPr>
          <w:p w14:paraId="0ADF9605" w14:textId="77777777" w:rsidR="00B71525" w:rsidRPr="00EB3B3A" w:rsidRDefault="00B71525" w:rsidP="00553310">
            <w:pPr>
              <w:suppressAutoHyphens/>
              <w:rPr>
                <w:color w:val="000000" w:themeColor="text1"/>
              </w:rPr>
            </w:pPr>
          </w:p>
        </w:tc>
      </w:tr>
      <w:tr w:rsidR="00553310" w:rsidRPr="00EB3B3A" w14:paraId="142CA406" w14:textId="77777777" w:rsidTr="002312CB">
        <w:trPr>
          <w:trHeight w:val="276"/>
        </w:trPr>
        <w:tc>
          <w:tcPr>
            <w:tcW w:w="6213" w:type="dxa"/>
            <w:gridSpan w:val="2"/>
            <w:vMerge/>
            <w:shd w:val="clear" w:color="auto" w:fill="auto"/>
          </w:tcPr>
          <w:p w14:paraId="713B343B" w14:textId="77777777" w:rsidR="00B71525" w:rsidRPr="00EB3B3A" w:rsidRDefault="00B71525" w:rsidP="00553310">
            <w:pPr>
              <w:suppressAutoHyphens/>
              <w:rPr>
                <w:color w:val="000000" w:themeColor="text1"/>
              </w:rPr>
            </w:pPr>
          </w:p>
        </w:tc>
        <w:tc>
          <w:tcPr>
            <w:tcW w:w="6051" w:type="dxa"/>
            <w:gridSpan w:val="2"/>
            <w:vMerge w:val="restart"/>
            <w:shd w:val="clear" w:color="auto" w:fill="auto"/>
          </w:tcPr>
          <w:p w14:paraId="074F9C52" w14:textId="77777777" w:rsidR="00B71525" w:rsidRPr="00EB3B3A" w:rsidRDefault="00B71525" w:rsidP="002312CB">
            <w:pPr>
              <w:pStyle w:val="RCBigNumbPict"/>
            </w:pPr>
            <w:r w:rsidRPr="00EB3B3A">
              <w:rPr>
                <w:noProof/>
                <w:lang w:val="hu"/>
              </w:rPr>
              <w:drawing>
                <wp:inline distT="0" distB="0" distL="0" distR="0" wp14:anchorId="486E1498" wp14:editId="1B90C232">
                  <wp:extent cx="3710940" cy="2081284"/>
                  <wp:effectExtent l="0" t="0" r="381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l="2894" r="4534" b="4132"/>
                          <a:stretch/>
                        </pic:blipFill>
                        <pic:spPr bwMode="auto">
                          <a:xfrm>
                            <a:off x="0" y="0"/>
                            <a:ext cx="3714740" cy="20834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EB3B3A" w14:paraId="6B77BBBB" w14:textId="77777777" w:rsidTr="002312CB">
        <w:trPr>
          <w:trHeight w:val="23"/>
        </w:trPr>
        <w:tc>
          <w:tcPr>
            <w:tcW w:w="6213" w:type="dxa"/>
            <w:gridSpan w:val="2"/>
            <w:shd w:val="clear" w:color="auto" w:fill="auto"/>
            <w:vAlign w:val="bottom"/>
          </w:tcPr>
          <w:p w14:paraId="0F9D306E" w14:textId="22D54A2A" w:rsidR="00B71525" w:rsidRPr="00EB3B3A" w:rsidRDefault="00B71525" w:rsidP="002312CB">
            <w:pPr>
              <w:pStyle w:val="N03"/>
              <w:spacing w:after="120"/>
              <w:rPr>
                <w:noProof w:val="0"/>
              </w:rPr>
            </w:pPr>
            <w:r w:rsidRPr="00EB3B3A">
              <w:rPr>
                <w:noProof w:val="0"/>
                <w:lang w:val="hu"/>
              </w:rPr>
              <w:t>Kapcsolja be az áramforrást.</w:t>
            </w:r>
          </w:p>
        </w:tc>
        <w:tc>
          <w:tcPr>
            <w:tcW w:w="6051" w:type="dxa"/>
            <w:gridSpan w:val="2"/>
            <w:vMerge/>
            <w:shd w:val="clear" w:color="auto" w:fill="auto"/>
          </w:tcPr>
          <w:p w14:paraId="1C57B2EC" w14:textId="77777777" w:rsidR="00B71525" w:rsidRPr="00EB3B3A" w:rsidRDefault="00B71525" w:rsidP="00553310">
            <w:pPr>
              <w:suppressAutoHyphens/>
              <w:rPr>
                <w:color w:val="000000" w:themeColor="text1"/>
              </w:rPr>
            </w:pPr>
          </w:p>
        </w:tc>
      </w:tr>
      <w:tr w:rsidR="00553310" w:rsidRPr="00EB3B3A" w14:paraId="29C27C70" w14:textId="77777777" w:rsidTr="002312CB">
        <w:trPr>
          <w:trHeight w:val="23"/>
        </w:trPr>
        <w:tc>
          <w:tcPr>
            <w:tcW w:w="462" w:type="dxa"/>
            <w:vMerge w:val="restart"/>
            <w:shd w:val="clear" w:color="auto" w:fill="auto"/>
          </w:tcPr>
          <w:p w14:paraId="6B69F762" w14:textId="3FFD02EB" w:rsidR="00B71525" w:rsidRPr="00EB3B3A" w:rsidRDefault="00A83FE4" w:rsidP="002312CB">
            <w:pPr>
              <w:pStyle w:val="LClilpict"/>
              <w:rPr>
                <w:noProof w:val="0"/>
              </w:rPr>
            </w:pPr>
            <w:r w:rsidRPr="00EB3B3A">
              <w:rPr>
                <w:lang w:val="hu"/>
              </w:rPr>
              <w:drawing>
                <wp:inline distT="0" distB="0" distL="0" distR="0" wp14:anchorId="6865B8ED" wp14:editId="217447D9">
                  <wp:extent cx="241935" cy="243840"/>
                  <wp:effectExtent l="0" t="0" r="5715" b="3810"/>
                  <wp:docPr id="993" name="Рисунок 99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51" w:type="dxa"/>
            <w:vMerge w:val="restart"/>
            <w:shd w:val="clear" w:color="auto" w:fill="auto"/>
          </w:tcPr>
          <w:p w14:paraId="5B444D95" w14:textId="6A0AE860" w:rsidR="00B71525" w:rsidRPr="00D71C31" w:rsidRDefault="00B71525" w:rsidP="002312CB">
            <w:pPr>
              <w:pStyle w:val="LCNOTES"/>
              <w:rPr>
                <w:lang w:val="hu"/>
              </w:rPr>
            </w:pPr>
            <w:r w:rsidRPr="00EB3B3A">
              <w:rPr>
                <w:b/>
                <w:bCs/>
                <w:lang w:val="hu"/>
              </w:rPr>
              <w:t>MEGJEGYZÉS:</w:t>
            </w:r>
            <w:r w:rsidRPr="00EB3B3A">
              <w:rPr>
                <w:lang w:val="hu"/>
              </w:rPr>
              <w:t xml:space="preserve"> A vezérlő első bekapcsolásakor a kijelző felszólítja Önt, hogy válassza ki a használni kívánt nyelvet. További részletekért lásd az E szakasz, Nyelv beállítása című részt.</w:t>
            </w:r>
          </w:p>
        </w:tc>
        <w:tc>
          <w:tcPr>
            <w:tcW w:w="450" w:type="dxa"/>
            <w:shd w:val="clear" w:color="auto" w:fill="auto"/>
          </w:tcPr>
          <w:p w14:paraId="66612505" w14:textId="56B06A8B" w:rsidR="00B71525" w:rsidRPr="00EB3B3A" w:rsidRDefault="00A83FE4" w:rsidP="002312CB">
            <w:pPr>
              <w:pStyle w:val="RClilpict"/>
              <w:rPr>
                <w:noProof w:val="0"/>
              </w:rPr>
            </w:pPr>
            <w:r w:rsidRPr="00EB3B3A">
              <w:rPr>
                <w:lang w:val="hu"/>
              </w:rPr>
              <w:drawing>
                <wp:inline distT="0" distB="0" distL="0" distR="0" wp14:anchorId="48F43043" wp14:editId="5AEC450B">
                  <wp:extent cx="241935" cy="243840"/>
                  <wp:effectExtent l="0" t="0" r="5715" b="3810"/>
                  <wp:docPr id="997" name="Рисунок 997"/>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01" w:type="dxa"/>
            <w:shd w:val="clear" w:color="auto" w:fill="auto"/>
            <w:vAlign w:val="center"/>
          </w:tcPr>
          <w:p w14:paraId="37D60D21" w14:textId="37617A38" w:rsidR="00B71525" w:rsidRPr="00EB3B3A" w:rsidRDefault="00B71525" w:rsidP="002312CB">
            <w:pPr>
              <w:pStyle w:val="RCNOTES"/>
            </w:pPr>
            <w:r w:rsidRPr="00EB3B3A">
              <w:rPr>
                <w:b/>
                <w:bCs/>
                <w:lang w:val="hu"/>
              </w:rPr>
              <w:t>MEGJEGYZÉS:</w:t>
            </w:r>
            <w:r w:rsidRPr="00EB3B3A">
              <w:rPr>
                <w:lang w:val="hu"/>
              </w:rPr>
              <w:t xml:space="preserve"> A távoli programozáshoz vegye le az előlapot a szekrényről. További részletekért lásd: Access Controller Cabinet.</w:t>
            </w:r>
          </w:p>
        </w:tc>
      </w:tr>
      <w:tr w:rsidR="00B71525" w:rsidRPr="00D71C31" w14:paraId="4F5757C0" w14:textId="77777777" w:rsidTr="002312CB">
        <w:trPr>
          <w:trHeight w:val="23"/>
        </w:trPr>
        <w:tc>
          <w:tcPr>
            <w:tcW w:w="462" w:type="dxa"/>
            <w:vMerge/>
            <w:shd w:val="clear" w:color="auto" w:fill="auto"/>
          </w:tcPr>
          <w:p w14:paraId="252C992D" w14:textId="77777777" w:rsidR="00B71525" w:rsidRPr="00EB3B3A" w:rsidRDefault="00B71525" w:rsidP="00553310">
            <w:pPr>
              <w:suppressAutoHyphens/>
              <w:rPr>
                <w:color w:val="000000" w:themeColor="text1"/>
              </w:rPr>
            </w:pPr>
          </w:p>
        </w:tc>
        <w:tc>
          <w:tcPr>
            <w:tcW w:w="5751" w:type="dxa"/>
            <w:vMerge/>
            <w:shd w:val="clear" w:color="auto" w:fill="auto"/>
          </w:tcPr>
          <w:p w14:paraId="3AFD0793" w14:textId="77777777" w:rsidR="00B71525" w:rsidRPr="00EB3B3A" w:rsidRDefault="00B71525" w:rsidP="00553310">
            <w:pPr>
              <w:suppressAutoHyphens/>
              <w:rPr>
                <w:color w:val="000000" w:themeColor="text1"/>
              </w:rPr>
            </w:pPr>
          </w:p>
        </w:tc>
        <w:tc>
          <w:tcPr>
            <w:tcW w:w="450" w:type="dxa"/>
            <w:shd w:val="clear" w:color="auto" w:fill="auto"/>
          </w:tcPr>
          <w:p w14:paraId="18185D09" w14:textId="32053572" w:rsidR="00B71525" w:rsidRPr="00EB3B3A" w:rsidRDefault="00A83FE4" w:rsidP="002312CB">
            <w:pPr>
              <w:pStyle w:val="RClilpict"/>
              <w:rPr>
                <w:noProof w:val="0"/>
              </w:rPr>
            </w:pPr>
            <w:r w:rsidRPr="00EB3B3A">
              <w:rPr>
                <w:lang w:val="hu"/>
              </w:rPr>
              <w:drawing>
                <wp:inline distT="0" distB="0" distL="0" distR="0" wp14:anchorId="0CE02970" wp14:editId="0EA26B0F">
                  <wp:extent cx="272415" cy="272415"/>
                  <wp:effectExtent l="0" t="0" r="0" b="0"/>
                  <wp:docPr id="996" name="Рисунок 996"/>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cstate="print">
                            <a:extLst>
                              <a:ext uri="{28A0092B-C50C-407E-A947-70E740481C1C}">
                                <a14:useLocalDpi xmlns:a14="http://schemas.microsoft.com/office/drawing/2010/main" val="0"/>
                              </a:ext>
                            </a:extLst>
                          </a:blip>
                          <a:srcRect l="37360" t="4217" r="1685" b="41727"/>
                          <a:stretch/>
                        </pic:blipFill>
                        <pic:spPr bwMode="auto">
                          <a:xfrm>
                            <a:off x="0" y="0"/>
                            <a:ext cx="272415" cy="27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01" w:type="dxa"/>
            <w:shd w:val="clear" w:color="auto" w:fill="auto"/>
            <w:vAlign w:val="center"/>
          </w:tcPr>
          <w:p w14:paraId="79B5D272" w14:textId="05BD83B8" w:rsidR="00B71525" w:rsidRPr="00D71C31" w:rsidRDefault="00B71525" w:rsidP="002312CB">
            <w:pPr>
              <w:pStyle w:val="RCNOTES"/>
              <w:rPr>
                <w:lang w:val="hu"/>
              </w:rPr>
            </w:pPr>
            <w:r w:rsidRPr="00EB3B3A">
              <w:rPr>
                <w:b/>
                <w:bCs/>
                <w:lang w:val="hu"/>
              </w:rPr>
              <w:t>VIGYÁZAT:</w:t>
            </w:r>
            <w:r w:rsidRPr="00EB3B3A">
              <w:rPr>
                <w:lang w:val="hu"/>
              </w:rPr>
              <w:t xml:space="preserve"> Az előlap leválasztásával a vezérlő nem képes öntözést vagy rendszerdiagnosztikát végezni. A távprogramozás befejezése után csatlakoztassa újra az előlapot a vezérlő váltakozó áramforrásához.</w:t>
            </w:r>
          </w:p>
        </w:tc>
      </w:tr>
    </w:tbl>
    <w:p w14:paraId="550C9726" w14:textId="77777777" w:rsidR="00B71525" w:rsidRPr="008A7C6A" w:rsidRDefault="00B71525" w:rsidP="00B71525">
      <w:pPr>
        <w:suppressAutoHyphens/>
        <w:rPr>
          <w:color w:val="000000" w:themeColor="text1"/>
          <w:sz w:val="2"/>
          <w:szCs w:val="2"/>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48"/>
        <w:gridCol w:w="5835"/>
        <w:gridCol w:w="464"/>
        <w:gridCol w:w="5517"/>
      </w:tblGrid>
      <w:tr w:rsidR="00553310" w:rsidRPr="00D71C31" w14:paraId="136B7459" w14:textId="77777777" w:rsidTr="002F1D5E">
        <w:trPr>
          <w:trHeight w:val="23"/>
        </w:trPr>
        <w:tc>
          <w:tcPr>
            <w:tcW w:w="6283" w:type="dxa"/>
            <w:gridSpan w:val="2"/>
            <w:vMerge w:val="restart"/>
            <w:shd w:val="clear" w:color="auto" w:fill="auto"/>
            <w:vAlign w:val="bottom"/>
          </w:tcPr>
          <w:p w14:paraId="5F0F782D" w14:textId="77777777" w:rsidR="00B71525" w:rsidRPr="00D71C31" w:rsidRDefault="00B71525" w:rsidP="0089055F">
            <w:pPr>
              <w:pStyle w:val="Heading2"/>
              <w:rPr>
                <w:lang w:val="hu"/>
              </w:rPr>
            </w:pPr>
            <w:bookmarkStart w:id="184" w:name="_Toc71721181"/>
            <w:r w:rsidRPr="00EB3B3A">
              <w:rPr>
                <w:bCs/>
                <w:lang w:val="hu"/>
              </w:rPr>
              <w:t>Dekóderek csatlakoztatása a terepi kábelezéshez</w:t>
            </w:r>
            <w:bookmarkEnd w:id="184"/>
          </w:p>
          <w:p w14:paraId="6F823B59" w14:textId="11FE012A" w:rsidR="00B71525" w:rsidRPr="00D71C31" w:rsidRDefault="00B71525" w:rsidP="002F1D5E">
            <w:pPr>
              <w:pStyle w:val="LCMainText"/>
              <w:rPr>
                <w:lang w:val="hu"/>
              </w:rPr>
            </w:pPr>
            <w:r w:rsidRPr="00EB3B3A">
              <w:rPr>
                <w:lang w:val="hu"/>
              </w:rPr>
              <w:t>A vezérlő által történő öntözésirányításhoz minden szelepet terepi dekóderhez kell csatlakoztatni. A dekódereket mind a szelephez, mind pedig a 2-vezetékes útvonalhoz való csatlakoztatással kell bekötni. Az illesztéseket és a terepi dekódereket mindig a szelepes dobozokban kell elhelyezni (kivéve, ha szelepfejbe épített szórófejes sprinklereket használnak, amelyeket közvetlenül be lehet temetni).</w:t>
            </w:r>
          </w:p>
        </w:tc>
        <w:tc>
          <w:tcPr>
            <w:tcW w:w="5981" w:type="dxa"/>
            <w:gridSpan w:val="2"/>
            <w:shd w:val="clear" w:color="auto" w:fill="auto"/>
            <w:vAlign w:val="bottom"/>
          </w:tcPr>
          <w:p w14:paraId="722BBFD6" w14:textId="6AB0C5E3" w:rsidR="00B71525" w:rsidRPr="00EB3B3A" w:rsidRDefault="00B71525" w:rsidP="002F1D5E">
            <w:pPr>
              <w:pStyle w:val="N03RC"/>
              <w:spacing w:after="120"/>
            </w:pPr>
            <w:r w:rsidRPr="00EB3B3A">
              <w:rPr>
                <w:lang w:val="hu"/>
              </w:rPr>
              <w:t>Ha a MAXI-kábelhez való további csatlakozás támogatásához illesztésre van szükség, csatlakoztassa a belső piros vezetéket a kiegészítő kábel piros vezetékéhez, a fekete vezetéket pedig a fekete vezetékhez vonalvezető fogóval, a vezetékeket háromszor vagy négyszer óvatosan összenyomva. Helyezze a csatlakozásokat egy jóváhagyott, közvetlenül a földbe ásott kötéskészletbe.</w:t>
            </w:r>
          </w:p>
        </w:tc>
      </w:tr>
      <w:tr w:rsidR="00553310" w:rsidRPr="00D71C31" w14:paraId="4CA1BB98" w14:textId="77777777" w:rsidTr="00283526">
        <w:trPr>
          <w:trHeight w:val="276"/>
        </w:trPr>
        <w:tc>
          <w:tcPr>
            <w:tcW w:w="6283" w:type="dxa"/>
            <w:gridSpan w:val="2"/>
            <w:vMerge/>
            <w:shd w:val="clear" w:color="auto" w:fill="auto"/>
            <w:vAlign w:val="bottom"/>
          </w:tcPr>
          <w:p w14:paraId="1C5B3AB3" w14:textId="77777777" w:rsidR="00B71525" w:rsidRPr="00D71C31" w:rsidRDefault="00B71525" w:rsidP="00553310">
            <w:pPr>
              <w:suppressAutoHyphens/>
              <w:rPr>
                <w:color w:val="000000" w:themeColor="text1"/>
                <w:lang w:val="hu"/>
              </w:rPr>
            </w:pPr>
          </w:p>
        </w:tc>
        <w:tc>
          <w:tcPr>
            <w:tcW w:w="464" w:type="dxa"/>
            <w:vMerge w:val="restart"/>
            <w:shd w:val="clear" w:color="auto" w:fill="auto"/>
          </w:tcPr>
          <w:p w14:paraId="72E799A0" w14:textId="1E9237F1" w:rsidR="00B71525" w:rsidRPr="00EB3B3A" w:rsidRDefault="00A83FE4" w:rsidP="002F1D5E">
            <w:pPr>
              <w:pStyle w:val="RClilpict"/>
              <w:rPr>
                <w:noProof w:val="0"/>
              </w:rPr>
            </w:pPr>
            <w:r w:rsidRPr="00EB3B3A">
              <w:rPr>
                <w:lang w:val="hu"/>
              </w:rPr>
              <w:drawing>
                <wp:inline distT="0" distB="0" distL="0" distR="0" wp14:anchorId="6A78DDEF" wp14:editId="39E6FB4E">
                  <wp:extent cx="276225" cy="250825"/>
                  <wp:effectExtent l="0" t="0" r="9525" b="0"/>
                  <wp:docPr id="1000" name="Рисунок 1000"/>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225" cy="250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17" w:type="dxa"/>
            <w:vMerge w:val="restart"/>
            <w:shd w:val="clear" w:color="auto" w:fill="auto"/>
          </w:tcPr>
          <w:p w14:paraId="39FD7C99" w14:textId="0BCAD869" w:rsidR="00B71525" w:rsidRPr="00D71C31" w:rsidRDefault="00B71525" w:rsidP="002F1D5E">
            <w:pPr>
              <w:pStyle w:val="RCNOTES"/>
              <w:rPr>
                <w:lang w:val="hu"/>
              </w:rPr>
            </w:pPr>
            <w:r w:rsidRPr="00EB3B3A">
              <w:rPr>
                <w:b/>
                <w:bCs/>
                <w:lang w:val="hu"/>
              </w:rPr>
              <w:t>FIGYELEM:</w:t>
            </w:r>
            <w:r w:rsidRPr="00EB3B3A">
              <w:rPr>
                <w:lang w:val="hu"/>
              </w:rPr>
              <w:t xml:space="preserve"> Csak Rain Bird DB (közvetlen földbe fektetett) vagy 3M DBR/DBY illesztőkészleteket használjon a 2-vezetékes útvonal minden elektromos vezetékcsatlakozásához. A nem megfelelő kábelezés komoly károkat okozhat a vezérlőben vagy az öntözőrendszerben.</w:t>
            </w:r>
          </w:p>
        </w:tc>
      </w:tr>
      <w:tr w:rsidR="00553310" w:rsidRPr="00EB3B3A" w14:paraId="45174DC8" w14:textId="77777777" w:rsidTr="00283526">
        <w:trPr>
          <w:trHeight w:val="23"/>
        </w:trPr>
        <w:tc>
          <w:tcPr>
            <w:tcW w:w="448" w:type="dxa"/>
            <w:shd w:val="clear" w:color="auto" w:fill="auto"/>
          </w:tcPr>
          <w:p w14:paraId="73A69107" w14:textId="721CBD2F" w:rsidR="00B71525" w:rsidRPr="00EB3B3A" w:rsidRDefault="00A83FE4" w:rsidP="002F1D5E">
            <w:pPr>
              <w:pStyle w:val="LClilpict"/>
              <w:rPr>
                <w:noProof w:val="0"/>
              </w:rPr>
            </w:pPr>
            <w:r w:rsidRPr="00EB3B3A">
              <w:rPr>
                <w:lang w:val="hu"/>
              </w:rPr>
              <w:drawing>
                <wp:inline distT="0" distB="0" distL="0" distR="0" wp14:anchorId="5392B506" wp14:editId="3E37983F">
                  <wp:extent cx="241935" cy="243840"/>
                  <wp:effectExtent l="0" t="0" r="5715" b="3810"/>
                  <wp:docPr id="1001" name="Рисунок 100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35" w:type="dxa"/>
            <w:shd w:val="clear" w:color="auto" w:fill="auto"/>
            <w:vAlign w:val="center"/>
          </w:tcPr>
          <w:p w14:paraId="5816BF70" w14:textId="1EF0F704" w:rsidR="00B71525" w:rsidRPr="00EB3B3A" w:rsidRDefault="00B71525" w:rsidP="002F1D5E">
            <w:pPr>
              <w:pStyle w:val="LCNOTES"/>
            </w:pPr>
            <w:r w:rsidRPr="00EB3B3A">
              <w:rPr>
                <w:b/>
                <w:bCs/>
                <w:lang w:val="hu"/>
              </w:rPr>
              <w:t>MEGJEGYZÉS:</w:t>
            </w:r>
            <w:r w:rsidRPr="00EB3B3A">
              <w:rPr>
                <w:lang w:val="hu"/>
              </w:rPr>
              <w:t xml:space="preserve"> A meződekóderek telepítése előtt távolítsa el a vonalkódos címkét minden dekóderről, és illessze azt a programozási útmutató megfelelő állomás (vagy eszköz) számmezőjéhez. További részletekért lásd a Programozási útmutató utasításait.</w:t>
            </w:r>
          </w:p>
        </w:tc>
        <w:tc>
          <w:tcPr>
            <w:tcW w:w="464" w:type="dxa"/>
            <w:vMerge/>
            <w:shd w:val="clear" w:color="auto" w:fill="auto"/>
          </w:tcPr>
          <w:p w14:paraId="7BBB1C4D" w14:textId="77777777" w:rsidR="00B71525" w:rsidRPr="00EB3B3A" w:rsidRDefault="00B71525" w:rsidP="00553310">
            <w:pPr>
              <w:suppressAutoHyphens/>
              <w:rPr>
                <w:color w:val="000000" w:themeColor="text1"/>
              </w:rPr>
            </w:pPr>
          </w:p>
        </w:tc>
        <w:tc>
          <w:tcPr>
            <w:tcW w:w="5517" w:type="dxa"/>
            <w:vMerge/>
            <w:shd w:val="clear" w:color="auto" w:fill="auto"/>
          </w:tcPr>
          <w:p w14:paraId="5439B666" w14:textId="77777777" w:rsidR="00B71525" w:rsidRPr="00EB3B3A" w:rsidRDefault="00B71525" w:rsidP="00553310">
            <w:pPr>
              <w:suppressAutoHyphens/>
              <w:rPr>
                <w:color w:val="000000" w:themeColor="text1"/>
              </w:rPr>
            </w:pPr>
          </w:p>
        </w:tc>
      </w:tr>
      <w:tr w:rsidR="00553310" w:rsidRPr="00EB3B3A" w14:paraId="5E9D201F" w14:textId="77777777" w:rsidTr="00283526">
        <w:trPr>
          <w:trHeight w:val="23"/>
        </w:trPr>
        <w:tc>
          <w:tcPr>
            <w:tcW w:w="6283" w:type="dxa"/>
            <w:gridSpan w:val="2"/>
            <w:shd w:val="clear" w:color="auto" w:fill="auto"/>
            <w:vAlign w:val="bottom"/>
          </w:tcPr>
          <w:p w14:paraId="2A0FCC9F" w14:textId="76F2934B" w:rsidR="00B71525" w:rsidRPr="00EB3B3A" w:rsidRDefault="00B71525" w:rsidP="00526DAC">
            <w:pPr>
              <w:pStyle w:val="Heading3"/>
            </w:pPr>
            <w:bookmarkStart w:id="185" w:name="_Toc71721182"/>
            <w:r w:rsidRPr="00EB3B3A">
              <w:rPr>
                <w:bCs/>
                <w:lang w:val="hu"/>
              </w:rPr>
              <w:t>Drótkötések</w:t>
            </w:r>
            <w:bookmarkEnd w:id="185"/>
          </w:p>
        </w:tc>
        <w:tc>
          <w:tcPr>
            <w:tcW w:w="464" w:type="dxa"/>
            <w:vMerge/>
            <w:shd w:val="clear" w:color="auto" w:fill="auto"/>
          </w:tcPr>
          <w:p w14:paraId="3B29B6DF" w14:textId="77777777" w:rsidR="00B71525" w:rsidRPr="00EB3B3A" w:rsidRDefault="00B71525" w:rsidP="00553310">
            <w:pPr>
              <w:suppressAutoHyphens/>
              <w:rPr>
                <w:color w:val="000000" w:themeColor="text1"/>
              </w:rPr>
            </w:pPr>
          </w:p>
        </w:tc>
        <w:tc>
          <w:tcPr>
            <w:tcW w:w="5517" w:type="dxa"/>
            <w:vMerge/>
            <w:shd w:val="clear" w:color="auto" w:fill="auto"/>
          </w:tcPr>
          <w:p w14:paraId="4A594AF3" w14:textId="77777777" w:rsidR="00B71525" w:rsidRPr="00EB3B3A" w:rsidRDefault="00B71525" w:rsidP="00553310">
            <w:pPr>
              <w:suppressAutoHyphens/>
              <w:rPr>
                <w:color w:val="000000" w:themeColor="text1"/>
              </w:rPr>
            </w:pPr>
          </w:p>
        </w:tc>
      </w:tr>
      <w:tr w:rsidR="00553310" w:rsidRPr="00EB3B3A" w14:paraId="43455E43" w14:textId="77777777" w:rsidTr="00283526">
        <w:trPr>
          <w:trHeight w:val="23"/>
        </w:trPr>
        <w:tc>
          <w:tcPr>
            <w:tcW w:w="448" w:type="dxa"/>
            <w:shd w:val="clear" w:color="auto" w:fill="auto"/>
          </w:tcPr>
          <w:p w14:paraId="4CE628EA" w14:textId="12E0EF88" w:rsidR="00B71525" w:rsidRPr="00EB3B3A" w:rsidRDefault="00A83FE4" w:rsidP="002F1D5E">
            <w:pPr>
              <w:pStyle w:val="LClilpict"/>
              <w:rPr>
                <w:noProof w:val="0"/>
              </w:rPr>
            </w:pPr>
            <w:r w:rsidRPr="00EB3B3A">
              <w:rPr>
                <w:lang w:val="hu"/>
              </w:rPr>
              <w:drawing>
                <wp:inline distT="0" distB="0" distL="0" distR="0" wp14:anchorId="5A51E688" wp14:editId="1305DD1B">
                  <wp:extent cx="241935" cy="243840"/>
                  <wp:effectExtent l="0" t="0" r="5715" b="3810"/>
                  <wp:docPr id="1002" name="Рисунок 1002"/>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35" w:type="dxa"/>
            <w:shd w:val="clear" w:color="auto" w:fill="auto"/>
            <w:vAlign w:val="bottom"/>
          </w:tcPr>
          <w:p w14:paraId="34BC892D" w14:textId="5519A92F" w:rsidR="00B71525" w:rsidRPr="00EB3B3A" w:rsidRDefault="00B71525" w:rsidP="002F1D5E">
            <w:pPr>
              <w:pStyle w:val="LCNOTES"/>
            </w:pPr>
            <w:r w:rsidRPr="00EB3B3A">
              <w:rPr>
                <w:b/>
                <w:bCs/>
                <w:lang w:val="hu"/>
              </w:rPr>
              <w:t>MEGJEGYZÉS:</w:t>
            </w:r>
            <w:r w:rsidRPr="00EB3B3A">
              <w:rPr>
                <w:lang w:val="hu"/>
              </w:rPr>
              <w:t xml:space="preserve"> Jelölje meg az összes összekötésre kerülő vezetéket, ha később hibaelhárításra lenne szükség.</w:t>
            </w:r>
          </w:p>
        </w:tc>
        <w:tc>
          <w:tcPr>
            <w:tcW w:w="464" w:type="dxa"/>
            <w:vMerge/>
            <w:shd w:val="clear" w:color="auto" w:fill="auto"/>
          </w:tcPr>
          <w:p w14:paraId="3FE759F7" w14:textId="77777777" w:rsidR="00B71525" w:rsidRPr="00EB3B3A" w:rsidRDefault="00B71525" w:rsidP="00553310">
            <w:pPr>
              <w:suppressAutoHyphens/>
              <w:rPr>
                <w:color w:val="000000" w:themeColor="text1"/>
              </w:rPr>
            </w:pPr>
          </w:p>
        </w:tc>
        <w:tc>
          <w:tcPr>
            <w:tcW w:w="5517" w:type="dxa"/>
            <w:vMerge/>
            <w:shd w:val="clear" w:color="auto" w:fill="auto"/>
          </w:tcPr>
          <w:p w14:paraId="297331AC" w14:textId="77777777" w:rsidR="00B71525" w:rsidRPr="00EB3B3A" w:rsidRDefault="00B71525" w:rsidP="00553310">
            <w:pPr>
              <w:suppressAutoHyphens/>
              <w:rPr>
                <w:color w:val="000000" w:themeColor="text1"/>
              </w:rPr>
            </w:pPr>
          </w:p>
        </w:tc>
      </w:tr>
      <w:tr w:rsidR="00553310" w:rsidRPr="00D71C31" w14:paraId="2A0A96A7" w14:textId="77777777" w:rsidTr="00283526">
        <w:trPr>
          <w:trHeight w:val="23"/>
        </w:trPr>
        <w:tc>
          <w:tcPr>
            <w:tcW w:w="6283" w:type="dxa"/>
            <w:gridSpan w:val="2"/>
            <w:shd w:val="clear" w:color="auto" w:fill="auto"/>
          </w:tcPr>
          <w:p w14:paraId="573E14D1" w14:textId="5872417D" w:rsidR="00B71525" w:rsidRPr="00D71C31" w:rsidRDefault="00B71525" w:rsidP="009D6CA5">
            <w:pPr>
              <w:pStyle w:val="N01"/>
              <w:spacing w:after="120"/>
              <w:rPr>
                <w:lang w:val="hu"/>
              </w:rPr>
            </w:pPr>
            <w:r w:rsidRPr="00EB3B3A">
              <w:rPr>
                <w:lang w:val="hu"/>
              </w:rPr>
              <w:t>Vágja le a kábel külső burkolatát körülbelül 15,24 cm (6 in) hosszúságban. A Rain Bird ehhez a feladathoz a MAXI kábelköpeny-eltávolítót ajánlja. A lecsupaszítást úgy kell elvégezni, hogy a külső köpenyt legalább két helyen óvatosan megkarcoljuk, majd a kábelt óvatosan meghajlítva meglazítjuk a külső köpeny eltávolítandó részét. Előfordulhat, hogy a külső köpenyt két vagy több szakaszban kell eltávolítani.</w:t>
            </w:r>
          </w:p>
          <w:p w14:paraId="03B18606" w14:textId="79B1708A" w:rsidR="00B71525" w:rsidRPr="00EB3B3A" w:rsidRDefault="00B71525" w:rsidP="002F1D5E">
            <w:pPr>
              <w:pStyle w:val="N02"/>
            </w:pPr>
            <w:r w:rsidRPr="00EB3B3A">
              <w:rPr>
                <w:lang w:val="hu"/>
              </w:rPr>
              <w:t>Ha a piros és fekete belső vezeték szabadon van, egy drótcsiszolóval távolítsa el a szigetelést körülbelül 1,58 cm (5/8 in) vastagságban a két belső vezeték végéről.</w:t>
            </w:r>
          </w:p>
        </w:tc>
        <w:tc>
          <w:tcPr>
            <w:tcW w:w="464" w:type="dxa"/>
            <w:vMerge/>
            <w:shd w:val="clear" w:color="auto" w:fill="auto"/>
          </w:tcPr>
          <w:p w14:paraId="4C6F3D77" w14:textId="77777777" w:rsidR="00B71525" w:rsidRPr="00D71C31" w:rsidRDefault="00B71525" w:rsidP="00553310">
            <w:pPr>
              <w:suppressAutoHyphens/>
              <w:rPr>
                <w:color w:val="000000" w:themeColor="text1"/>
                <w:lang w:val="hu"/>
              </w:rPr>
            </w:pPr>
          </w:p>
        </w:tc>
        <w:tc>
          <w:tcPr>
            <w:tcW w:w="5517" w:type="dxa"/>
            <w:vMerge/>
            <w:shd w:val="clear" w:color="auto" w:fill="auto"/>
          </w:tcPr>
          <w:p w14:paraId="6295DB4A" w14:textId="77777777" w:rsidR="00B71525" w:rsidRPr="00D71C31" w:rsidRDefault="00B71525" w:rsidP="00553310">
            <w:pPr>
              <w:suppressAutoHyphens/>
              <w:rPr>
                <w:color w:val="000000" w:themeColor="text1"/>
                <w:lang w:val="hu"/>
              </w:rPr>
            </w:pPr>
          </w:p>
        </w:tc>
      </w:tr>
      <w:tr w:rsidR="00553310" w:rsidRPr="00EB3B3A" w14:paraId="442E5284" w14:textId="77777777" w:rsidTr="00283526">
        <w:trPr>
          <w:trHeight w:val="23"/>
        </w:trPr>
        <w:tc>
          <w:tcPr>
            <w:tcW w:w="6283" w:type="dxa"/>
            <w:gridSpan w:val="2"/>
            <w:shd w:val="clear" w:color="auto" w:fill="auto"/>
          </w:tcPr>
          <w:p w14:paraId="7342464D" w14:textId="21F3A161" w:rsidR="00B71525" w:rsidRPr="00EB3B3A" w:rsidRDefault="00814AFC" w:rsidP="002F1D5E">
            <w:pPr>
              <w:suppressAutoHyphens/>
              <w:spacing w:before="240"/>
              <w:ind w:right="454"/>
              <w:jc w:val="right"/>
              <w:rPr>
                <w:color w:val="000000" w:themeColor="text1"/>
                <w:sz w:val="20"/>
                <w:szCs w:val="2"/>
              </w:rPr>
            </w:pPr>
            <w:r w:rsidRPr="00EB3B3A">
              <w:rPr>
                <w:noProof/>
                <w:lang w:val="hu"/>
              </w:rPr>
              <mc:AlternateContent>
                <mc:Choice Requires="wps">
                  <w:drawing>
                    <wp:anchor distT="0" distB="0" distL="114300" distR="114300" simplePos="0" relativeHeight="251800576" behindDoc="0" locked="0" layoutInCell="1" allowOverlap="1" wp14:anchorId="615BCC71" wp14:editId="182D0944">
                      <wp:simplePos x="0" y="0"/>
                      <wp:positionH relativeFrom="column">
                        <wp:posOffset>3168650</wp:posOffset>
                      </wp:positionH>
                      <wp:positionV relativeFrom="paragraph">
                        <wp:posOffset>361950</wp:posOffset>
                      </wp:positionV>
                      <wp:extent cx="793750" cy="412750"/>
                      <wp:effectExtent l="0" t="0" r="0" b="6350"/>
                      <wp:wrapNone/>
                      <wp:docPr id="1015" name="Надпись 1015"/>
                      <wp:cNvGraphicFramePr/>
                      <a:graphic xmlns:a="http://schemas.openxmlformats.org/drawingml/2006/main">
                        <a:graphicData uri="http://schemas.microsoft.com/office/word/2010/wordprocessingShape">
                          <wps:wsp>
                            <wps:cNvSpPr txBox="1"/>
                            <wps:spPr>
                              <a:xfrm>
                                <a:off x="0" y="0"/>
                                <a:ext cx="793750" cy="412750"/>
                              </a:xfrm>
                              <a:prstGeom prst="rect">
                                <a:avLst/>
                              </a:prstGeom>
                              <a:noFill/>
                              <a:ln w="6350">
                                <a:noFill/>
                              </a:ln>
                            </wps:spPr>
                            <wps:txbx>
                              <w:txbxContent>
                                <w:p w14:paraId="2E401FB0" w14:textId="571A0FB5" w:rsidR="004D7682" w:rsidRPr="002F1D5E" w:rsidRDefault="004D7682" w:rsidP="00814AFC">
                                  <w:pPr>
                                    <w:jc w:val="center"/>
                                    <w:rPr>
                                      <w:b/>
                                      <w:bCs/>
                                      <w:sz w:val="18"/>
                                      <w:szCs w:val="18"/>
                                    </w:rPr>
                                  </w:pPr>
                                  <w:r>
                                    <w:rPr>
                                      <w:b/>
                                      <w:bCs/>
                                      <w:sz w:val="18"/>
                                      <w:szCs w:val="18"/>
                                      <w:lang w:val="hu"/>
                                    </w:rPr>
                                    <w:t>5/8 in</w:t>
                                  </w:r>
                                </w:p>
                                <w:p w14:paraId="6D0C5CB4" w14:textId="4C3049F4" w:rsidR="004D7682" w:rsidRPr="002F1D5E" w:rsidRDefault="004D7682" w:rsidP="00814AFC">
                                  <w:pPr>
                                    <w:jc w:val="center"/>
                                    <w:rPr>
                                      <w:b/>
                                      <w:bCs/>
                                      <w:sz w:val="18"/>
                                      <w:szCs w:val="18"/>
                                    </w:rPr>
                                  </w:pPr>
                                  <w:r>
                                    <w:rPr>
                                      <w:b/>
                                      <w:bCs/>
                                      <w:sz w:val="18"/>
                                      <w:szCs w:val="18"/>
                                      <w:lang w:val="hu"/>
                                    </w:rPr>
                                    <w:t>(1,58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5BCC71" id="Надпись 1015" o:spid="_x0000_s1096" type="#_x0000_t202" style="position:absolute;left:0;text-align:left;margin-left:249.5pt;margin-top:28.5pt;width:62.5pt;height:32.5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" filled="f" stroked="f" strokeweight=".5pt">
                      <v:textbox>
                        <w:txbxContent>
                          <w:p w14:paraId="2E401FB0" w14:textId="571A0FB5" w:rsidR="004D7682" w:rsidRPr="002F1D5E" w:rsidRDefault="004D7682" w:rsidP="00814AFC">
                            <w:pPr>
                              <w:jc w:val="center"/>
                              <w:rPr>
                                <w:b/>
                                <w:bCs/>
                                <w:sz w:val="18"/>
                                <w:szCs w:val="18"/>
                              </w:rPr>
                            </w:pPr>
                            <w:r>
                              <w:rPr>
                                <w:b/>
                                <w:bCs/>
                                <w:sz w:val="18"/>
                                <w:szCs w:val="18"/>
                                <w:lang w:val="hu"/>
                              </w:rPr>
                              <w:t xml:space="preserve">5/8 </w:t>
                            </w:r>
                            <w:r>
                              <w:rPr>
                                <w:b/>
                                <w:bCs/>
                                <w:sz w:val="18"/>
                                <w:szCs w:val="18"/>
                                <w:lang w:val="hu"/>
                              </w:rPr>
                              <w:t>in</w:t>
                            </w:r>
                          </w:p>
                          <w:p w14:paraId="6D0C5CB4" w14:textId="4C3049F4" w:rsidR="004D7682" w:rsidRPr="002F1D5E" w:rsidRDefault="004D7682" w:rsidP="00814AFC">
                            <w:pPr>
                              <w:jc w:val="center"/>
                              <w:rPr>
                                <w:b/>
                                <w:bCs/>
                                <w:sz w:val="18"/>
                                <w:szCs w:val="18"/>
                              </w:rPr>
                            </w:pPr>
                            <w:r>
                              <w:rPr>
                                <w:b/>
                                <w:bCs/>
                                <w:sz w:val="18"/>
                                <w:szCs w:val="18"/>
                                <w:lang w:val="hu"/>
                              </w:rPr>
                              <w:t>(1,58 cm)</w:t>
                            </w:r>
                          </w:p>
                        </w:txbxContent>
                      </v:textbox>
                    </v:shape>
                  </w:pict>
                </mc:Fallback>
              </mc:AlternateContent>
            </w:r>
            <w:r w:rsidRPr="00EB3B3A">
              <w:rPr>
                <w:noProof/>
                <w:lang w:val="hu"/>
              </w:rPr>
              <mc:AlternateContent>
                <mc:Choice Requires="wps">
                  <w:drawing>
                    <wp:anchor distT="0" distB="0" distL="114300" distR="114300" simplePos="0" relativeHeight="251798528" behindDoc="0" locked="0" layoutInCell="1" allowOverlap="1" wp14:anchorId="29BD6550" wp14:editId="3DD9DE6C">
                      <wp:simplePos x="0" y="0"/>
                      <wp:positionH relativeFrom="column">
                        <wp:posOffset>1329690</wp:posOffset>
                      </wp:positionH>
                      <wp:positionV relativeFrom="paragraph">
                        <wp:posOffset>362585</wp:posOffset>
                      </wp:positionV>
                      <wp:extent cx="793750" cy="412750"/>
                      <wp:effectExtent l="0" t="0" r="0" b="6350"/>
                      <wp:wrapNone/>
                      <wp:docPr id="999" name="Надпись 999"/>
                      <wp:cNvGraphicFramePr/>
                      <a:graphic xmlns:a="http://schemas.openxmlformats.org/drawingml/2006/main">
                        <a:graphicData uri="http://schemas.microsoft.com/office/word/2010/wordprocessingShape">
                          <wps:wsp>
                            <wps:cNvSpPr txBox="1"/>
                            <wps:spPr>
                              <a:xfrm>
                                <a:off x="0" y="0"/>
                                <a:ext cx="793750" cy="412750"/>
                              </a:xfrm>
                              <a:prstGeom prst="rect">
                                <a:avLst/>
                              </a:prstGeom>
                              <a:noFill/>
                              <a:ln w="6350">
                                <a:noFill/>
                              </a:ln>
                            </wps:spPr>
                            <wps:txbx>
                              <w:txbxContent>
                                <w:p w14:paraId="65EE16AD" w14:textId="3C486628" w:rsidR="004D7682" w:rsidRPr="002F1D5E" w:rsidRDefault="004D7682" w:rsidP="002F1D5E">
                                  <w:pPr>
                                    <w:jc w:val="center"/>
                                    <w:rPr>
                                      <w:b/>
                                      <w:bCs/>
                                      <w:sz w:val="18"/>
                                      <w:szCs w:val="18"/>
                                    </w:rPr>
                                  </w:pPr>
                                  <w:r>
                                    <w:rPr>
                                      <w:b/>
                                      <w:bCs/>
                                      <w:sz w:val="18"/>
                                      <w:szCs w:val="18"/>
                                      <w:lang w:val="hu"/>
                                    </w:rPr>
                                    <w:t>6 in</w:t>
                                  </w:r>
                                </w:p>
                                <w:p w14:paraId="53403872" w14:textId="5E1DB252" w:rsidR="004D7682" w:rsidRPr="002F1D5E" w:rsidRDefault="004D7682" w:rsidP="002F1D5E">
                                  <w:pPr>
                                    <w:jc w:val="center"/>
                                    <w:rPr>
                                      <w:b/>
                                      <w:bCs/>
                                      <w:sz w:val="18"/>
                                      <w:szCs w:val="18"/>
                                    </w:rPr>
                                  </w:pPr>
                                  <w:r>
                                    <w:rPr>
                                      <w:b/>
                                      <w:bCs/>
                                      <w:sz w:val="18"/>
                                      <w:szCs w:val="18"/>
                                      <w:lang w:val="hu"/>
                                    </w:rPr>
                                    <w:t>(15,24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BD6550" id="Надпись 999" o:spid="_x0000_s1097" type="#_x0000_t202" style="position:absolute;left:0;text-align:left;margin-left:104.7pt;margin-top:28.55pt;width:62.5pt;height:32.5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" filled="f" stroked="f" strokeweight=".5pt">
                      <v:textbox>
                        <w:txbxContent>
                          <w:p w14:paraId="65EE16AD" w14:textId="3C486628" w:rsidR="004D7682" w:rsidRPr="002F1D5E" w:rsidRDefault="004D7682" w:rsidP="002F1D5E">
                            <w:pPr>
                              <w:jc w:val="center"/>
                              <w:rPr>
                                <w:b/>
                                <w:bCs/>
                                <w:sz w:val="18"/>
                                <w:szCs w:val="18"/>
                              </w:rPr>
                            </w:pPr>
                            <w:r>
                              <w:rPr>
                                <w:b/>
                                <w:bCs/>
                                <w:sz w:val="18"/>
                                <w:szCs w:val="18"/>
                                <w:lang w:val="hu"/>
                              </w:rPr>
                              <w:t>6 in</w:t>
                            </w:r>
                          </w:p>
                          <w:p w14:paraId="53403872" w14:textId="5E1DB252" w:rsidR="004D7682" w:rsidRPr="002F1D5E" w:rsidRDefault="004D7682" w:rsidP="002F1D5E">
                            <w:pPr>
                              <w:jc w:val="center"/>
                              <w:rPr>
                                <w:b/>
                                <w:bCs/>
                                <w:sz w:val="18"/>
                                <w:szCs w:val="18"/>
                              </w:rPr>
                            </w:pPr>
                            <w:r>
                              <w:rPr>
                                <w:b/>
                                <w:bCs/>
                                <w:sz w:val="18"/>
                                <w:szCs w:val="18"/>
                                <w:lang w:val="hu"/>
                              </w:rPr>
                              <w:t>(15,24 cm)</w:t>
                            </w:r>
                          </w:p>
                        </w:txbxContent>
                      </v:textbox>
                    </v:shape>
                  </w:pict>
                </mc:Fallback>
              </mc:AlternateContent>
            </w:r>
            <w:r w:rsidRPr="00EB3B3A">
              <w:rPr>
                <w:noProof/>
                <w:color w:val="000000" w:themeColor="text1"/>
                <w:sz w:val="20"/>
                <w:szCs w:val="2"/>
                <w:lang w:val="hu"/>
              </w:rPr>
              <w:drawing>
                <wp:inline distT="0" distB="0" distL="0" distR="0" wp14:anchorId="27ED7B3E" wp14:editId="30F8380F">
                  <wp:extent cx="3608705" cy="926862"/>
                  <wp:effectExtent l="0" t="0" r="0" b="6985"/>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Рисунок 614"/>
                          <pic:cNvPicPr>
                            <a:picLocks noChangeAspect="1" noChangeArrowheads="1"/>
                          </pic:cNvPicPr>
                        </pic:nvPicPr>
                        <pic:blipFill>
                          <a:blip r:embed="rId358" cstate="print">
                            <a:extLst>
                              <a:ext uri="{28A0092B-C50C-407E-A947-70E740481C1C}">
                                <a14:useLocalDpi xmlns:a14="http://schemas.microsoft.com/office/drawing/2010/main" val="0"/>
                              </a:ext>
                            </a:extLst>
                          </a:blip>
                          <a:stretch>
                            <a:fillRect/>
                          </a:stretch>
                        </pic:blipFill>
                        <pic:spPr bwMode="auto">
                          <a:xfrm>
                            <a:off x="0" y="0"/>
                            <a:ext cx="3697156" cy="949580"/>
                          </a:xfrm>
                          <a:prstGeom prst="rect">
                            <a:avLst/>
                          </a:prstGeom>
                          <a:noFill/>
                          <a:ln>
                            <a:noFill/>
                          </a:ln>
                        </pic:spPr>
                      </pic:pic>
                    </a:graphicData>
                  </a:graphic>
                </wp:inline>
              </w:drawing>
            </w:r>
          </w:p>
        </w:tc>
        <w:tc>
          <w:tcPr>
            <w:tcW w:w="464" w:type="dxa"/>
            <w:vMerge/>
            <w:shd w:val="clear" w:color="auto" w:fill="auto"/>
          </w:tcPr>
          <w:p w14:paraId="508FFCAC" w14:textId="77777777" w:rsidR="00B71525" w:rsidRPr="00EB3B3A" w:rsidRDefault="00B71525" w:rsidP="00553310">
            <w:pPr>
              <w:suppressAutoHyphens/>
              <w:rPr>
                <w:color w:val="000000" w:themeColor="text1"/>
              </w:rPr>
            </w:pPr>
          </w:p>
        </w:tc>
        <w:tc>
          <w:tcPr>
            <w:tcW w:w="5517" w:type="dxa"/>
            <w:vMerge/>
            <w:shd w:val="clear" w:color="auto" w:fill="auto"/>
          </w:tcPr>
          <w:p w14:paraId="3EDD2056" w14:textId="77777777" w:rsidR="00B71525" w:rsidRPr="00EB3B3A" w:rsidRDefault="00B71525" w:rsidP="00553310">
            <w:pPr>
              <w:suppressAutoHyphens/>
              <w:rPr>
                <w:color w:val="000000" w:themeColor="text1"/>
              </w:rPr>
            </w:pPr>
          </w:p>
        </w:tc>
      </w:tr>
      <w:tr w:rsidR="00B71525" w:rsidRPr="00EB3B3A" w14:paraId="702B20D0" w14:textId="77777777" w:rsidTr="00283526">
        <w:trPr>
          <w:trHeight w:val="23"/>
        </w:trPr>
        <w:tc>
          <w:tcPr>
            <w:tcW w:w="6283" w:type="dxa"/>
            <w:gridSpan w:val="2"/>
            <w:shd w:val="clear" w:color="auto" w:fill="auto"/>
          </w:tcPr>
          <w:p w14:paraId="40207289" w14:textId="0169EC89" w:rsidR="00B71525" w:rsidRPr="00EB3B3A" w:rsidRDefault="00B71525" w:rsidP="002F1D5E">
            <w:pPr>
              <w:pStyle w:val="23"/>
              <w:shd w:val="clear" w:color="auto" w:fill="auto"/>
              <w:suppressAutoHyphens/>
              <w:spacing w:before="120" w:line="240" w:lineRule="auto"/>
              <w:rPr>
                <w:color w:val="000000" w:themeColor="text1"/>
                <w:sz w:val="18"/>
                <w:szCs w:val="18"/>
              </w:rPr>
            </w:pPr>
            <w:r w:rsidRPr="00EB3B3A">
              <w:rPr>
                <w:color w:val="000000" w:themeColor="text1"/>
                <w:sz w:val="18"/>
                <w:szCs w:val="18"/>
                <w:lang w:val="hu"/>
              </w:rPr>
              <w:t>Splice 2 huzalos kábelhez</w:t>
            </w:r>
          </w:p>
        </w:tc>
        <w:tc>
          <w:tcPr>
            <w:tcW w:w="464" w:type="dxa"/>
            <w:vMerge/>
            <w:shd w:val="clear" w:color="auto" w:fill="auto"/>
          </w:tcPr>
          <w:p w14:paraId="37D6D0C8" w14:textId="77777777" w:rsidR="00B71525" w:rsidRPr="00EB3B3A" w:rsidRDefault="00B71525" w:rsidP="00553310">
            <w:pPr>
              <w:suppressAutoHyphens/>
              <w:rPr>
                <w:color w:val="000000" w:themeColor="text1"/>
              </w:rPr>
            </w:pPr>
          </w:p>
        </w:tc>
        <w:tc>
          <w:tcPr>
            <w:tcW w:w="5517" w:type="dxa"/>
            <w:vMerge/>
            <w:shd w:val="clear" w:color="auto" w:fill="auto"/>
          </w:tcPr>
          <w:p w14:paraId="4714486C" w14:textId="77777777" w:rsidR="00B71525" w:rsidRPr="00EB3B3A" w:rsidRDefault="00B71525" w:rsidP="00553310">
            <w:pPr>
              <w:suppressAutoHyphens/>
              <w:rPr>
                <w:color w:val="000000" w:themeColor="text1"/>
              </w:rPr>
            </w:pPr>
          </w:p>
        </w:tc>
      </w:tr>
    </w:tbl>
    <w:p w14:paraId="4D765998" w14:textId="77777777" w:rsidR="00B71525" w:rsidRPr="00EB3B3A" w:rsidRDefault="00B71525" w:rsidP="00B71525">
      <w:pPr>
        <w:suppressAutoHyphens/>
        <w:rPr>
          <w:color w:val="000000" w:themeColor="text1"/>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47"/>
        <w:gridCol w:w="5955"/>
      </w:tblGrid>
      <w:tr w:rsidR="00553310" w:rsidRPr="00D71C31" w14:paraId="2328ECB7" w14:textId="77777777" w:rsidTr="00D84A01">
        <w:trPr>
          <w:trHeight w:val="23"/>
        </w:trPr>
        <w:tc>
          <w:tcPr>
            <w:tcW w:w="6309" w:type="dxa"/>
            <w:gridSpan w:val="2"/>
            <w:vMerge w:val="restart"/>
            <w:shd w:val="clear" w:color="auto" w:fill="auto"/>
            <w:vAlign w:val="bottom"/>
          </w:tcPr>
          <w:p w14:paraId="5057ECD7" w14:textId="77777777" w:rsidR="00B71525" w:rsidRPr="00EB3B3A" w:rsidRDefault="00B71525" w:rsidP="00526DAC">
            <w:pPr>
              <w:pStyle w:val="Heading3"/>
            </w:pPr>
            <w:bookmarkStart w:id="186" w:name="_Toc71721183"/>
            <w:r w:rsidRPr="00EB3B3A">
              <w:rPr>
                <w:bCs/>
                <w:lang w:val="hu"/>
              </w:rPr>
              <w:t>Meződekóder csatlakozások</w:t>
            </w:r>
            <w:bookmarkEnd w:id="186"/>
          </w:p>
          <w:p w14:paraId="5825DF07" w14:textId="1D049357" w:rsidR="00B71525" w:rsidRPr="00EB3B3A" w:rsidRDefault="00B71525" w:rsidP="00EF4F5E">
            <w:pPr>
              <w:pStyle w:val="N01"/>
              <w:spacing w:after="60"/>
            </w:pPr>
            <w:r w:rsidRPr="00EB3B3A">
              <w:rPr>
                <w:lang w:val="hu"/>
              </w:rPr>
              <w:t>Illessze az egyik dekóder kék vezetékét a 2-vezetékes útvonal piros vezetékére; majd a másik dekóder kék vezetékét a 2</w:t>
            </w:r>
            <w:r w:rsidR="00EB1E06">
              <w:rPr>
                <w:lang w:val="hu"/>
              </w:rPr>
              <w:noBreakHyphen/>
            </w:r>
            <w:r w:rsidRPr="00EB3B3A">
              <w:rPr>
                <w:lang w:val="hu"/>
              </w:rPr>
              <w:t>vezetékes útvonal fekete vezetékére.</w:t>
            </w:r>
          </w:p>
          <w:p w14:paraId="3FE9F11A" w14:textId="3C7DE3E9" w:rsidR="00B71525" w:rsidRPr="00EB3B3A" w:rsidRDefault="00B71525" w:rsidP="00EF4F5E">
            <w:pPr>
              <w:pStyle w:val="N01"/>
              <w:numPr>
                <w:ilvl w:val="0"/>
                <w:numId w:val="0"/>
              </w:numPr>
              <w:spacing w:before="120" w:after="60"/>
              <w:ind w:left="530"/>
            </w:pPr>
            <w:r w:rsidRPr="00EB3B3A">
              <w:rPr>
                <w:lang w:val="hu"/>
              </w:rPr>
              <w:t>Ha a dekóder NEM a kétvezetékes útvonal végén van, akkor kösse össze háromfelé; az egyik kék vezetéket a dekódertől a kétvezetékes útvonal két piros vezetékére; majd kösse össze a másik kék dekódervezetéket a kétvezetékes útvonal két fekete vezetékével.</w:t>
            </w:r>
          </w:p>
          <w:p w14:paraId="0CD338F5" w14:textId="14B1CB1F" w:rsidR="00B71525" w:rsidRPr="00EF4F5E" w:rsidRDefault="00B71525" w:rsidP="00EF4F5E">
            <w:pPr>
              <w:pStyle w:val="N02"/>
              <w:spacing w:before="120" w:after="60"/>
              <w:rPr>
                <w:spacing w:val="-4"/>
              </w:rPr>
            </w:pPr>
            <w:r w:rsidRPr="00EF4F5E">
              <w:rPr>
                <w:spacing w:val="-4"/>
                <w:lang w:val="hu"/>
              </w:rPr>
              <w:t>Kössön további vezetékeket a dekódertől a vezérlendő szelephez vagy szelepekhez, minden szelephez egy pár azonos színű vezetéket használva. Például a Rain Bird FD-101 terepi dekóderek egyetlen szelepet vezérelnek, és egy pár fehér vezetékkel rendelkeznek a szelephez való csatlakozáshoz. Más Rain Bird terepi dekóderek több szelep vezérlésére is alkalmasak. Az FD-601 például hat további vezetékpárral rendelkezik, amelyekkel akár hat különböző szelephez is csatlakoztatható.</w:t>
            </w:r>
          </w:p>
        </w:tc>
        <w:tc>
          <w:tcPr>
            <w:tcW w:w="5955" w:type="dxa"/>
            <w:shd w:val="clear" w:color="auto" w:fill="auto"/>
            <w:vAlign w:val="center"/>
          </w:tcPr>
          <w:p w14:paraId="1E3CBF8F" w14:textId="77777777" w:rsidR="00B71525" w:rsidRPr="00D71C31" w:rsidRDefault="00B71525" w:rsidP="00526DAC">
            <w:pPr>
              <w:pStyle w:val="Heading3"/>
              <w:rPr>
                <w:lang w:val="ru-RU"/>
              </w:rPr>
            </w:pPr>
            <w:bookmarkStart w:id="187" w:name="_Toc71721184"/>
            <w:r w:rsidRPr="00EB3B3A">
              <w:rPr>
                <w:bCs/>
                <w:lang w:val="hu"/>
              </w:rPr>
              <w:t>Főszelepek és MV dekóderek</w:t>
            </w:r>
            <w:bookmarkEnd w:id="187"/>
          </w:p>
          <w:p w14:paraId="1B8D9F67" w14:textId="204EC3FD" w:rsidR="00B71525" w:rsidRPr="00D71C31" w:rsidRDefault="00B71525" w:rsidP="00D84A01">
            <w:pPr>
              <w:pStyle w:val="RCMainText"/>
              <w:rPr>
                <w:lang w:val="hu"/>
              </w:rPr>
            </w:pPr>
            <w:r w:rsidRPr="00EB3B3A">
              <w:rPr>
                <w:lang w:val="hu"/>
              </w:rPr>
              <w:t>Legfeljebb öt főszelep csatlakoztatható az ESP-LXD vezérlőhöz a kétvezetékes útvonalra csatlakoztatott terepi dekódereken keresztül. A főszelepeket a korábban leírtakkal megegyező módon csatlakoztatják a meződekóderekhez. Ügyeljen arra, hogy a dekóder vonalkódcímkét a programozási útmutatóhoz csatolja, mint főszelepdekódert a normál állomásdekóder helyett.</w:t>
            </w:r>
          </w:p>
        </w:tc>
      </w:tr>
      <w:tr w:rsidR="00D84A01" w:rsidRPr="00EB3B3A" w14:paraId="5D742386" w14:textId="77777777" w:rsidTr="00D84A01">
        <w:trPr>
          <w:trHeight w:val="276"/>
        </w:trPr>
        <w:tc>
          <w:tcPr>
            <w:tcW w:w="6309" w:type="dxa"/>
            <w:gridSpan w:val="2"/>
            <w:vMerge/>
            <w:shd w:val="clear" w:color="auto" w:fill="auto"/>
            <w:vAlign w:val="bottom"/>
          </w:tcPr>
          <w:p w14:paraId="740DE817" w14:textId="77777777" w:rsidR="00D84A01" w:rsidRPr="00D71C31" w:rsidRDefault="00D84A01" w:rsidP="00553310">
            <w:pPr>
              <w:suppressAutoHyphens/>
              <w:rPr>
                <w:color w:val="000000" w:themeColor="text1"/>
                <w:lang w:val="hu"/>
              </w:rPr>
            </w:pPr>
          </w:p>
        </w:tc>
        <w:tc>
          <w:tcPr>
            <w:tcW w:w="5955" w:type="dxa"/>
            <w:vMerge w:val="restart"/>
            <w:shd w:val="clear" w:color="auto" w:fill="auto"/>
          </w:tcPr>
          <w:p w14:paraId="3248B87E" w14:textId="33F955C8" w:rsidR="00D84A01" w:rsidRPr="00EB3B3A" w:rsidRDefault="00FF231A" w:rsidP="00D84A01">
            <w:pPr>
              <w:suppressAutoHyphens/>
              <w:jc w:val="center"/>
              <w:rPr>
                <w:color w:val="000000" w:themeColor="text1"/>
                <w:sz w:val="20"/>
                <w:szCs w:val="2"/>
              </w:rPr>
            </w:pPr>
            <w:r w:rsidRPr="00EB3B3A">
              <w:rPr>
                <w:noProof/>
                <w:lang w:val="hu"/>
              </w:rPr>
              <mc:AlternateContent>
                <mc:Choice Requires="wps">
                  <w:drawing>
                    <wp:anchor distT="0" distB="0" distL="114300" distR="114300" simplePos="0" relativeHeight="251816960" behindDoc="0" locked="0" layoutInCell="1" allowOverlap="1" wp14:anchorId="56C30C68" wp14:editId="5AA7D854">
                      <wp:simplePos x="0" y="0"/>
                      <wp:positionH relativeFrom="column">
                        <wp:posOffset>2925445</wp:posOffset>
                      </wp:positionH>
                      <wp:positionV relativeFrom="paragraph">
                        <wp:posOffset>294005</wp:posOffset>
                      </wp:positionV>
                      <wp:extent cx="755650" cy="501650"/>
                      <wp:effectExtent l="0" t="0" r="6350" b="12700"/>
                      <wp:wrapNone/>
                      <wp:docPr id="121" name="Надпись 121"/>
                      <wp:cNvGraphicFramePr/>
                      <a:graphic xmlns:a="http://schemas.openxmlformats.org/drawingml/2006/main">
                        <a:graphicData uri="http://schemas.microsoft.com/office/word/2010/wordprocessingShape">
                          <wps:wsp>
                            <wps:cNvSpPr txBox="1"/>
                            <wps:spPr>
                              <a:xfrm>
                                <a:off x="0" y="0"/>
                                <a:ext cx="755650" cy="501650"/>
                              </a:xfrm>
                              <a:prstGeom prst="rect">
                                <a:avLst/>
                              </a:prstGeom>
                              <a:noFill/>
                              <a:ln w="6350">
                                <a:noFill/>
                              </a:ln>
                            </wps:spPr>
                            <wps:txbx>
                              <w:txbxContent>
                                <w:p w14:paraId="6A92922C" w14:textId="18E3DC80" w:rsidR="004D7682" w:rsidRPr="002F1D5E" w:rsidRDefault="004D7682" w:rsidP="0030767A">
                                  <w:pPr>
                                    <w:jc w:val="center"/>
                                    <w:rPr>
                                      <w:b/>
                                      <w:bCs/>
                                      <w:sz w:val="18"/>
                                      <w:szCs w:val="18"/>
                                    </w:rPr>
                                  </w:pPr>
                                  <w:r>
                                    <w:rPr>
                                      <w:b/>
                                      <w:bCs/>
                                      <w:sz w:val="18"/>
                                      <w:szCs w:val="18"/>
                                      <w:lang w:val="hu"/>
                                    </w:rPr>
                                    <w:t>3M DBR/Y csatlakozók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C30C68" id="_x0000_t202" coordsize="21600,21600" o:spt="202" path="m,l,21600r21600,l21600,xe">
                      <v:stroke joinstyle="miter"/>
                      <v:path gradientshapeok="t" o:connecttype="rect"/>
                    </v:shapetype>
                    <v:shape id="Надпись 121" o:spid="_x0000_s1098" type="#_x0000_t202" style="position:absolute;left:0;text-align:left;margin-left:230.35pt;margin-top:23.15pt;width:59.5pt;height:39.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" filled="f" stroked="f" strokeweight=".5pt">
                      <v:textbox inset="0,0,0,0">
                        <w:txbxContent>
                          <w:p w14:paraId="6A92922C" w14:textId="18E3DC80" w:rsidR="004D7682" w:rsidRPr="002F1D5E" w:rsidRDefault="004D7682" w:rsidP="0030767A">
                            <w:pPr>
                              <w:jc w:val="center"/>
                              <w:rPr>
                                <w:b/>
                                <w:bCs/>
                                <w:sz w:val="18"/>
                                <w:szCs w:val="18"/>
                              </w:rPr>
                            </w:pPr>
                            <w:r>
                              <w:rPr>
                                <w:b/>
                                <w:bCs/>
                                <w:sz w:val="18"/>
                                <w:szCs w:val="18"/>
                                <w:lang w:val="hu"/>
                              </w:rPr>
                              <w:t>3M DBR/Y csatlakozók</w:t>
                            </w:r>
                          </w:p>
                        </w:txbxContent>
                      </v:textbox>
                    </v:shape>
                  </w:pict>
                </mc:Fallback>
              </mc:AlternateContent>
            </w:r>
            <w:r w:rsidRPr="00EB3B3A">
              <w:rPr>
                <w:noProof/>
                <w:lang w:val="hu"/>
              </w:rPr>
              <mc:AlternateContent>
                <mc:Choice Requires="wps">
                  <w:drawing>
                    <wp:anchor distT="0" distB="0" distL="114300" distR="114300" simplePos="0" relativeHeight="251808768" behindDoc="0" locked="0" layoutInCell="1" allowOverlap="1" wp14:anchorId="05279667" wp14:editId="3EB52904">
                      <wp:simplePos x="0" y="0"/>
                      <wp:positionH relativeFrom="column">
                        <wp:posOffset>48895</wp:posOffset>
                      </wp:positionH>
                      <wp:positionV relativeFrom="paragraph">
                        <wp:posOffset>306705</wp:posOffset>
                      </wp:positionV>
                      <wp:extent cx="571500" cy="501650"/>
                      <wp:effectExtent l="0" t="0" r="0" b="12700"/>
                      <wp:wrapNone/>
                      <wp:docPr id="105" name="Надпись 105"/>
                      <wp:cNvGraphicFramePr/>
                      <a:graphic xmlns:a="http://schemas.openxmlformats.org/drawingml/2006/main">
                        <a:graphicData uri="http://schemas.microsoft.com/office/word/2010/wordprocessingShape">
                          <wps:wsp>
                            <wps:cNvSpPr txBox="1"/>
                            <wps:spPr>
                              <a:xfrm>
                                <a:off x="0" y="0"/>
                                <a:ext cx="571500" cy="501650"/>
                              </a:xfrm>
                              <a:prstGeom prst="rect">
                                <a:avLst/>
                              </a:prstGeom>
                              <a:noFill/>
                              <a:ln w="6350">
                                <a:noFill/>
                              </a:ln>
                            </wps:spPr>
                            <wps:txbx>
                              <w:txbxContent>
                                <w:p w14:paraId="337784F7" w14:textId="2EAA253C" w:rsidR="004D7682" w:rsidRPr="002F1D5E" w:rsidRDefault="004D7682" w:rsidP="00DE1489">
                                  <w:pPr>
                                    <w:jc w:val="center"/>
                                    <w:rPr>
                                      <w:b/>
                                      <w:bCs/>
                                      <w:sz w:val="18"/>
                                      <w:szCs w:val="18"/>
                                    </w:rPr>
                                  </w:pPr>
                                  <w:r>
                                    <w:rPr>
                                      <w:b/>
                                      <w:bCs/>
                                      <w:sz w:val="18"/>
                                      <w:szCs w:val="18"/>
                                      <w:lang w:val="hu"/>
                                    </w:rPr>
                                    <w:t>Vezetékek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79667" id="Надпись 105" o:spid="_x0000_s1099" type="#_x0000_t202" style="position:absolute;left:0;text-align:left;margin-left:3.85pt;margin-top:24.15pt;width:45pt;height:39.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" filled="f" stroked="f" strokeweight=".5pt">
                      <v:textbox inset="0,0,0,0">
                        <w:txbxContent>
                          <w:p w14:paraId="337784F7" w14:textId="2EAA253C" w:rsidR="004D7682" w:rsidRPr="002F1D5E" w:rsidRDefault="004D7682" w:rsidP="00DE1489">
                            <w:pPr>
                              <w:jc w:val="center"/>
                              <w:rPr>
                                <w:b/>
                                <w:bCs/>
                                <w:sz w:val="18"/>
                                <w:szCs w:val="18"/>
                              </w:rPr>
                            </w:pPr>
                            <w:r>
                              <w:rPr>
                                <w:b/>
                                <w:bCs/>
                                <w:sz w:val="18"/>
                                <w:szCs w:val="18"/>
                                <w:lang w:val="hu"/>
                              </w:rPr>
                              <w:t>Vezetékek</w:t>
                            </w:r>
                          </w:p>
                        </w:txbxContent>
                      </v:textbox>
                    </v:shape>
                  </w:pict>
                </mc:Fallback>
              </mc:AlternateContent>
            </w:r>
            <w:r w:rsidR="000A1095" w:rsidRPr="00EB3B3A">
              <w:rPr>
                <w:noProof/>
                <w:lang w:val="hu"/>
              </w:rPr>
              <mc:AlternateContent>
                <mc:Choice Requires="wps">
                  <w:drawing>
                    <wp:anchor distT="0" distB="0" distL="114300" distR="114300" simplePos="0" relativeHeight="251804672" behindDoc="0" locked="0" layoutInCell="1" allowOverlap="1" wp14:anchorId="06882351" wp14:editId="6B9FC00B">
                      <wp:simplePos x="0" y="0"/>
                      <wp:positionH relativeFrom="column">
                        <wp:posOffset>2763520</wp:posOffset>
                      </wp:positionH>
                      <wp:positionV relativeFrom="paragraph">
                        <wp:posOffset>3237230</wp:posOffset>
                      </wp:positionV>
                      <wp:extent cx="1009650" cy="501650"/>
                      <wp:effectExtent l="0" t="0" r="0" b="12700"/>
                      <wp:wrapNone/>
                      <wp:docPr id="1023" name="Надпись 1023"/>
                      <wp:cNvGraphicFramePr/>
                      <a:graphic xmlns:a="http://schemas.openxmlformats.org/drawingml/2006/main">
                        <a:graphicData uri="http://schemas.microsoft.com/office/word/2010/wordprocessingShape">
                          <wps:wsp>
                            <wps:cNvSpPr txBox="1"/>
                            <wps:spPr>
                              <a:xfrm>
                                <a:off x="0" y="0"/>
                                <a:ext cx="1009650" cy="501650"/>
                              </a:xfrm>
                              <a:prstGeom prst="rect">
                                <a:avLst/>
                              </a:prstGeom>
                              <a:noFill/>
                              <a:ln w="6350">
                                <a:noFill/>
                              </a:ln>
                            </wps:spPr>
                            <wps:txbx>
                              <w:txbxContent>
                                <w:p w14:paraId="3AE0322C" w14:textId="235DEC21" w:rsidR="004D7682" w:rsidRPr="002F1D5E" w:rsidRDefault="004D7682" w:rsidP="00DE1489">
                                  <w:pPr>
                                    <w:jc w:val="center"/>
                                    <w:rPr>
                                      <w:b/>
                                      <w:bCs/>
                                      <w:sz w:val="18"/>
                                      <w:szCs w:val="18"/>
                                    </w:rPr>
                                  </w:pPr>
                                  <w:r>
                                    <w:rPr>
                                      <w:b/>
                                      <w:bCs/>
                                      <w:sz w:val="18"/>
                                      <w:szCs w:val="18"/>
                                      <w:lang w:val="hu"/>
                                    </w:rPr>
                                    <w:t>Engedélyezzen 3' extra kábelhosszúságot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82351" id="Надпись 1023" o:spid="_x0000_s1098" type="#_x0000_t202" style="position:absolute;left:0;text-align:left;margin-left:217.6pt;margin-top:254.9pt;width:79.5pt;height:3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" filled="f" stroked="f" strokeweight=".5pt">
                      <v:textbox inset="0,0,0,0">
                        <w:txbxContent>
                          <w:p w14:paraId="3AE0322C" w14:textId="235DEC21" w:rsidR="004D7682" w:rsidRPr="002F1D5E" w:rsidRDefault="004D7682" w:rsidP="00DE1489">
                            <w:pPr>
                              <w:jc w:val="center"/>
                              <w:rPr>
                                <w:b/>
                                <w:bCs/>
                                <w:sz w:val="18"/>
                                <w:szCs w:val="18"/>
                              </w:rPr>
                            </w:pPr>
                            <w:r>
                              <w:rPr>
                                <w:b/>
                                <w:bCs/>
                                <w:sz w:val="18"/>
                                <w:szCs w:val="18"/>
                                <w:lang w:val="hu"/>
                              </w:rPr>
                              <w:t xml:space="preserve">Engedélyezzen </w:t>
                            </w:r>
                            <w:r>
                              <w:rPr>
                                <w:b/>
                                <w:bCs/>
                                <w:sz w:val="18"/>
                                <w:szCs w:val="18"/>
                                <w:lang w:val="hu"/>
                              </w:rPr>
                              <w:t>3' extra kábelhosszúságot</w:t>
                            </w:r>
                          </w:p>
                        </w:txbxContent>
                      </v:textbox>
                    </v:shape>
                  </w:pict>
                </mc:Fallback>
              </mc:AlternateContent>
            </w:r>
            <w:r w:rsidR="000A1095" w:rsidRPr="00EB3B3A">
              <w:rPr>
                <w:noProof/>
                <w:lang w:val="hu"/>
              </w:rPr>
              <mc:AlternateContent>
                <mc:Choice Requires="wps">
                  <w:drawing>
                    <wp:anchor distT="0" distB="0" distL="114300" distR="114300" simplePos="0" relativeHeight="251810816" behindDoc="0" locked="0" layoutInCell="1" allowOverlap="1" wp14:anchorId="5CFCB951" wp14:editId="2E5BC8AE">
                      <wp:simplePos x="0" y="0"/>
                      <wp:positionH relativeFrom="column">
                        <wp:posOffset>684530</wp:posOffset>
                      </wp:positionH>
                      <wp:positionV relativeFrom="paragraph">
                        <wp:posOffset>-5715</wp:posOffset>
                      </wp:positionV>
                      <wp:extent cx="571500" cy="501650"/>
                      <wp:effectExtent l="0" t="0" r="0" b="12700"/>
                      <wp:wrapNone/>
                      <wp:docPr id="112" name="Надпись 112"/>
                      <wp:cNvGraphicFramePr/>
                      <a:graphic xmlns:a="http://schemas.openxmlformats.org/drawingml/2006/main">
                        <a:graphicData uri="http://schemas.microsoft.com/office/word/2010/wordprocessingShape">
                          <wps:wsp>
                            <wps:cNvSpPr txBox="1"/>
                            <wps:spPr>
                              <a:xfrm>
                                <a:off x="0" y="0"/>
                                <a:ext cx="571500" cy="501650"/>
                              </a:xfrm>
                              <a:prstGeom prst="rect">
                                <a:avLst/>
                              </a:prstGeom>
                              <a:noFill/>
                              <a:ln w="6350">
                                <a:noFill/>
                              </a:ln>
                            </wps:spPr>
                            <wps:txbx>
                              <w:txbxContent>
                                <w:p w14:paraId="7A60A420" w14:textId="01B3C79B" w:rsidR="004D7682" w:rsidRPr="002F1D5E" w:rsidRDefault="004D7682" w:rsidP="00DE1489">
                                  <w:pPr>
                                    <w:jc w:val="center"/>
                                    <w:rPr>
                                      <w:b/>
                                      <w:bCs/>
                                      <w:sz w:val="18"/>
                                      <w:szCs w:val="18"/>
                                    </w:rPr>
                                  </w:pPr>
                                  <w:r>
                                    <w:rPr>
                                      <w:b/>
                                      <w:bCs/>
                                      <w:sz w:val="18"/>
                                      <w:szCs w:val="18"/>
                                      <w:lang w:val="hu"/>
                                    </w:rPr>
                                    <w:t>Kimeneti vezetékek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CB951" id="Надпись 112" o:spid="_x0000_s1099" type="#_x0000_t202" style="position:absolute;left:0;text-align:left;margin-left:53.9pt;margin-top:-.45pt;width:45pt;height:3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" filled="f" stroked="f" strokeweight=".5pt">
                      <v:textbox inset="0,0,0,0">
                        <w:txbxContent>
                          <w:p w14:paraId="7A60A420" w14:textId="01B3C79B" w:rsidR="004D7682" w:rsidRPr="002F1D5E" w:rsidRDefault="004D7682" w:rsidP="00DE1489">
                            <w:pPr>
                              <w:jc w:val="center"/>
                              <w:rPr>
                                <w:b/>
                                <w:bCs/>
                                <w:sz w:val="18"/>
                                <w:szCs w:val="18"/>
                              </w:rPr>
                            </w:pPr>
                            <w:r>
                              <w:rPr>
                                <w:b/>
                                <w:bCs/>
                                <w:sz w:val="18"/>
                                <w:szCs w:val="18"/>
                                <w:lang w:val="hu"/>
                              </w:rPr>
                              <w:t xml:space="preserve">Kimeneti </w:t>
                            </w:r>
                            <w:r>
                              <w:rPr>
                                <w:b/>
                                <w:bCs/>
                                <w:sz w:val="18"/>
                                <w:szCs w:val="18"/>
                                <w:lang w:val="hu"/>
                              </w:rPr>
                              <w:t>vezetékek</w:t>
                            </w:r>
                          </w:p>
                        </w:txbxContent>
                      </v:textbox>
                    </v:shape>
                  </w:pict>
                </mc:Fallback>
              </mc:AlternateContent>
            </w:r>
            <w:r w:rsidR="0030767A" w:rsidRPr="00EB3B3A">
              <w:rPr>
                <w:noProof/>
                <w:lang w:val="hu"/>
              </w:rPr>
              <mc:AlternateContent>
                <mc:Choice Requires="wps">
                  <w:drawing>
                    <wp:anchor distT="0" distB="0" distL="114300" distR="114300" simplePos="0" relativeHeight="251819008" behindDoc="0" locked="0" layoutInCell="1" allowOverlap="1" wp14:anchorId="6EE063C4" wp14:editId="60B2F6FF">
                      <wp:simplePos x="0" y="0"/>
                      <wp:positionH relativeFrom="column">
                        <wp:posOffset>1899920</wp:posOffset>
                      </wp:positionH>
                      <wp:positionV relativeFrom="paragraph">
                        <wp:posOffset>1621155</wp:posOffset>
                      </wp:positionV>
                      <wp:extent cx="571500" cy="260350"/>
                      <wp:effectExtent l="0" t="0" r="0" b="6350"/>
                      <wp:wrapNone/>
                      <wp:docPr id="123" name="Надпись 123"/>
                      <wp:cNvGraphicFramePr/>
                      <a:graphic xmlns:a="http://schemas.openxmlformats.org/drawingml/2006/main">
                        <a:graphicData uri="http://schemas.microsoft.com/office/word/2010/wordprocessingShape">
                          <wps:wsp>
                            <wps:cNvSpPr txBox="1"/>
                            <wps:spPr>
                              <a:xfrm>
                                <a:off x="0" y="0"/>
                                <a:ext cx="571500" cy="260350"/>
                              </a:xfrm>
                              <a:prstGeom prst="rect">
                                <a:avLst/>
                              </a:prstGeom>
                              <a:noFill/>
                              <a:ln w="6350">
                                <a:noFill/>
                              </a:ln>
                            </wps:spPr>
                            <wps:txbx>
                              <w:txbxContent>
                                <w:p w14:paraId="56932990" w14:textId="73EC9163" w:rsidR="004D7682" w:rsidRPr="0030767A" w:rsidRDefault="004D7682" w:rsidP="0030767A">
                                  <w:pPr>
                                    <w:jc w:val="center"/>
                                    <w:rPr>
                                      <w:b/>
                                      <w:bCs/>
                                      <w:sz w:val="16"/>
                                      <w:szCs w:val="16"/>
                                    </w:rPr>
                                  </w:pPr>
                                  <w:r>
                                    <w:rPr>
                                      <w:b/>
                                      <w:bCs/>
                                      <w:sz w:val="16"/>
                                      <w:szCs w:val="16"/>
                                      <w:lang w:val="hu"/>
                                    </w:rPr>
                                    <w:t>Dekóder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063C4" id="Надпись 123" o:spid="_x0000_s1102" type="#_x0000_t202" style="position:absolute;left:0;text-align:left;margin-left:149.6pt;margin-top:127.65pt;width:45pt;height:2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" filled="f" stroked="f" strokeweight=".5pt">
                      <v:textbox inset="0,0,0,0">
                        <w:txbxContent>
                          <w:p w14:paraId="56932990" w14:textId="73EC9163" w:rsidR="004D7682" w:rsidRPr="0030767A" w:rsidRDefault="004D7682" w:rsidP="0030767A">
                            <w:pPr>
                              <w:jc w:val="center"/>
                              <w:rPr>
                                <w:b/>
                                <w:bCs/>
                                <w:sz w:val="16"/>
                                <w:szCs w:val="16"/>
                              </w:rPr>
                            </w:pPr>
                            <w:r>
                              <w:rPr>
                                <w:b/>
                                <w:bCs/>
                                <w:sz w:val="16"/>
                                <w:szCs w:val="16"/>
                                <w:lang w:val="hu"/>
                              </w:rPr>
                              <w:t>Dekóder</w:t>
                            </w:r>
                          </w:p>
                        </w:txbxContent>
                      </v:textbox>
                    </v:shape>
                  </w:pict>
                </mc:Fallback>
              </mc:AlternateContent>
            </w:r>
            <w:r w:rsidR="0030767A" w:rsidRPr="00EB3B3A">
              <w:rPr>
                <w:noProof/>
                <w:lang w:val="hu"/>
              </w:rPr>
              <mc:AlternateContent>
                <mc:Choice Requires="wps">
                  <w:drawing>
                    <wp:anchor distT="0" distB="0" distL="114300" distR="114300" simplePos="0" relativeHeight="251814912" behindDoc="0" locked="0" layoutInCell="1" allowOverlap="1" wp14:anchorId="24DFDAB8" wp14:editId="5B526AE4">
                      <wp:simplePos x="0" y="0"/>
                      <wp:positionH relativeFrom="column">
                        <wp:posOffset>3188970</wp:posOffset>
                      </wp:positionH>
                      <wp:positionV relativeFrom="paragraph">
                        <wp:posOffset>808355</wp:posOffset>
                      </wp:positionV>
                      <wp:extent cx="488950" cy="501650"/>
                      <wp:effectExtent l="0" t="0" r="6350" b="12700"/>
                      <wp:wrapNone/>
                      <wp:docPr id="119" name="Надпись 119"/>
                      <wp:cNvGraphicFramePr/>
                      <a:graphic xmlns:a="http://schemas.openxmlformats.org/drawingml/2006/main">
                        <a:graphicData uri="http://schemas.microsoft.com/office/word/2010/wordprocessingShape">
                          <wps:wsp>
                            <wps:cNvSpPr txBox="1"/>
                            <wps:spPr>
                              <a:xfrm>
                                <a:off x="0" y="0"/>
                                <a:ext cx="488950" cy="501650"/>
                              </a:xfrm>
                              <a:prstGeom prst="rect">
                                <a:avLst/>
                              </a:prstGeom>
                              <a:noFill/>
                              <a:ln w="6350">
                                <a:noFill/>
                              </a:ln>
                            </wps:spPr>
                            <wps:txbx>
                              <w:txbxContent>
                                <w:p w14:paraId="28B630E0" w14:textId="29CDFE91" w:rsidR="004D7682" w:rsidRPr="002F1D5E" w:rsidRDefault="004D7682" w:rsidP="00DE1489">
                                  <w:pPr>
                                    <w:jc w:val="center"/>
                                    <w:rPr>
                                      <w:b/>
                                      <w:bCs/>
                                      <w:sz w:val="18"/>
                                      <w:szCs w:val="18"/>
                                    </w:rPr>
                                  </w:pPr>
                                  <w:r>
                                    <w:rPr>
                                      <w:b/>
                                      <w:bCs/>
                                      <w:sz w:val="18"/>
                                      <w:szCs w:val="18"/>
                                      <w:lang w:val="hu"/>
                                    </w:rPr>
                                    <w:t>Szelep (</w:t>
                                  </w:r>
                                  <w:r>
                                    <w:rPr>
                                      <w:rFonts w:ascii="Arial Narrow" w:hAnsi="Arial Narrow"/>
                                      <w:b/>
                                      <w:bCs/>
                                      <w:sz w:val="18"/>
                                      <w:szCs w:val="18"/>
                                      <w:lang w:val="hu"/>
                                    </w:rPr>
                                    <w:t>Solenoid</w:t>
                                  </w:r>
                                  <w:r>
                                    <w:rPr>
                                      <w:b/>
                                      <w:bCs/>
                                      <w:sz w:val="18"/>
                                      <w:szCs w:val="18"/>
                                      <w:lang w:val="h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FDAB8" id="Надпись 119" o:spid="_x0000_s1102" type="#_x0000_t202" style="position:absolute;left:0;text-align:left;margin-left:251.1pt;margin-top:63.65pt;width:38.5pt;height:3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" filled="f" stroked="f" strokeweight=".5pt">
                      <v:textbox inset="0,0,0,0">
                        <w:txbxContent>
                          <w:p w14:paraId="28B630E0" w14:textId="29CDFE91" w:rsidR="004D7682" w:rsidRPr="002F1D5E" w:rsidRDefault="004D7682" w:rsidP="00DE1489">
                            <w:pPr>
                              <w:jc w:val="center"/>
                              <w:rPr>
                                <w:b/>
                                <w:bCs/>
                                <w:sz w:val="18"/>
                                <w:szCs w:val="18"/>
                              </w:rPr>
                            </w:pPr>
                            <w:r>
                              <w:rPr>
                                <w:b/>
                                <w:bCs/>
                                <w:sz w:val="18"/>
                                <w:szCs w:val="18"/>
                                <w:lang w:val="hu"/>
                              </w:rPr>
                              <w:t xml:space="preserve">Szelep </w:t>
                            </w:r>
                            <w:r>
                              <w:rPr>
                                <w:b/>
                                <w:bCs/>
                                <w:sz w:val="18"/>
                                <w:szCs w:val="18"/>
                                <w:lang w:val="hu"/>
                              </w:rPr>
                              <w:t>(</w:t>
                            </w:r>
                            <w:r>
                              <w:rPr>
                                <w:rFonts w:ascii="Arial Narrow" w:hAnsi="Arial Narrow"/>
                                <w:b/>
                                <w:bCs/>
                                <w:sz w:val="18"/>
                                <w:szCs w:val="18"/>
                                <w:lang w:val="hu"/>
                              </w:rPr>
                              <w:t>Solenoid</w:t>
                            </w:r>
                            <w:r>
                              <w:rPr>
                                <w:b/>
                                <w:bCs/>
                                <w:sz w:val="18"/>
                                <w:szCs w:val="18"/>
                                <w:lang w:val="hu"/>
                              </w:rPr>
                              <w:t>)</w:t>
                            </w:r>
                          </w:p>
                        </w:txbxContent>
                      </v:textbox>
                    </v:shape>
                  </w:pict>
                </mc:Fallback>
              </mc:AlternateContent>
            </w:r>
            <w:r w:rsidR="0030767A" w:rsidRPr="00EB3B3A">
              <w:rPr>
                <w:noProof/>
                <w:lang w:val="hu"/>
              </w:rPr>
              <mc:AlternateContent>
                <mc:Choice Requires="wps">
                  <w:drawing>
                    <wp:anchor distT="0" distB="0" distL="114300" distR="114300" simplePos="0" relativeHeight="251812864" behindDoc="0" locked="0" layoutInCell="1" allowOverlap="1" wp14:anchorId="0820AE24" wp14:editId="6DD8A587">
                      <wp:simplePos x="0" y="0"/>
                      <wp:positionH relativeFrom="column">
                        <wp:posOffset>1867535</wp:posOffset>
                      </wp:positionH>
                      <wp:positionV relativeFrom="paragraph">
                        <wp:posOffset>107950</wp:posOffset>
                      </wp:positionV>
                      <wp:extent cx="457200" cy="501650"/>
                      <wp:effectExtent l="0" t="0" r="0" b="12700"/>
                      <wp:wrapNone/>
                      <wp:docPr id="117" name="Надпись 117"/>
                      <wp:cNvGraphicFramePr/>
                      <a:graphic xmlns:a="http://schemas.openxmlformats.org/drawingml/2006/main">
                        <a:graphicData uri="http://schemas.microsoft.com/office/word/2010/wordprocessingShape">
                          <wps:wsp>
                            <wps:cNvSpPr txBox="1"/>
                            <wps:spPr>
                              <a:xfrm>
                                <a:off x="0" y="0"/>
                                <a:ext cx="457200" cy="501650"/>
                              </a:xfrm>
                              <a:prstGeom prst="rect">
                                <a:avLst/>
                              </a:prstGeom>
                              <a:noFill/>
                              <a:ln w="6350">
                                <a:noFill/>
                              </a:ln>
                            </wps:spPr>
                            <wps:txbx>
                              <w:txbxContent>
                                <w:p w14:paraId="16DD69D9" w14:textId="1C8525C2" w:rsidR="004D7682" w:rsidRPr="002F1D5E" w:rsidRDefault="004D7682" w:rsidP="00DE1489">
                                  <w:pPr>
                                    <w:jc w:val="center"/>
                                    <w:rPr>
                                      <w:b/>
                                      <w:bCs/>
                                      <w:sz w:val="18"/>
                                      <w:szCs w:val="18"/>
                                    </w:rPr>
                                  </w:pPr>
                                  <w:r>
                                    <w:rPr>
                                      <w:b/>
                                      <w:bCs/>
                                      <w:sz w:val="18"/>
                                      <w:szCs w:val="18"/>
                                      <w:lang w:val="hu"/>
                                    </w:rPr>
                                    <w:t>Szelep doboz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0AE24" id="Надпись 117" o:spid="_x0000_s1104" type="#_x0000_t202" style="position:absolute;left:0;text-align:left;margin-left:147.05pt;margin-top:8.5pt;width:36pt;height:3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" filled="f" stroked="f" strokeweight=".5pt">
                      <v:textbox inset="0,0,0,0">
                        <w:txbxContent>
                          <w:p w14:paraId="16DD69D9" w14:textId="1C8525C2" w:rsidR="004D7682" w:rsidRPr="002F1D5E" w:rsidRDefault="004D7682" w:rsidP="00DE1489">
                            <w:pPr>
                              <w:jc w:val="center"/>
                              <w:rPr>
                                <w:b/>
                                <w:bCs/>
                                <w:sz w:val="18"/>
                                <w:szCs w:val="18"/>
                              </w:rPr>
                            </w:pPr>
                            <w:r>
                              <w:rPr>
                                <w:b/>
                                <w:bCs/>
                                <w:sz w:val="18"/>
                                <w:szCs w:val="18"/>
                                <w:lang w:val="hu"/>
                              </w:rPr>
                              <w:t>Szelep doboz</w:t>
                            </w:r>
                          </w:p>
                        </w:txbxContent>
                      </v:textbox>
                    </v:shape>
                  </w:pict>
                </mc:Fallback>
              </mc:AlternateContent>
            </w:r>
            <w:r w:rsidR="0030767A" w:rsidRPr="00EB3B3A">
              <w:rPr>
                <w:noProof/>
                <w:lang w:val="hu"/>
              </w:rPr>
              <mc:AlternateContent>
                <mc:Choice Requires="wps">
                  <w:drawing>
                    <wp:anchor distT="0" distB="0" distL="114300" distR="114300" simplePos="0" relativeHeight="251806720" behindDoc="0" locked="0" layoutInCell="1" allowOverlap="1" wp14:anchorId="16A9359F" wp14:editId="5274C130">
                      <wp:simplePos x="0" y="0"/>
                      <wp:positionH relativeFrom="column">
                        <wp:posOffset>687070</wp:posOffset>
                      </wp:positionH>
                      <wp:positionV relativeFrom="paragraph">
                        <wp:posOffset>3342005</wp:posOffset>
                      </wp:positionV>
                      <wp:extent cx="660400" cy="501650"/>
                      <wp:effectExtent l="0" t="0" r="6350" b="12700"/>
                      <wp:wrapNone/>
                      <wp:docPr id="96" name="Надпись 96"/>
                      <wp:cNvGraphicFramePr/>
                      <a:graphic xmlns:a="http://schemas.openxmlformats.org/drawingml/2006/main">
                        <a:graphicData uri="http://schemas.microsoft.com/office/word/2010/wordprocessingShape">
                          <wps:wsp>
                            <wps:cNvSpPr txBox="1"/>
                            <wps:spPr>
                              <a:xfrm>
                                <a:off x="0" y="0"/>
                                <a:ext cx="660400" cy="501650"/>
                              </a:xfrm>
                              <a:prstGeom prst="rect">
                                <a:avLst/>
                              </a:prstGeom>
                              <a:noFill/>
                              <a:ln w="6350">
                                <a:noFill/>
                              </a:ln>
                            </wps:spPr>
                            <wps:txbx>
                              <w:txbxContent>
                                <w:p w14:paraId="45A37225" w14:textId="047F2DE9" w:rsidR="004D7682" w:rsidRPr="002F1D5E" w:rsidRDefault="004D7682" w:rsidP="00DE1489">
                                  <w:pPr>
                                    <w:jc w:val="center"/>
                                    <w:rPr>
                                      <w:b/>
                                      <w:bCs/>
                                      <w:sz w:val="18"/>
                                      <w:szCs w:val="18"/>
                                    </w:rPr>
                                  </w:pPr>
                                  <w:r>
                                    <w:rPr>
                                      <w:b/>
                                      <w:bCs/>
                                      <w:sz w:val="18"/>
                                      <w:szCs w:val="18"/>
                                      <w:lang w:val="hu"/>
                                    </w:rPr>
                                    <w:t>2-vezetékes kábel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9359F" id="Надпись 96" o:spid="_x0000_s1105" type="#_x0000_t202" style="position:absolute;left:0;text-align:left;margin-left:54.1pt;margin-top:263.15pt;width:52pt;height:3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" filled="f" stroked="f" strokeweight=".5pt">
                      <v:textbox inset="0,0,0,0">
                        <w:txbxContent>
                          <w:p w14:paraId="45A37225" w14:textId="047F2DE9" w:rsidR="004D7682" w:rsidRPr="002F1D5E" w:rsidRDefault="004D7682" w:rsidP="00DE1489">
                            <w:pPr>
                              <w:jc w:val="center"/>
                              <w:rPr>
                                <w:b/>
                                <w:bCs/>
                                <w:sz w:val="18"/>
                                <w:szCs w:val="18"/>
                              </w:rPr>
                            </w:pPr>
                            <w:r>
                              <w:rPr>
                                <w:b/>
                                <w:bCs/>
                                <w:sz w:val="18"/>
                                <w:szCs w:val="18"/>
                                <w:lang w:val="hu"/>
                              </w:rPr>
                              <w:t>2-vezetékes kábel</w:t>
                            </w:r>
                          </w:p>
                        </w:txbxContent>
                      </v:textbox>
                    </v:shape>
                  </w:pict>
                </mc:Fallback>
              </mc:AlternateContent>
            </w:r>
            <w:r w:rsidR="0030767A" w:rsidRPr="00EB3B3A">
              <w:rPr>
                <w:noProof/>
                <w:color w:val="000000" w:themeColor="text1"/>
                <w:sz w:val="20"/>
                <w:szCs w:val="2"/>
                <w:lang w:val="hu"/>
              </w:rPr>
              <w:drawing>
                <wp:inline distT="0" distB="0" distL="0" distR="0" wp14:anchorId="29E594F2" wp14:editId="5A847715">
                  <wp:extent cx="3611213" cy="3557844"/>
                  <wp:effectExtent l="0" t="0" r="8890" b="508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Рисунок 615"/>
                          <pic:cNvPicPr>
                            <a:picLocks noChangeAspect="1" noChangeArrowheads="1"/>
                          </pic:cNvPicPr>
                        </pic:nvPicPr>
                        <pic:blipFill>
                          <a:blip r:embed="rId359" cstate="print">
                            <a:extLst>
                              <a:ext uri="{28A0092B-C50C-407E-A947-70E740481C1C}">
                                <a14:useLocalDpi xmlns:a14="http://schemas.microsoft.com/office/drawing/2010/main" val="0"/>
                              </a:ext>
                            </a:extLst>
                          </a:blip>
                          <a:stretch>
                            <a:fillRect/>
                          </a:stretch>
                        </pic:blipFill>
                        <pic:spPr bwMode="auto">
                          <a:xfrm>
                            <a:off x="0" y="0"/>
                            <a:ext cx="3624063" cy="3570504"/>
                          </a:xfrm>
                          <a:prstGeom prst="rect">
                            <a:avLst/>
                          </a:prstGeom>
                          <a:noFill/>
                          <a:ln>
                            <a:noFill/>
                          </a:ln>
                        </pic:spPr>
                      </pic:pic>
                    </a:graphicData>
                  </a:graphic>
                </wp:inline>
              </w:drawing>
            </w:r>
          </w:p>
          <w:p w14:paraId="548DC2B9" w14:textId="4D259D5A" w:rsidR="00D84A01" w:rsidRPr="00EB3B3A" w:rsidRDefault="00D84A01" w:rsidP="00D84A01">
            <w:pPr>
              <w:pStyle w:val="23"/>
              <w:suppressAutoHyphens/>
              <w:spacing w:before="240" w:line="240" w:lineRule="auto"/>
              <w:rPr>
                <w:color w:val="000000" w:themeColor="text1"/>
                <w:sz w:val="19"/>
                <w:szCs w:val="19"/>
              </w:rPr>
            </w:pPr>
            <w:r w:rsidRPr="00EB3B3A">
              <w:rPr>
                <w:color w:val="000000" w:themeColor="text1"/>
                <w:sz w:val="19"/>
                <w:szCs w:val="19"/>
                <w:lang w:val="hu"/>
              </w:rPr>
              <w:t>Tipikus terepi dekóder bekötés</w:t>
            </w:r>
          </w:p>
        </w:tc>
      </w:tr>
      <w:tr w:rsidR="00D84A01" w:rsidRPr="00D71C31" w14:paraId="294F2C32" w14:textId="77777777" w:rsidTr="00D84A01">
        <w:trPr>
          <w:trHeight w:val="23"/>
        </w:trPr>
        <w:tc>
          <w:tcPr>
            <w:tcW w:w="462" w:type="dxa"/>
            <w:shd w:val="clear" w:color="auto" w:fill="auto"/>
          </w:tcPr>
          <w:p w14:paraId="4B83B03C" w14:textId="1A67E788" w:rsidR="00D84A01" w:rsidRPr="00EB3B3A" w:rsidRDefault="00D84A01" w:rsidP="00D84A01">
            <w:pPr>
              <w:pStyle w:val="LClilpict"/>
              <w:rPr>
                <w:noProof w:val="0"/>
              </w:rPr>
            </w:pPr>
            <w:r w:rsidRPr="00EB3B3A">
              <w:rPr>
                <w:lang w:val="hu"/>
              </w:rPr>
              <w:drawing>
                <wp:inline distT="0" distB="0" distL="0" distR="0" wp14:anchorId="1F2A17DD" wp14:editId="2CE24065">
                  <wp:extent cx="241935" cy="243840"/>
                  <wp:effectExtent l="0" t="0" r="5715" b="3810"/>
                  <wp:docPr id="1003" name="Рисунок 100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47" w:type="dxa"/>
            <w:shd w:val="clear" w:color="auto" w:fill="auto"/>
            <w:vAlign w:val="bottom"/>
          </w:tcPr>
          <w:p w14:paraId="160CBE7F" w14:textId="6B9A93E1" w:rsidR="00D84A01" w:rsidRPr="00D71C31" w:rsidRDefault="00D84A01" w:rsidP="00D84A01">
            <w:pPr>
              <w:pStyle w:val="LCNOTES"/>
              <w:spacing w:after="0"/>
              <w:rPr>
                <w:lang w:val="hu"/>
              </w:rPr>
            </w:pPr>
            <w:r w:rsidRPr="00EB3B3A">
              <w:rPr>
                <w:b/>
                <w:bCs/>
                <w:lang w:val="hu"/>
              </w:rPr>
              <w:t>MEGJEGYZÉS:</w:t>
            </w:r>
            <w:r w:rsidRPr="00EB3B3A">
              <w:rPr>
                <w:lang w:val="hu"/>
              </w:rPr>
              <w:t xml:space="preserve"> Több szelep vezérlésére alkalmas terepi dekóderek használata esetén vegye figyelembe a dekóder oldalán található vezetékszín-kombinációkat és dekódercím-kombinációkat. Ügyeljen arra, hogy a vezetékeket a különböző szelepekhez abban a sorrendben csatlakoztassa, ahogyan a szelepeket vezérelni szeretné, és ugyanebben a sorrendben ragassza fel a dekódercímkéket a programozási útmutatóra.</w:t>
            </w:r>
          </w:p>
        </w:tc>
        <w:tc>
          <w:tcPr>
            <w:tcW w:w="5955" w:type="dxa"/>
            <w:vMerge/>
            <w:shd w:val="clear" w:color="auto" w:fill="auto"/>
          </w:tcPr>
          <w:p w14:paraId="01F4D9AB" w14:textId="65FCE777" w:rsidR="00D84A01" w:rsidRPr="00D71C31" w:rsidRDefault="00D84A01" w:rsidP="00553310">
            <w:pPr>
              <w:pStyle w:val="23"/>
              <w:suppressAutoHyphens/>
              <w:spacing w:line="240" w:lineRule="auto"/>
              <w:rPr>
                <w:color w:val="000000" w:themeColor="text1"/>
                <w:lang w:val="hu"/>
              </w:rPr>
            </w:pPr>
          </w:p>
        </w:tc>
      </w:tr>
      <w:tr w:rsidR="00D84A01" w:rsidRPr="00D71C31" w14:paraId="404D109E" w14:textId="77777777" w:rsidTr="00D84A01">
        <w:trPr>
          <w:trHeight w:val="23"/>
        </w:trPr>
        <w:tc>
          <w:tcPr>
            <w:tcW w:w="6309" w:type="dxa"/>
            <w:gridSpan w:val="2"/>
            <w:shd w:val="clear" w:color="auto" w:fill="auto"/>
          </w:tcPr>
          <w:p w14:paraId="5D5F410C" w14:textId="13309806" w:rsidR="00D84A01" w:rsidRPr="00EB3B3A" w:rsidRDefault="00D84A01" w:rsidP="00EF4F5E">
            <w:pPr>
              <w:pStyle w:val="N03"/>
              <w:spacing w:before="60" w:after="60"/>
              <w:rPr>
                <w:noProof w:val="0"/>
              </w:rPr>
            </w:pPr>
            <w:r w:rsidRPr="00EB3B3A">
              <w:rPr>
                <w:noProof w:val="0"/>
                <w:lang w:val="hu"/>
              </w:rPr>
              <w:t>Az egyes szelepekhez való illesztéseket úgy fejezze be, hogy a terepi dekóder-szelep illesztéseket egy jóváhagyott, közvetlenül a szelepekbe temethető illesztőkészletbe helyezi.</w:t>
            </w:r>
          </w:p>
        </w:tc>
        <w:tc>
          <w:tcPr>
            <w:tcW w:w="5955" w:type="dxa"/>
            <w:vMerge/>
            <w:shd w:val="clear" w:color="auto" w:fill="auto"/>
          </w:tcPr>
          <w:p w14:paraId="2A4F53C2" w14:textId="389295BC" w:rsidR="00D84A01" w:rsidRPr="00D71C31" w:rsidRDefault="00D84A01" w:rsidP="00553310">
            <w:pPr>
              <w:pStyle w:val="23"/>
              <w:suppressAutoHyphens/>
              <w:spacing w:line="240" w:lineRule="auto"/>
              <w:rPr>
                <w:color w:val="000000" w:themeColor="text1"/>
                <w:lang w:val="hu"/>
              </w:rPr>
            </w:pPr>
          </w:p>
        </w:tc>
      </w:tr>
      <w:tr w:rsidR="00D84A01" w:rsidRPr="00D71C31" w14:paraId="5E08618B" w14:textId="77777777" w:rsidTr="00D84A01">
        <w:trPr>
          <w:trHeight w:val="23"/>
        </w:trPr>
        <w:tc>
          <w:tcPr>
            <w:tcW w:w="462" w:type="dxa"/>
            <w:shd w:val="clear" w:color="auto" w:fill="auto"/>
          </w:tcPr>
          <w:p w14:paraId="678360C0" w14:textId="468FEE3D" w:rsidR="00D84A01" w:rsidRPr="00EB3B3A" w:rsidRDefault="00D84A01" w:rsidP="00D84A01">
            <w:pPr>
              <w:pStyle w:val="LClilpict"/>
              <w:rPr>
                <w:noProof w:val="0"/>
              </w:rPr>
            </w:pPr>
            <w:r w:rsidRPr="00EB3B3A">
              <w:rPr>
                <w:lang w:val="hu"/>
              </w:rPr>
              <w:drawing>
                <wp:inline distT="0" distB="0" distL="0" distR="0" wp14:anchorId="1AB383BD" wp14:editId="73D19A83">
                  <wp:extent cx="276225" cy="250825"/>
                  <wp:effectExtent l="0" t="0" r="9525" b="0"/>
                  <wp:docPr id="1004" name="Рисунок 1004"/>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225" cy="250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47" w:type="dxa"/>
            <w:shd w:val="clear" w:color="auto" w:fill="auto"/>
            <w:vAlign w:val="bottom"/>
          </w:tcPr>
          <w:p w14:paraId="3623A069" w14:textId="571384E1" w:rsidR="00D84A01" w:rsidRPr="00D71C31" w:rsidRDefault="00D84A01" w:rsidP="00EF4F5E">
            <w:pPr>
              <w:pStyle w:val="LCNOTES"/>
              <w:spacing w:after="60"/>
              <w:rPr>
                <w:lang w:val="hu"/>
              </w:rPr>
            </w:pPr>
            <w:r w:rsidRPr="00EB3B3A">
              <w:rPr>
                <w:b/>
                <w:bCs/>
                <w:lang w:val="hu"/>
              </w:rPr>
              <w:t>FIGYELEM:</w:t>
            </w:r>
            <w:r w:rsidRPr="00EB3B3A">
              <w:rPr>
                <w:lang w:val="hu"/>
              </w:rPr>
              <w:t xml:space="preserve"> Csak 3M DBR/Y illesztőkészleteket használjon a 2-vezetékes útvonal minden elektromos vezetékcsatlakozásához. A nem megfelelő kábelezés komoly károkat okozhat a vezérlőben vagy az öntözőrendszerben.</w:t>
            </w:r>
          </w:p>
        </w:tc>
        <w:tc>
          <w:tcPr>
            <w:tcW w:w="5955" w:type="dxa"/>
            <w:vMerge/>
            <w:shd w:val="clear" w:color="auto" w:fill="auto"/>
          </w:tcPr>
          <w:p w14:paraId="0FCD9CE3" w14:textId="1036A331" w:rsidR="00D84A01" w:rsidRPr="00D71C31" w:rsidRDefault="00D84A01" w:rsidP="00553310">
            <w:pPr>
              <w:pStyle w:val="23"/>
              <w:suppressAutoHyphens/>
              <w:spacing w:line="240" w:lineRule="auto"/>
              <w:rPr>
                <w:color w:val="000000" w:themeColor="text1"/>
                <w:lang w:val="hu"/>
              </w:rPr>
            </w:pPr>
          </w:p>
        </w:tc>
      </w:tr>
      <w:tr w:rsidR="00D84A01" w:rsidRPr="00D71C31" w14:paraId="7C8470D1" w14:textId="77777777" w:rsidTr="00D84A01">
        <w:trPr>
          <w:trHeight w:val="23"/>
        </w:trPr>
        <w:tc>
          <w:tcPr>
            <w:tcW w:w="6309" w:type="dxa"/>
            <w:gridSpan w:val="2"/>
            <w:shd w:val="clear" w:color="auto" w:fill="auto"/>
          </w:tcPr>
          <w:p w14:paraId="0292EA5D" w14:textId="3A28BA22" w:rsidR="00D84A01" w:rsidRPr="00EF4F5E" w:rsidRDefault="00D84A01" w:rsidP="00EF4F5E">
            <w:pPr>
              <w:pStyle w:val="N04"/>
              <w:spacing w:after="60"/>
              <w:rPr>
                <w:spacing w:val="-4"/>
              </w:rPr>
            </w:pPr>
            <w:r w:rsidRPr="00EF4F5E">
              <w:rPr>
                <w:spacing w:val="-4"/>
                <w:lang w:val="hu"/>
              </w:rPr>
              <w:t>A későbbi hibaelhárítás vagy módosítások céljából ajánlott további 3 láb 2 huzalos kábelt tárolni minden szelepes doboz helyén.</w:t>
            </w:r>
          </w:p>
        </w:tc>
        <w:tc>
          <w:tcPr>
            <w:tcW w:w="5955" w:type="dxa"/>
            <w:vMerge/>
            <w:shd w:val="clear" w:color="auto" w:fill="auto"/>
          </w:tcPr>
          <w:p w14:paraId="5935B598" w14:textId="6D6AA9EB" w:rsidR="00D84A01" w:rsidRPr="00D71C31" w:rsidRDefault="00D84A01" w:rsidP="00553310">
            <w:pPr>
              <w:pStyle w:val="23"/>
              <w:suppressAutoHyphens/>
              <w:spacing w:line="240" w:lineRule="auto"/>
              <w:rPr>
                <w:color w:val="000000" w:themeColor="text1"/>
                <w:lang w:val="hu"/>
              </w:rPr>
            </w:pPr>
          </w:p>
        </w:tc>
      </w:tr>
      <w:tr w:rsidR="00D84A01" w:rsidRPr="00EB3B3A" w14:paraId="2816038A" w14:textId="77777777" w:rsidTr="00E566D1">
        <w:trPr>
          <w:trHeight w:val="835"/>
        </w:trPr>
        <w:tc>
          <w:tcPr>
            <w:tcW w:w="462" w:type="dxa"/>
            <w:tcBorders>
              <w:bottom w:val="nil"/>
            </w:tcBorders>
            <w:shd w:val="clear" w:color="auto" w:fill="auto"/>
          </w:tcPr>
          <w:p w14:paraId="7FE908A5" w14:textId="63E4B1C6" w:rsidR="00D84A01" w:rsidRPr="00EB3B3A" w:rsidRDefault="00D84A01" w:rsidP="00D84A01">
            <w:pPr>
              <w:pStyle w:val="LClilpict"/>
              <w:rPr>
                <w:noProof w:val="0"/>
              </w:rPr>
            </w:pPr>
            <w:r w:rsidRPr="00EB3B3A">
              <w:rPr>
                <w:lang w:val="hu"/>
              </w:rPr>
              <w:drawing>
                <wp:inline distT="0" distB="0" distL="0" distR="0" wp14:anchorId="5784E0DB" wp14:editId="1FB308ED">
                  <wp:extent cx="241935" cy="243840"/>
                  <wp:effectExtent l="0" t="0" r="5715" b="3810"/>
                  <wp:docPr id="1005" name="Рисунок 1005"/>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47" w:type="dxa"/>
            <w:tcBorders>
              <w:bottom w:val="nil"/>
            </w:tcBorders>
            <w:shd w:val="clear" w:color="auto" w:fill="auto"/>
            <w:vAlign w:val="center"/>
          </w:tcPr>
          <w:p w14:paraId="29FD928F" w14:textId="670793DC" w:rsidR="00D84A01" w:rsidRPr="00EF4F5E" w:rsidRDefault="00D84A01" w:rsidP="00EF4F5E">
            <w:pPr>
              <w:pStyle w:val="LCNOTES"/>
              <w:spacing w:after="60"/>
            </w:pPr>
            <w:r w:rsidRPr="00EF4F5E">
              <w:rPr>
                <w:b/>
                <w:bCs/>
                <w:lang w:val="hu"/>
              </w:rPr>
              <w:t>MEGJEGYZÉS:</w:t>
            </w:r>
            <w:r w:rsidRPr="00EF4F5E">
              <w:rPr>
                <w:lang w:val="hu"/>
              </w:rPr>
              <w:t xml:space="preserve"> A másodlagos vezetékfutás esetén a meződekóder és a mágnesszelep (szelep) közötti távolság nem haladhatja meg a 450 láb (137 méter) távolságot 14-es huzal használatával.</w:t>
            </w:r>
          </w:p>
        </w:tc>
        <w:tc>
          <w:tcPr>
            <w:tcW w:w="5955" w:type="dxa"/>
            <w:vMerge/>
            <w:tcBorders>
              <w:bottom w:val="nil"/>
            </w:tcBorders>
            <w:shd w:val="clear" w:color="auto" w:fill="auto"/>
          </w:tcPr>
          <w:p w14:paraId="7FEC5216" w14:textId="4F67293E" w:rsidR="00D84A01" w:rsidRPr="00EB3B3A" w:rsidRDefault="00D84A01" w:rsidP="00553310">
            <w:pPr>
              <w:pStyle w:val="23"/>
              <w:suppressAutoHyphens/>
              <w:spacing w:line="240" w:lineRule="auto"/>
              <w:rPr>
                <w:color w:val="000000" w:themeColor="text1"/>
              </w:rPr>
            </w:pPr>
          </w:p>
        </w:tc>
      </w:tr>
    </w:tbl>
    <w:p w14:paraId="483412E3" w14:textId="77777777" w:rsidR="00B71525" w:rsidRPr="00EF4F5E" w:rsidRDefault="00B71525" w:rsidP="00B71525">
      <w:pPr>
        <w:suppressAutoHyphens/>
        <w:rPr>
          <w:color w:val="000000" w:themeColor="text1"/>
          <w:sz w:val="6"/>
          <w:szCs w:val="6"/>
        </w:rPr>
      </w:pPr>
      <w:r w:rsidRPr="00EB3B3A">
        <w:rPr>
          <w:color w:val="000000" w:themeColor="text1"/>
          <w:lang w:val="hu"/>
        </w:rPr>
        <w:br w:type="page"/>
      </w:r>
    </w:p>
    <w:tbl>
      <w:tblPr>
        <w:tblOverlap w:val="never"/>
        <w:tblW w:w="2539" w:type="pct"/>
        <w:tblInd w:w="10" w:type="dxa"/>
        <w:tblLayout w:type="fixed"/>
        <w:tblCellMar>
          <w:left w:w="0" w:type="dxa"/>
          <w:right w:w="0" w:type="dxa"/>
        </w:tblCellMar>
        <w:tblLook w:val="0000" w:firstRow="0" w:lastRow="0" w:firstColumn="0" w:lastColumn="0" w:noHBand="0" w:noVBand="0"/>
      </w:tblPr>
      <w:tblGrid>
        <w:gridCol w:w="466"/>
        <w:gridCol w:w="5762"/>
      </w:tblGrid>
      <w:tr w:rsidR="00553310" w:rsidRPr="00EB3B3A" w14:paraId="009B45E0" w14:textId="77777777" w:rsidTr="00B62C45">
        <w:trPr>
          <w:trHeight w:val="23"/>
        </w:trPr>
        <w:tc>
          <w:tcPr>
            <w:tcW w:w="6228" w:type="dxa"/>
            <w:gridSpan w:val="2"/>
            <w:shd w:val="clear" w:color="auto" w:fill="auto"/>
            <w:vAlign w:val="bottom"/>
          </w:tcPr>
          <w:p w14:paraId="10C56AB4" w14:textId="77777777" w:rsidR="00B71525" w:rsidRPr="00EB3B3A" w:rsidRDefault="00B71525" w:rsidP="00526DAC">
            <w:pPr>
              <w:pStyle w:val="Heading3"/>
            </w:pPr>
            <w:bookmarkStart w:id="188" w:name="_Toc71721185"/>
            <w:r w:rsidRPr="00EB3B3A">
              <w:rPr>
                <w:bCs/>
                <w:lang w:val="hu"/>
              </w:rPr>
              <w:t>Túlfeszültség elleni védelem és földelés</w:t>
            </w:r>
            <w:bookmarkEnd w:id="188"/>
          </w:p>
        </w:tc>
      </w:tr>
      <w:tr w:rsidR="00553310" w:rsidRPr="00D71C31" w14:paraId="1350CFA7" w14:textId="77777777" w:rsidTr="00B62C45">
        <w:trPr>
          <w:trHeight w:val="23"/>
        </w:trPr>
        <w:tc>
          <w:tcPr>
            <w:tcW w:w="466" w:type="dxa"/>
            <w:shd w:val="clear" w:color="auto" w:fill="auto"/>
          </w:tcPr>
          <w:p w14:paraId="5FD4449E" w14:textId="2F3E7B3D" w:rsidR="00B71525" w:rsidRPr="00EB3B3A" w:rsidRDefault="00A83FE4" w:rsidP="00B62C45">
            <w:pPr>
              <w:pStyle w:val="LClilpict"/>
              <w:rPr>
                <w:noProof w:val="0"/>
              </w:rPr>
            </w:pPr>
            <w:r w:rsidRPr="00EB3B3A">
              <w:rPr>
                <w:lang w:val="hu"/>
              </w:rPr>
              <w:drawing>
                <wp:inline distT="0" distB="0" distL="0" distR="0" wp14:anchorId="0B0A9639" wp14:editId="3031D1FD">
                  <wp:extent cx="276225" cy="250825"/>
                  <wp:effectExtent l="0" t="0" r="9525" b="0"/>
                  <wp:docPr id="1006" name="Рисунок 1006"/>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cstate="print">
                            <a:extLst>
                              <a:ext uri="{28A0092B-C50C-407E-A947-70E740481C1C}">
                                <a14:useLocalDpi xmlns:a14="http://schemas.microsoft.com/office/drawing/2010/main" val="0"/>
                              </a:ext>
                            </a:extLst>
                          </a:blip>
                          <a:srcRect l="37358" t="7167" r="814" b="46541"/>
                          <a:stretch/>
                        </pic:blipFill>
                        <pic:spPr bwMode="auto">
                          <a:xfrm>
                            <a:off x="0" y="0"/>
                            <a:ext cx="276225" cy="250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62" w:type="dxa"/>
            <w:shd w:val="clear" w:color="auto" w:fill="auto"/>
            <w:vAlign w:val="bottom"/>
          </w:tcPr>
          <w:p w14:paraId="6D593B9C" w14:textId="3C87B613" w:rsidR="00B71525" w:rsidRPr="00EF4F5E" w:rsidRDefault="00B71525" w:rsidP="00B62C45">
            <w:pPr>
              <w:pStyle w:val="LCNOTES"/>
              <w:rPr>
                <w:spacing w:val="-4"/>
                <w:lang w:val="hu"/>
              </w:rPr>
            </w:pPr>
            <w:r w:rsidRPr="00EF4F5E">
              <w:rPr>
                <w:b/>
                <w:bCs/>
                <w:spacing w:val="-4"/>
                <w:lang w:val="hu"/>
              </w:rPr>
              <w:t>FIGYELEM:</w:t>
            </w:r>
            <w:r w:rsidRPr="00EF4F5E">
              <w:rPr>
                <w:spacing w:val="-4"/>
                <w:lang w:val="hu"/>
              </w:rPr>
              <w:t xml:space="preserve"> Az ESP-LXD vezérlőt és a 2-vezetékes útvonalat megfelelően túlfeszültség-védettnek és földeltnek kell lennie. Ez</w:t>
            </w:r>
            <w:r w:rsidR="00EF4F5E">
              <w:rPr>
                <w:spacing w:val="-4"/>
                <w:lang w:val="hu"/>
              </w:rPr>
              <w:t> </w:t>
            </w:r>
            <w:r w:rsidRPr="00EF4F5E">
              <w:rPr>
                <w:spacing w:val="-4"/>
                <w:lang w:val="hu"/>
              </w:rPr>
              <w:t>segíthet megelőzni a vezérlő és az öntözőrendszer károsodását, valamint jelentősen csökkentheti a hibaelhárítás, a javítási idő és a költségek mértékét. Ennek elmulasztása a vezérlő meghibásodásához és a garancia érvénytelenségéhez vezethet.</w:t>
            </w:r>
          </w:p>
        </w:tc>
      </w:tr>
      <w:tr w:rsidR="00553310" w:rsidRPr="00D71C31" w14:paraId="6FBFCAC5" w14:textId="77777777" w:rsidTr="00B62C45">
        <w:trPr>
          <w:trHeight w:val="23"/>
        </w:trPr>
        <w:tc>
          <w:tcPr>
            <w:tcW w:w="6228" w:type="dxa"/>
            <w:gridSpan w:val="2"/>
            <w:shd w:val="clear" w:color="auto" w:fill="auto"/>
            <w:vAlign w:val="bottom"/>
          </w:tcPr>
          <w:p w14:paraId="410E9E77" w14:textId="3019B4B6" w:rsidR="00B71525" w:rsidRPr="00D71C31" w:rsidRDefault="00B71525" w:rsidP="00B62C45">
            <w:pPr>
              <w:pStyle w:val="LCMainText"/>
              <w:rPr>
                <w:b/>
                <w:bCs/>
                <w:lang w:val="hu"/>
              </w:rPr>
            </w:pPr>
            <w:r w:rsidRPr="00EB3B3A">
              <w:rPr>
                <w:lang w:val="hu"/>
              </w:rPr>
              <w:t>A Rain Bird előírja, hogy a 2-vezetékes útvonalat túlfeszültség-védelemmel és földeléssel kell ellátni, 500 lábanként vagy 8 dekóderenként egy LSP-vel, attól függően, hogy melyik a kisebb. Győződjön meg arról, hogy minden földelő eszköz megfelel a helyi elektromos előírásoknak.</w:t>
            </w:r>
          </w:p>
          <w:p w14:paraId="68E21EA8" w14:textId="10A39CD1" w:rsidR="00B71525" w:rsidRPr="00EB3B3A" w:rsidRDefault="00B71525" w:rsidP="0089055F">
            <w:pPr>
              <w:pStyle w:val="Heading4"/>
            </w:pPr>
            <w:bookmarkStart w:id="189" w:name="_Toc71721186"/>
            <w:r w:rsidRPr="00EB3B3A">
              <w:rPr>
                <w:bCs/>
                <w:iCs w:val="0"/>
                <w:lang w:val="hu"/>
              </w:rPr>
              <w:t>Villámvédelmi túlfeszültség-védők (LSP-1) telepítése</w:t>
            </w:r>
            <w:bookmarkEnd w:id="189"/>
          </w:p>
          <w:p w14:paraId="45BF14A8" w14:textId="001C1D83" w:rsidR="00B71525" w:rsidRPr="00EB3B3A" w:rsidRDefault="00B71525" w:rsidP="00E02E22">
            <w:pPr>
              <w:pStyle w:val="N01"/>
              <w:spacing w:after="60"/>
            </w:pPr>
            <w:r w:rsidRPr="00EB3B3A">
              <w:rPr>
                <w:lang w:val="hu"/>
              </w:rPr>
              <w:t>A telepítési rendszer tervrajzának vagy az építési tervnek a segítségével határozza meg a szükséges LSP-1-ek számát és a telepítési helyüket.</w:t>
            </w:r>
          </w:p>
          <w:p w14:paraId="4E885403" w14:textId="7E62EECA" w:rsidR="00B71525" w:rsidRPr="00EB3B3A" w:rsidRDefault="00B71525" w:rsidP="00E02E22">
            <w:pPr>
              <w:pStyle w:val="N02"/>
              <w:spacing w:after="60"/>
            </w:pPr>
            <w:r w:rsidRPr="00EB3B3A">
              <w:rPr>
                <w:lang w:val="hu"/>
              </w:rPr>
              <w:t>Az első LSP-1 helyére telepítsen egy földelő eszközt, általában egy földelő rudat vagy lemezt, amely megfelel az összes helyi előírásnak, a 2-vezetékes útvonal közelében.</w:t>
            </w:r>
          </w:p>
          <w:p w14:paraId="5F0BCEE7" w14:textId="25DC658B" w:rsidR="00B71525" w:rsidRPr="00EB3B3A" w:rsidRDefault="00B71525" w:rsidP="00E02E22">
            <w:pPr>
              <w:pStyle w:val="N03"/>
              <w:spacing w:after="60"/>
              <w:rPr>
                <w:noProof w:val="0"/>
              </w:rPr>
            </w:pPr>
            <w:r w:rsidRPr="00EB3B3A">
              <w:rPr>
                <w:noProof w:val="0"/>
                <w:lang w:val="hu"/>
              </w:rPr>
              <w:t>Illessze a Rain Bird LSP-1 kék vezetékeit a 2-vezetékes útvonalra ugyanúgy, mint a fentiekben részletezett terepi dekóder telepítésénél, az illesztéseket egy jóváhagyott, közvetlenül beásott illesztőkészlettel végezze el.</w:t>
            </w:r>
          </w:p>
          <w:p w14:paraId="630D6F9F" w14:textId="06587126" w:rsidR="00B71525" w:rsidRPr="00EB3B3A" w:rsidRDefault="00B71525" w:rsidP="00E02E22">
            <w:pPr>
              <w:pStyle w:val="N04"/>
              <w:spacing w:before="120" w:after="60"/>
            </w:pPr>
            <w:r w:rsidRPr="00EB3B3A">
              <w:rPr>
                <w:lang w:val="hu"/>
              </w:rPr>
              <w:t>Csatlakoztassa az LSP-1 földelő vezetékeit a földelő eszközhöz, és szerelje be az LSP-1-et egy szelepes dobozba.</w:t>
            </w:r>
          </w:p>
          <w:p w14:paraId="158022B2" w14:textId="0D959869" w:rsidR="00B71525" w:rsidRPr="00EB3B3A" w:rsidRDefault="00B71525" w:rsidP="00E02E22">
            <w:pPr>
              <w:pStyle w:val="N05"/>
              <w:spacing w:before="120" w:after="60"/>
            </w:pPr>
            <w:r w:rsidRPr="00EB3B3A">
              <w:rPr>
                <w:lang w:val="hu"/>
              </w:rPr>
              <w:t>Ismételje meg ezt a folyamatot az összes többi LSP-1 telepítéséhez, szükség szerint, és jegyezze fel a helyüket a megépült állapot ábráján és/vagy a tervrajzokon.</w:t>
            </w:r>
          </w:p>
        </w:tc>
      </w:tr>
      <w:tr w:rsidR="00B71525" w:rsidRPr="00D71C31" w14:paraId="46318B51" w14:textId="77777777" w:rsidTr="00B62C45">
        <w:trPr>
          <w:trHeight w:val="23"/>
        </w:trPr>
        <w:tc>
          <w:tcPr>
            <w:tcW w:w="466" w:type="dxa"/>
            <w:shd w:val="clear" w:color="auto" w:fill="auto"/>
          </w:tcPr>
          <w:p w14:paraId="2BD2EC0B" w14:textId="54D2B352" w:rsidR="00B71525" w:rsidRPr="00EB3B3A" w:rsidRDefault="00A83FE4" w:rsidP="00B62C45">
            <w:pPr>
              <w:pStyle w:val="LClilpict"/>
              <w:rPr>
                <w:noProof w:val="0"/>
              </w:rPr>
            </w:pPr>
            <w:r w:rsidRPr="00EB3B3A">
              <w:rPr>
                <w:lang w:val="hu"/>
              </w:rPr>
              <w:drawing>
                <wp:inline distT="0" distB="0" distL="0" distR="0" wp14:anchorId="323621DD" wp14:editId="61BDE34A">
                  <wp:extent cx="241935" cy="243840"/>
                  <wp:effectExtent l="0" t="0" r="5715" b="3810"/>
                  <wp:docPr id="1007" name="Рисунок 1007"/>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62" w:type="dxa"/>
            <w:shd w:val="clear" w:color="auto" w:fill="auto"/>
            <w:vAlign w:val="bottom"/>
          </w:tcPr>
          <w:p w14:paraId="55B61ADE" w14:textId="3D442D31" w:rsidR="00B71525" w:rsidRPr="00D71C31" w:rsidRDefault="00B71525" w:rsidP="00E02E22">
            <w:pPr>
              <w:pStyle w:val="LCNOTES"/>
              <w:spacing w:after="60"/>
              <w:rPr>
                <w:lang w:val="hu"/>
              </w:rPr>
            </w:pPr>
            <w:r w:rsidRPr="00EB3B3A">
              <w:rPr>
                <w:b/>
                <w:bCs/>
                <w:lang w:val="hu"/>
              </w:rPr>
              <w:t>MEGJEGYZÉS:</w:t>
            </w:r>
            <w:r w:rsidRPr="00EB3B3A">
              <w:rPr>
                <w:lang w:val="hu"/>
              </w:rPr>
              <w:t xml:space="preserve"> Az LSP-1-ek nem rendelkeznek dekódercímekkel, így nem szükséges ezt az információt az LSP-1-ekből rögzíteni. Emiatt az LSP-1-ek nem rendelkeznek a programozási útmutatóhoz tartozó, lehúzható vonalkódos címkékkel sem. Az LSP-1-eket nem kell a vezérlőnek felismernie vagy beprogramoznia, illetve a programozási útmutatóban nem kell feltüntetni.</w:t>
            </w:r>
          </w:p>
        </w:tc>
      </w:tr>
    </w:tbl>
    <w:p w14:paraId="0FB3BD91" w14:textId="77777777" w:rsidR="00B71525" w:rsidRPr="00EF4F5E" w:rsidRDefault="00B71525" w:rsidP="00B71525">
      <w:pPr>
        <w:suppressAutoHyphens/>
        <w:rPr>
          <w:color w:val="000000" w:themeColor="text1"/>
          <w:sz w:val="2"/>
          <w:szCs w:val="2"/>
          <w:lang w:val="h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462"/>
        <w:gridCol w:w="5842"/>
        <w:gridCol w:w="5960"/>
      </w:tblGrid>
      <w:tr w:rsidR="00553310" w:rsidRPr="00D71C31" w14:paraId="2D3EABA6" w14:textId="77777777" w:rsidTr="00B62C45">
        <w:trPr>
          <w:trHeight w:val="23"/>
        </w:trPr>
        <w:tc>
          <w:tcPr>
            <w:tcW w:w="6304" w:type="dxa"/>
            <w:gridSpan w:val="2"/>
            <w:shd w:val="clear" w:color="auto" w:fill="auto"/>
            <w:vAlign w:val="bottom"/>
          </w:tcPr>
          <w:p w14:paraId="7D7C180C" w14:textId="77777777" w:rsidR="00B71525" w:rsidRPr="00D71C31" w:rsidRDefault="00B71525" w:rsidP="00526DAC">
            <w:pPr>
              <w:pStyle w:val="Heading3"/>
              <w:rPr>
                <w:lang w:val="hu"/>
              </w:rPr>
            </w:pPr>
            <w:bookmarkStart w:id="190" w:name="_Toc71721187"/>
            <w:r w:rsidRPr="00EB3B3A">
              <w:rPr>
                <w:bCs/>
                <w:lang w:val="hu"/>
              </w:rPr>
              <w:t>Dekóder vezérelt áramlásérzékelők</w:t>
            </w:r>
            <w:bookmarkEnd w:id="190"/>
          </w:p>
          <w:p w14:paraId="1CB3834A" w14:textId="58310458" w:rsidR="00B71525" w:rsidRPr="00D71C31" w:rsidRDefault="00B71525" w:rsidP="00B62C45">
            <w:pPr>
              <w:pStyle w:val="LCMainText"/>
              <w:rPr>
                <w:lang w:val="hu"/>
              </w:rPr>
            </w:pPr>
            <w:r w:rsidRPr="00EB3B3A">
              <w:rPr>
                <w:lang w:val="hu"/>
              </w:rPr>
              <w:t>Az áramlásérzékelőket a 2-vezetékes útvonalra csatlakoztatott SD</w:t>
            </w:r>
            <w:r w:rsidR="00E02E22">
              <w:rPr>
                <w:lang w:val="hu"/>
              </w:rPr>
              <w:noBreakHyphen/>
            </w:r>
            <w:r w:rsidRPr="00EB3B3A">
              <w:rPr>
                <w:lang w:val="hu"/>
              </w:rPr>
              <w:t>210 érzékelődekóderekkel kezelik. Az ESP-LXD vezérlő akár öt áramlásérzékelőt is képes támogatni és kezelni.</w:t>
            </w:r>
          </w:p>
          <w:p w14:paraId="2DC07C56" w14:textId="77777777" w:rsidR="00B71525" w:rsidRPr="00EB3B3A" w:rsidRDefault="00B71525" w:rsidP="0089055F">
            <w:pPr>
              <w:pStyle w:val="Heading4"/>
            </w:pPr>
            <w:bookmarkStart w:id="191" w:name="_Toc71721188"/>
            <w:r w:rsidRPr="00EB3B3A">
              <w:rPr>
                <w:bCs/>
                <w:iCs w:val="0"/>
                <w:lang w:val="hu"/>
              </w:rPr>
              <w:t>Áramlásérzékelők csatlakoztatása</w:t>
            </w:r>
            <w:bookmarkEnd w:id="191"/>
          </w:p>
          <w:p w14:paraId="4C6EA989" w14:textId="7E7FEB5A" w:rsidR="00B71525" w:rsidRPr="00EB3B3A" w:rsidRDefault="00B71525" w:rsidP="00B62C45">
            <w:pPr>
              <w:pStyle w:val="N01"/>
              <w:spacing w:after="120"/>
            </w:pPr>
            <w:r w:rsidRPr="00EB3B3A">
              <w:rPr>
                <w:lang w:val="hu"/>
              </w:rPr>
              <w:t>Szerelje be az áramlásérzékelőket az öntözőcsőrendszerbe.</w:t>
            </w:r>
          </w:p>
        </w:tc>
        <w:tc>
          <w:tcPr>
            <w:tcW w:w="5960" w:type="dxa"/>
            <w:vMerge w:val="restart"/>
            <w:shd w:val="clear" w:color="auto" w:fill="auto"/>
          </w:tcPr>
          <w:p w14:paraId="4C6AD2BF" w14:textId="77777777" w:rsidR="00B71525" w:rsidRPr="00EB3B3A" w:rsidRDefault="00B71525" w:rsidP="00526DAC">
            <w:pPr>
              <w:pStyle w:val="Heading3"/>
            </w:pPr>
            <w:bookmarkStart w:id="192" w:name="_Toc71721189"/>
            <w:r w:rsidRPr="00EB3B3A">
              <w:rPr>
                <w:bCs/>
                <w:lang w:val="hu"/>
              </w:rPr>
              <w:t>Dekóderrel kezelt időjárás-érzékelők</w:t>
            </w:r>
            <w:bookmarkEnd w:id="192"/>
          </w:p>
          <w:p w14:paraId="3923CB65" w14:textId="1527B685" w:rsidR="00B71525" w:rsidRPr="00D71C31" w:rsidRDefault="00B71525" w:rsidP="00B62C45">
            <w:pPr>
              <w:pStyle w:val="RCMainText"/>
              <w:rPr>
                <w:lang w:val="hu"/>
              </w:rPr>
            </w:pPr>
            <w:r w:rsidRPr="00EB3B3A">
              <w:rPr>
                <w:lang w:val="hu"/>
              </w:rPr>
              <w:t>Az ESP-LXD az öt áramlásérzékelő mellett három dekóderrel vezérelt időjárás-érzékelőt is támogat. A Rain Bird SD-210 érzékelődekódereket pontosan ugyanúgy használják és szerelik be. A</w:t>
            </w:r>
            <w:r w:rsidR="008837CA">
              <w:rPr>
                <w:lang w:val="hu"/>
              </w:rPr>
              <w:t> </w:t>
            </w:r>
            <w:r w:rsidRPr="00EB3B3A">
              <w:rPr>
                <w:lang w:val="hu"/>
              </w:rPr>
              <w:t>dekóderrel vezérelt időjárás-érzékelők telepítéséhez ismételje meg ezt a folyamatot, de az SD-210 érzékelődekódert az áramlásérzékelő helyett az időjárás-érzékelőhöz csatlakoztassa.</w:t>
            </w:r>
          </w:p>
        </w:tc>
      </w:tr>
      <w:tr w:rsidR="00553310" w:rsidRPr="00EB3B3A" w14:paraId="45CCC681" w14:textId="77777777" w:rsidTr="00B62C45">
        <w:trPr>
          <w:trHeight w:val="23"/>
        </w:trPr>
        <w:tc>
          <w:tcPr>
            <w:tcW w:w="462" w:type="dxa"/>
            <w:shd w:val="clear" w:color="auto" w:fill="auto"/>
          </w:tcPr>
          <w:p w14:paraId="584BBD7E" w14:textId="190A4949" w:rsidR="00B71525" w:rsidRPr="00EB3B3A" w:rsidRDefault="00A83FE4" w:rsidP="00B62C45">
            <w:pPr>
              <w:pStyle w:val="LClilpict"/>
              <w:rPr>
                <w:noProof w:val="0"/>
              </w:rPr>
            </w:pPr>
            <w:r w:rsidRPr="00EB3B3A">
              <w:rPr>
                <w:lang w:val="hu"/>
              </w:rPr>
              <w:drawing>
                <wp:inline distT="0" distB="0" distL="0" distR="0" wp14:anchorId="3AAA27DF" wp14:editId="2CC87240">
                  <wp:extent cx="241935" cy="243840"/>
                  <wp:effectExtent l="0" t="0" r="5715" b="3810"/>
                  <wp:docPr id="1008" name="Рисунок 1008"/>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42" w:type="dxa"/>
            <w:shd w:val="clear" w:color="auto" w:fill="auto"/>
            <w:vAlign w:val="bottom"/>
          </w:tcPr>
          <w:p w14:paraId="6CB181D5" w14:textId="678385BD" w:rsidR="00B71525" w:rsidRPr="00567ADD" w:rsidRDefault="00B71525" w:rsidP="00B62C45">
            <w:pPr>
              <w:pStyle w:val="LCNOTES"/>
              <w:rPr>
                <w:spacing w:val="-2"/>
              </w:rPr>
            </w:pPr>
            <w:r w:rsidRPr="00567ADD">
              <w:rPr>
                <w:b/>
                <w:bCs/>
                <w:spacing w:val="-2"/>
                <w:lang w:val="hu"/>
              </w:rPr>
              <w:t xml:space="preserve">MEGJEGYZÉS: </w:t>
            </w:r>
            <w:r w:rsidRPr="00567ADD">
              <w:rPr>
                <w:spacing w:val="-2"/>
                <w:lang w:val="hu"/>
              </w:rPr>
              <w:t>Az optimális teljesítmény és az áramlásérzékelés érdekében az áramlásérzékelőket legalább 10 csőátmérő hosszúságban kell felszerelni a feláramlási (ellátási) oldalon és legalább 5 csőátmérő hosszúságban a leáramlási (szállítási) oldalon, mielőtt bármilyen csőméret/irányú vagy szeleptől távolodó átmenetet hajtanának végre.</w:t>
            </w:r>
          </w:p>
        </w:tc>
        <w:tc>
          <w:tcPr>
            <w:tcW w:w="5960" w:type="dxa"/>
            <w:vMerge/>
            <w:shd w:val="clear" w:color="auto" w:fill="auto"/>
          </w:tcPr>
          <w:p w14:paraId="70CEBA44" w14:textId="77777777" w:rsidR="00B71525" w:rsidRPr="00EB3B3A" w:rsidRDefault="00B71525" w:rsidP="00553310">
            <w:pPr>
              <w:suppressAutoHyphens/>
              <w:rPr>
                <w:color w:val="000000" w:themeColor="text1"/>
              </w:rPr>
            </w:pPr>
          </w:p>
        </w:tc>
      </w:tr>
      <w:tr w:rsidR="00553310" w:rsidRPr="00EB3B3A" w14:paraId="3D3FBDC1" w14:textId="77777777" w:rsidTr="00B62C45">
        <w:trPr>
          <w:trHeight w:val="23"/>
        </w:trPr>
        <w:tc>
          <w:tcPr>
            <w:tcW w:w="6304" w:type="dxa"/>
            <w:gridSpan w:val="2"/>
            <w:shd w:val="clear" w:color="auto" w:fill="auto"/>
          </w:tcPr>
          <w:p w14:paraId="5BE809D2" w14:textId="5FD8B3D4" w:rsidR="00B71525" w:rsidRPr="00EB3B3A" w:rsidRDefault="00B71525" w:rsidP="00B62C45">
            <w:pPr>
              <w:pStyle w:val="N02"/>
              <w:spacing w:after="120"/>
            </w:pPr>
            <w:r w:rsidRPr="00EB3B3A">
              <w:rPr>
                <w:lang w:val="hu"/>
              </w:rPr>
              <w:t>Áramlásérzékeléshez a Rain Bird SD-210 érzékelő dekódert kell használni egy szelepes dobozban, amely közel van egy földelő eszközhöz, a 2-vezetékes útvonalhoz és az áramlásérzékelőhöz.</w:t>
            </w:r>
          </w:p>
        </w:tc>
        <w:tc>
          <w:tcPr>
            <w:tcW w:w="5960" w:type="dxa"/>
            <w:vMerge/>
            <w:shd w:val="clear" w:color="auto" w:fill="auto"/>
          </w:tcPr>
          <w:p w14:paraId="6FCD97A6" w14:textId="77777777" w:rsidR="00B71525" w:rsidRPr="00EB3B3A" w:rsidRDefault="00B71525" w:rsidP="00553310">
            <w:pPr>
              <w:suppressAutoHyphens/>
              <w:rPr>
                <w:color w:val="000000" w:themeColor="text1"/>
              </w:rPr>
            </w:pPr>
          </w:p>
        </w:tc>
      </w:tr>
      <w:tr w:rsidR="00553310" w:rsidRPr="00EB3B3A" w14:paraId="71333F1A" w14:textId="77777777" w:rsidTr="00B62C45">
        <w:trPr>
          <w:trHeight w:val="23"/>
        </w:trPr>
        <w:tc>
          <w:tcPr>
            <w:tcW w:w="462" w:type="dxa"/>
            <w:shd w:val="clear" w:color="auto" w:fill="auto"/>
          </w:tcPr>
          <w:p w14:paraId="515F7818" w14:textId="2214C8E1" w:rsidR="00B71525" w:rsidRPr="00EB3B3A" w:rsidRDefault="00A83FE4" w:rsidP="00B62C45">
            <w:pPr>
              <w:pStyle w:val="LClilpict"/>
              <w:rPr>
                <w:noProof w:val="0"/>
              </w:rPr>
            </w:pPr>
            <w:r w:rsidRPr="00EB3B3A">
              <w:rPr>
                <w:lang w:val="hu"/>
              </w:rPr>
              <w:drawing>
                <wp:inline distT="0" distB="0" distL="0" distR="0" wp14:anchorId="126B1C35" wp14:editId="3225E722">
                  <wp:extent cx="241935" cy="243840"/>
                  <wp:effectExtent l="0" t="0" r="5715" b="3810"/>
                  <wp:docPr id="1009" name="Рисунок 1009"/>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42" w:type="dxa"/>
            <w:shd w:val="clear" w:color="auto" w:fill="auto"/>
            <w:vAlign w:val="bottom"/>
          </w:tcPr>
          <w:p w14:paraId="568F0889" w14:textId="3730DE1B" w:rsidR="00B71525" w:rsidRPr="00EB3B3A" w:rsidRDefault="00B71525" w:rsidP="00B62C45">
            <w:pPr>
              <w:pStyle w:val="LCNOTES"/>
            </w:pPr>
            <w:r w:rsidRPr="00EB3B3A">
              <w:rPr>
                <w:b/>
                <w:bCs/>
                <w:lang w:val="hu"/>
              </w:rPr>
              <w:t>MEGJEGYZÉS:</w:t>
            </w:r>
            <w:r w:rsidRPr="00EB3B3A">
              <w:rPr>
                <w:lang w:val="hu"/>
              </w:rPr>
              <w:t xml:space="preserve"> Ha nincs földelőberendezés, akkor telepítsen egyet, biztosítva a helyi előírások betartását.</w:t>
            </w:r>
          </w:p>
        </w:tc>
        <w:tc>
          <w:tcPr>
            <w:tcW w:w="5960" w:type="dxa"/>
            <w:vMerge/>
            <w:shd w:val="clear" w:color="auto" w:fill="auto"/>
          </w:tcPr>
          <w:p w14:paraId="4847451D" w14:textId="77777777" w:rsidR="00B71525" w:rsidRPr="00EB3B3A" w:rsidRDefault="00B71525" w:rsidP="00553310">
            <w:pPr>
              <w:suppressAutoHyphens/>
              <w:rPr>
                <w:color w:val="000000" w:themeColor="text1"/>
              </w:rPr>
            </w:pPr>
          </w:p>
        </w:tc>
      </w:tr>
      <w:tr w:rsidR="00B71525" w:rsidRPr="00D71C31" w14:paraId="0074AB31" w14:textId="77777777" w:rsidTr="00B62C45">
        <w:trPr>
          <w:trHeight w:val="23"/>
        </w:trPr>
        <w:tc>
          <w:tcPr>
            <w:tcW w:w="6304" w:type="dxa"/>
            <w:gridSpan w:val="2"/>
            <w:shd w:val="clear" w:color="auto" w:fill="auto"/>
            <w:vAlign w:val="bottom"/>
          </w:tcPr>
          <w:p w14:paraId="5608B2EB" w14:textId="0A0E6756" w:rsidR="00B71525" w:rsidRPr="00EB3B3A" w:rsidRDefault="00B71525" w:rsidP="00B62C45">
            <w:pPr>
              <w:pStyle w:val="N03"/>
              <w:spacing w:after="120"/>
              <w:rPr>
                <w:noProof w:val="0"/>
              </w:rPr>
            </w:pPr>
            <w:r w:rsidRPr="00EB3B3A">
              <w:rPr>
                <w:noProof w:val="0"/>
                <w:lang w:val="hu"/>
              </w:rPr>
              <w:t>Kövesse a terepi dekóder telepítési folyamatát az áramlásérzékelő két kék vezetékének a kétvezetékes útvonal piros és fekete vezetékéhez való illesztéséhez, és az illesztést jóváhagyott, közvetlenül földbe fektetett illesztőkészletekkel fejezze be.</w:t>
            </w:r>
          </w:p>
          <w:p w14:paraId="26C4BF8F" w14:textId="0FD7AA6E" w:rsidR="00B71525" w:rsidRPr="00EB3B3A" w:rsidRDefault="00B71525" w:rsidP="00B62C45">
            <w:pPr>
              <w:pStyle w:val="N04"/>
              <w:spacing w:before="120" w:after="120"/>
            </w:pPr>
            <w:r w:rsidRPr="00EB3B3A">
              <w:rPr>
                <w:lang w:val="hu"/>
              </w:rPr>
              <w:t>Csatlakoztassa a zöld és sárga vezetéket az érzékelő dekóderről a földelő eszközhöz.</w:t>
            </w:r>
          </w:p>
          <w:p w14:paraId="64F590C9" w14:textId="3155CAC6" w:rsidR="00B71525" w:rsidRPr="00EB3B3A" w:rsidRDefault="00B71525" w:rsidP="00B62C45">
            <w:pPr>
              <w:pStyle w:val="N05"/>
              <w:spacing w:before="120" w:after="120"/>
            </w:pPr>
            <w:r w:rsidRPr="00EB3B3A">
              <w:rPr>
                <w:lang w:val="hu"/>
              </w:rPr>
              <w:t>Illessze össze a piros és fekete vezetéket az SD-210 érzékelődekódertől az áramlásérzékelőhöz. Feltétlenül kövesse az áramlásérzékelőhöz mellékelt összes utasítást. Az</w:t>
            </w:r>
            <w:r w:rsidR="00360BAC">
              <w:rPr>
                <w:lang w:val="hu"/>
              </w:rPr>
              <w:t> </w:t>
            </w:r>
            <w:r w:rsidRPr="00EB3B3A">
              <w:rPr>
                <w:lang w:val="hu"/>
              </w:rPr>
              <w:t>illesztéseket jóváhagyott, közvetlen földbe fektetési illesztési készletekkel fejezze be.</w:t>
            </w:r>
          </w:p>
          <w:p w14:paraId="3BC065EE" w14:textId="6432664F" w:rsidR="00B71525" w:rsidRPr="00EB3B3A" w:rsidRDefault="00B71525" w:rsidP="00B62C45">
            <w:pPr>
              <w:pStyle w:val="N06"/>
            </w:pPr>
            <w:r w:rsidRPr="00EB3B3A">
              <w:rPr>
                <w:lang w:val="hu"/>
              </w:rPr>
              <w:t>Óvatosan húzza le az érzékelődekóder vonalkódcímkét az érzékelődekóderről, és ragassza be a programozási útmutató áramlásérzékelős részébe.</w:t>
            </w:r>
          </w:p>
        </w:tc>
        <w:tc>
          <w:tcPr>
            <w:tcW w:w="5960" w:type="dxa"/>
            <w:vMerge/>
            <w:shd w:val="clear" w:color="auto" w:fill="auto"/>
          </w:tcPr>
          <w:p w14:paraId="5F133F6A" w14:textId="77777777" w:rsidR="00B71525" w:rsidRPr="00D71C31" w:rsidRDefault="00B71525" w:rsidP="00553310">
            <w:pPr>
              <w:suppressAutoHyphens/>
              <w:rPr>
                <w:color w:val="000000" w:themeColor="text1"/>
                <w:lang w:val="ru-RU"/>
              </w:rPr>
            </w:pPr>
          </w:p>
        </w:tc>
      </w:tr>
    </w:tbl>
    <w:p w14:paraId="7AE6B97A" w14:textId="77777777" w:rsidR="00B71525" w:rsidRPr="00D71C31" w:rsidRDefault="00B71525" w:rsidP="00B71525">
      <w:pPr>
        <w:suppressAutoHyphens/>
        <w:rPr>
          <w:color w:val="000000" w:themeColor="text1"/>
          <w:lang w:val="ru-RU"/>
        </w:rPr>
      </w:pPr>
      <w:r w:rsidRPr="00EB3B3A">
        <w:rPr>
          <w:color w:val="000000" w:themeColor="text1"/>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513"/>
        <w:gridCol w:w="5697"/>
        <w:gridCol w:w="467"/>
        <w:gridCol w:w="5587"/>
      </w:tblGrid>
      <w:tr w:rsidR="00553310" w:rsidRPr="00EB3B3A" w14:paraId="758DDC48" w14:textId="77777777" w:rsidTr="00C77178">
        <w:trPr>
          <w:trHeight w:val="23"/>
        </w:trPr>
        <w:tc>
          <w:tcPr>
            <w:tcW w:w="6210" w:type="dxa"/>
            <w:gridSpan w:val="2"/>
            <w:vMerge w:val="restart"/>
            <w:shd w:val="clear" w:color="auto" w:fill="auto"/>
            <w:vAlign w:val="bottom"/>
          </w:tcPr>
          <w:p w14:paraId="00666BE2" w14:textId="77777777" w:rsidR="00B71525" w:rsidRPr="00D71C31" w:rsidRDefault="00B71525" w:rsidP="00FE7F11">
            <w:pPr>
              <w:pStyle w:val="Heading3"/>
              <w:spacing w:line="228" w:lineRule="auto"/>
              <w:rPr>
                <w:lang w:val="ru-RU"/>
              </w:rPr>
            </w:pPr>
            <w:bookmarkStart w:id="193" w:name="_Toc71721190"/>
            <w:r w:rsidRPr="00EB3B3A">
              <w:rPr>
                <w:bCs/>
                <w:lang w:val="hu"/>
              </w:rPr>
              <w:t>Helyi időjárás-érzékelők</w:t>
            </w:r>
            <w:bookmarkEnd w:id="193"/>
          </w:p>
          <w:p w14:paraId="74455DD8" w14:textId="5F8E8A96" w:rsidR="00B71525" w:rsidRPr="00206B55" w:rsidRDefault="00B71525" w:rsidP="00FE7F11">
            <w:pPr>
              <w:pStyle w:val="LCMainText"/>
              <w:spacing w:line="228" w:lineRule="auto"/>
              <w:rPr>
                <w:spacing w:val="-2"/>
                <w:lang w:val="hu"/>
              </w:rPr>
            </w:pPr>
            <w:r w:rsidRPr="00206B55">
              <w:rPr>
                <w:spacing w:val="-2"/>
                <w:lang w:val="hu"/>
              </w:rPr>
              <w:t>Az ESP-LXD képes egyetlen időjárás-érzékelő bemenetét is fogadni, amely közvetlenül a vezérlőbe van bekötve a 2-vezetékes út helyett. A támogatott Rain Bird érzékelők közé tartozik az RSD esőérzékelő eszköz, a WR2-RC vezeték nélküli esőérzékelő, a WR2-RFC vezeték nélküli eső/fagy érzékelő és az ANEMOMETER szélérzékelő (az</w:t>
            </w:r>
            <w:r w:rsidR="00206B55">
              <w:rPr>
                <w:spacing w:val="-2"/>
                <w:lang w:val="hu"/>
              </w:rPr>
              <w:t> </w:t>
            </w:r>
            <w:r w:rsidRPr="00206B55">
              <w:rPr>
                <w:spacing w:val="-2"/>
                <w:lang w:val="hu"/>
              </w:rPr>
              <w:t>ANEMOMETER használatához a Rain Bird 3002 impulzusadó szükséges). Más általános érzékelők, például a talajnedvesség-érzékelők általában szintén működnek. Az ESP-LXD egy helyi időjárás-érzékelőt támogat. A helyi időjárás-érzékelő a vezérlő előlapján található érzékelő megkerülő kapcsolóval is áthidalható.</w:t>
            </w:r>
          </w:p>
          <w:p w14:paraId="242E0FC6" w14:textId="77777777" w:rsidR="00B71525" w:rsidRPr="00EB3B3A" w:rsidRDefault="00B71525" w:rsidP="00FE7F11">
            <w:pPr>
              <w:pStyle w:val="Heading4"/>
              <w:spacing w:line="228" w:lineRule="auto"/>
              <w:rPr>
                <w:bCs/>
              </w:rPr>
            </w:pPr>
            <w:bookmarkStart w:id="194" w:name="_Toc71721191"/>
            <w:r w:rsidRPr="00EB3B3A">
              <w:rPr>
                <w:bCs/>
                <w:iCs w:val="0"/>
                <w:lang w:val="hu"/>
              </w:rPr>
              <w:t>Helyi időjárás-érzékelők csatlakoztatása</w:t>
            </w:r>
            <w:bookmarkEnd w:id="194"/>
          </w:p>
        </w:tc>
        <w:tc>
          <w:tcPr>
            <w:tcW w:w="467" w:type="dxa"/>
            <w:shd w:val="clear" w:color="auto" w:fill="auto"/>
          </w:tcPr>
          <w:p w14:paraId="161FDACD" w14:textId="31D217F9" w:rsidR="00B71525" w:rsidRPr="00EB3B3A" w:rsidRDefault="00A83FE4" w:rsidP="00FE7F11">
            <w:pPr>
              <w:pStyle w:val="RClilpict"/>
              <w:spacing w:line="228" w:lineRule="auto"/>
              <w:rPr>
                <w:noProof w:val="0"/>
              </w:rPr>
            </w:pPr>
            <w:r w:rsidRPr="00EB3B3A">
              <w:rPr>
                <w:lang w:val="hu"/>
              </w:rPr>
              <w:drawing>
                <wp:inline distT="0" distB="0" distL="0" distR="0" wp14:anchorId="63EE8512" wp14:editId="5073E6AB">
                  <wp:extent cx="241935" cy="243840"/>
                  <wp:effectExtent l="0" t="0" r="5715" b="3810"/>
                  <wp:docPr id="1010" name="Рисунок 1010"/>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87" w:type="dxa"/>
            <w:shd w:val="clear" w:color="auto" w:fill="auto"/>
            <w:vAlign w:val="center"/>
          </w:tcPr>
          <w:p w14:paraId="5F19A2F8" w14:textId="0A82F54B" w:rsidR="00B71525" w:rsidRPr="00EB3B3A" w:rsidRDefault="00B71525" w:rsidP="00FE7F11">
            <w:pPr>
              <w:pStyle w:val="RCNOTES"/>
              <w:spacing w:line="228" w:lineRule="auto"/>
            </w:pPr>
            <w:r w:rsidRPr="00EB3B3A">
              <w:rPr>
                <w:b/>
                <w:bCs/>
                <w:lang w:val="hu"/>
              </w:rPr>
              <w:t>MEGJEGYZÉS:</w:t>
            </w:r>
            <w:r w:rsidRPr="00EB3B3A">
              <w:rPr>
                <w:lang w:val="hu"/>
              </w:rPr>
              <w:t xml:space="preserve"> Ha az időjárás-érzékelő 24 V-os tápellátást igényel a vezérlőből, akkor az érzékelőtől balra lévő csatlakozók és a közös csatlakozók használhatók.</w:t>
            </w:r>
          </w:p>
        </w:tc>
      </w:tr>
      <w:tr w:rsidR="00553310" w:rsidRPr="00EB3B3A" w14:paraId="4EC364CF" w14:textId="77777777" w:rsidTr="00E566D1">
        <w:trPr>
          <w:trHeight w:val="23"/>
        </w:trPr>
        <w:tc>
          <w:tcPr>
            <w:tcW w:w="6210" w:type="dxa"/>
            <w:gridSpan w:val="2"/>
            <w:vMerge/>
            <w:shd w:val="clear" w:color="auto" w:fill="auto"/>
            <w:vAlign w:val="bottom"/>
          </w:tcPr>
          <w:p w14:paraId="5E48AE57" w14:textId="77777777" w:rsidR="00B71525" w:rsidRPr="00EB3B3A" w:rsidRDefault="00B71525" w:rsidP="00FE7F11">
            <w:pPr>
              <w:suppressAutoHyphens/>
              <w:spacing w:line="228" w:lineRule="auto"/>
              <w:rPr>
                <w:color w:val="000000" w:themeColor="text1"/>
              </w:rPr>
            </w:pPr>
          </w:p>
        </w:tc>
        <w:tc>
          <w:tcPr>
            <w:tcW w:w="6054" w:type="dxa"/>
            <w:gridSpan w:val="2"/>
            <w:shd w:val="clear" w:color="auto" w:fill="auto"/>
          </w:tcPr>
          <w:p w14:paraId="255526EF" w14:textId="4CD84FB2" w:rsidR="00B71525" w:rsidRPr="00EB3B3A" w:rsidRDefault="00B71525" w:rsidP="00FE7F11">
            <w:pPr>
              <w:pStyle w:val="N03RC"/>
              <w:spacing w:line="228" w:lineRule="auto"/>
            </w:pPr>
            <w:r w:rsidRPr="00EB3B3A">
              <w:rPr>
                <w:lang w:val="hu"/>
              </w:rPr>
              <w:t>Az időjárás-érzékelő engedélyezése: a vezérlő előlapján az időjárás-érzékelők kapcsolót az Aktív állásba csúsztassa.</w:t>
            </w:r>
          </w:p>
        </w:tc>
      </w:tr>
      <w:tr w:rsidR="00553310" w:rsidRPr="00EB3B3A" w14:paraId="18626131" w14:textId="77777777" w:rsidTr="00E566D1">
        <w:trPr>
          <w:trHeight w:val="276"/>
        </w:trPr>
        <w:tc>
          <w:tcPr>
            <w:tcW w:w="6210" w:type="dxa"/>
            <w:gridSpan w:val="2"/>
            <w:vMerge/>
            <w:shd w:val="clear" w:color="auto" w:fill="auto"/>
            <w:vAlign w:val="bottom"/>
          </w:tcPr>
          <w:p w14:paraId="38FF25B4" w14:textId="77777777" w:rsidR="00B71525" w:rsidRPr="00EB3B3A" w:rsidRDefault="00B71525" w:rsidP="00FE7F11">
            <w:pPr>
              <w:suppressAutoHyphens/>
              <w:spacing w:line="228" w:lineRule="auto"/>
              <w:rPr>
                <w:color w:val="000000" w:themeColor="text1"/>
              </w:rPr>
            </w:pPr>
          </w:p>
        </w:tc>
        <w:tc>
          <w:tcPr>
            <w:tcW w:w="6054" w:type="dxa"/>
            <w:gridSpan w:val="2"/>
            <w:vMerge w:val="restart"/>
            <w:shd w:val="clear" w:color="auto" w:fill="auto"/>
          </w:tcPr>
          <w:p w14:paraId="2F562F53" w14:textId="77777777" w:rsidR="00B71525" w:rsidRPr="00EB3B3A" w:rsidRDefault="00B71525" w:rsidP="00FE7F11">
            <w:pPr>
              <w:pStyle w:val="RCBigPict"/>
              <w:spacing w:before="240" w:line="228" w:lineRule="auto"/>
              <w:ind w:left="537"/>
            </w:pPr>
            <w:r w:rsidRPr="00EB3B3A">
              <w:rPr>
                <w:noProof/>
                <w:lang w:val="hu"/>
              </w:rPr>
              <w:drawing>
                <wp:inline distT="0" distB="0" distL="0" distR="0" wp14:anchorId="594524F2" wp14:editId="4CF531F8">
                  <wp:extent cx="3291684" cy="1314450"/>
                  <wp:effectExtent l="0" t="0" r="4445"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l="10091" t="5548" r="11491" b="11216"/>
                          <a:stretch/>
                        </pic:blipFill>
                        <pic:spPr bwMode="auto">
                          <a:xfrm>
                            <a:off x="0" y="0"/>
                            <a:ext cx="3298244" cy="13170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3310" w:rsidRPr="00D71C31" w14:paraId="7DFB88BA" w14:textId="77777777" w:rsidTr="00E566D1">
        <w:trPr>
          <w:trHeight w:val="23"/>
        </w:trPr>
        <w:tc>
          <w:tcPr>
            <w:tcW w:w="513" w:type="dxa"/>
            <w:shd w:val="clear" w:color="auto" w:fill="auto"/>
          </w:tcPr>
          <w:p w14:paraId="113746B5" w14:textId="1CC34763" w:rsidR="00B71525" w:rsidRPr="00EB3B3A" w:rsidRDefault="00A83FE4" w:rsidP="00FE7F11">
            <w:pPr>
              <w:pStyle w:val="LClilpict"/>
              <w:spacing w:line="228" w:lineRule="auto"/>
              <w:rPr>
                <w:noProof w:val="0"/>
              </w:rPr>
            </w:pPr>
            <w:r w:rsidRPr="00EB3B3A">
              <w:rPr>
                <w:lang w:val="hu"/>
              </w:rPr>
              <w:drawing>
                <wp:inline distT="0" distB="0" distL="0" distR="0" wp14:anchorId="0A9658B7" wp14:editId="44D61D5A">
                  <wp:extent cx="241935" cy="243840"/>
                  <wp:effectExtent l="0" t="0" r="5715" b="3810"/>
                  <wp:docPr id="1011" name="Рисунок 1011"/>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97" w:type="dxa"/>
            <w:shd w:val="clear" w:color="auto" w:fill="auto"/>
            <w:vAlign w:val="bottom"/>
          </w:tcPr>
          <w:p w14:paraId="10A0402F" w14:textId="4945C7FE" w:rsidR="00B71525" w:rsidRPr="00D71C31" w:rsidRDefault="00B71525" w:rsidP="00FE7F11">
            <w:pPr>
              <w:pStyle w:val="LCNOTES"/>
              <w:spacing w:line="228" w:lineRule="auto"/>
              <w:rPr>
                <w:lang w:val="hu"/>
              </w:rPr>
            </w:pPr>
            <w:r w:rsidRPr="00EB3B3A">
              <w:rPr>
                <w:b/>
                <w:bCs/>
                <w:lang w:val="hu"/>
              </w:rPr>
              <w:t>MEGJEGYZÉS:</w:t>
            </w:r>
            <w:r w:rsidRPr="00EB3B3A">
              <w:rPr>
                <w:lang w:val="hu"/>
              </w:rPr>
              <w:t xml:space="preserve"> Kövesse az érzékelő gyártójának utasításait az érzékelő helyes telepítéséhez és a vezetékcsatlakozások elvégzéséhez. Győződjön meg arról, hogy az érzékelő telepítése megfelel az összes helyi előírásnak.</w:t>
            </w:r>
          </w:p>
        </w:tc>
        <w:tc>
          <w:tcPr>
            <w:tcW w:w="6054" w:type="dxa"/>
            <w:gridSpan w:val="2"/>
            <w:vMerge/>
            <w:shd w:val="clear" w:color="auto" w:fill="auto"/>
          </w:tcPr>
          <w:p w14:paraId="6ECB07EA" w14:textId="77777777" w:rsidR="00B71525" w:rsidRPr="00D71C31" w:rsidRDefault="00B71525" w:rsidP="00FE7F11">
            <w:pPr>
              <w:suppressAutoHyphens/>
              <w:spacing w:line="228" w:lineRule="auto"/>
              <w:rPr>
                <w:color w:val="000000" w:themeColor="text1"/>
                <w:lang w:val="hu"/>
              </w:rPr>
            </w:pPr>
          </w:p>
        </w:tc>
      </w:tr>
      <w:tr w:rsidR="00553310" w:rsidRPr="00EB3B3A" w14:paraId="2AC86EE5" w14:textId="77777777" w:rsidTr="00C77178">
        <w:trPr>
          <w:trHeight w:val="23"/>
        </w:trPr>
        <w:tc>
          <w:tcPr>
            <w:tcW w:w="6210" w:type="dxa"/>
            <w:gridSpan w:val="2"/>
            <w:vMerge w:val="restart"/>
            <w:shd w:val="clear" w:color="auto" w:fill="auto"/>
          </w:tcPr>
          <w:p w14:paraId="35B936FD" w14:textId="2E5B0290" w:rsidR="00B71525" w:rsidRPr="00D71C31" w:rsidRDefault="00B71525" w:rsidP="00FE7F11">
            <w:pPr>
              <w:pStyle w:val="N01"/>
              <w:spacing w:after="120" w:line="228" w:lineRule="auto"/>
              <w:rPr>
                <w:lang w:val="hu"/>
              </w:rPr>
            </w:pPr>
            <w:r w:rsidRPr="00EB3B3A">
              <w:rPr>
                <w:lang w:val="hu"/>
              </w:rPr>
              <w:t>Vezesse a folyamatos érzékelővezetékeket az időjárás-érzékelőtől az ESP- LXD vezérlőhöz.</w:t>
            </w:r>
          </w:p>
          <w:p w14:paraId="1D7F65A6" w14:textId="7BEA84A6" w:rsidR="00B71525" w:rsidRPr="00EB3B3A" w:rsidRDefault="00B71525" w:rsidP="00FE7F11">
            <w:pPr>
              <w:pStyle w:val="N02"/>
              <w:spacing w:line="228" w:lineRule="auto"/>
            </w:pPr>
            <w:r w:rsidRPr="00EB3B3A">
              <w:rPr>
                <w:lang w:val="hu"/>
              </w:rPr>
              <w:t>Távolítsa el a sárga áthidalóvezetéket (ha van). Csatlakoztassa az érzékelő vezetékeket az ESP-LXD dekóder modul 2-vezetékes útvonal-csatlakozóitól jobbra lévő érzékelő (Sen) és közös (C) bemenetekhez. Ha végzett, óvatosan rángassa meg a vezetékeket, hogy meggyőződjön arról, hogy</w:t>
            </w:r>
            <w:r w:rsidR="00FE7F11">
              <w:rPr>
                <w:lang w:val="hu"/>
              </w:rPr>
              <w:t> </w:t>
            </w:r>
            <w:r w:rsidRPr="00EB3B3A">
              <w:rPr>
                <w:lang w:val="hu"/>
              </w:rPr>
              <w:t>a csatlakozások feszesek.</w:t>
            </w:r>
          </w:p>
        </w:tc>
        <w:tc>
          <w:tcPr>
            <w:tcW w:w="467" w:type="dxa"/>
            <w:shd w:val="clear" w:color="auto" w:fill="auto"/>
          </w:tcPr>
          <w:p w14:paraId="3B6B4DB3" w14:textId="58795864" w:rsidR="00B71525" w:rsidRPr="00EB3B3A" w:rsidRDefault="00A83FE4" w:rsidP="00FE7F11">
            <w:pPr>
              <w:pStyle w:val="RClilpict"/>
              <w:spacing w:line="228" w:lineRule="auto"/>
              <w:rPr>
                <w:noProof w:val="0"/>
              </w:rPr>
            </w:pPr>
            <w:r w:rsidRPr="00EB3B3A">
              <w:rPr>
                <w:lang w:val="hu"/>
              </w:rPr>
              <w:drawing>
                <wp:inline distT="0" distB="0" distL="0" distR="0" wp14:anchorId="4240C6C0" wp14:editId="4A158619">
                  <wp:extent cx="241935" cy="243840"/>
                  <wp:effectExtent l="0" t="0" r="5715" b="3810"/>
                  <wp:docPr id="1012" name="Рисунок 1012"/>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87" w:type="dxa"/>
            <w:shd w:val="clear" w:color="auto" w:fill="auto"/>
            <w:vAlign w:val="bottom"/>
          </w:tcPr>
          <w:p w14:paraId="1E908EF1" w14:textId="50B3449C" w:rsidR="00B71525" w:rsidRPr="00EB3B3A" w:rsidRDefault="00B71525" w:rsidP="00FE7F11">
            <w:pPr>
              <w:pStyle w:val="RCNOTES"/>
              <w:spacing w:line="228" w:lineRule="auto"/>
            </w:pPr>
            <w:r w:rsidRPr="00EB3B3A">
              <w:rPr>
                <w:b/>
                <w:bCs/>
                <w:lang w:val="hu"/>
              </w:rPr>
              <w:t>MEGJEGYZÉS:</w:t>
            </w:r>
            <w:r w:rsidRPr="00EB3B3A">
              <w:rPr>
                <w:lang w:val="hu"/>
              </w:rPr>
              <w:t xml:space="preserve"> Győződjön meg arról, hogy a vezérlő és az öntözési programok konfigurációja megfelelően van beállítva az érzékelőhöz. Ha például az egyik programja a tájvilágítás kezelésére van beállítva, akkor biztosítania kell, hogy az állomásai figyelmen kívül hagyják a helyi esőérzékelő bemenetét. Részletekhez lásd a B Időjárás-érzékelő Beállítása szakaszt.</w:t>
            </w:r>
          </w:p>
        </w:tc>
      </w:tr>
      <w:tr w:rsidR="00553310" w:rsidRPr="00EB3B3A" w14:paraId="73BC9228" w14:textId="77777777" w:rsidTr="00C77178">
        <w:trPr>
          <w:trHeight w:val="276"/>
        </w:trPr>
        <w:tc>
          <w:tcPr>
            <w:tcW w:w="6210" w:type="dxa"/>
            <w:gridSpan w:val="2"/>
            <w:vMerge/>
            <w:shd w:val="clear" w:color="auto" w:fill="auto"/>
            <w:vAlign w:val="bottom"/>
          </w:tcPr>
          <w:p w14:paraId="66531BA2" w14:textId="77777777" w:rsidR="00B71525" w:rsidRPr="00EB3B3A" w:rsidRDefault="00B71525" w:rsidP="00FE7F11">
            <w:pPr>
              <w:suppressAutoHyphens/>
              <w:spacing w:line="228" w:lineRule="auto"/>
              <w:rPr>
                <w:color w:val="000000" w:themeColor="text1"/>
              </w:rPr>
            </w:pPr>
          </w:p>
        </w:tc>
        <w:tc>
          <w:tcPr>
            <w:tcW w:w="467" w:type="dxa"/>
            <w:vMerge w:val="restart"/>
            <w:shd w:val="clear" w:color="auto" w:fill="auto"/>
          </w:tcPr>
          <w:p w14:paraId="1D580AE4" w14:textId="6779EE27" w:rsidR="00B71525" w:rsidRPr="00EB3B3A" w:rsidRDefault="00A83FE4" w:rsidP="00FE7F11">
            <w:pPr>
              <w:pStyle w:val="RClilpict"/>
              <w:spacing w:line="228" w:lineRule="auto"/>
              <w:rPr>
                <w:noProof w:val="0"/>
              </w:rPr>
            </w:pPr>
            <w:r w:rsidRPr="00EB3B3A">
              <w:rPr>
                <w:lang w:val="hu"/>
              </w:rPr>
              <w:drawing>
                <wp:inline distT="0" distB="0" distL="0" distR="0" wp14:anchorId="4BB24B73" wp14:editId="1205493B">
                  <wp:extent cx="241935" cy="243840"/>
                  <wp:effectExtent l="0" t="0" r="5715" b="3810"/>
                  <wp:docPr id="1013" name="Рисунок 1013"/>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87" w:type="dxa"/>
            <w:vMerge w:val="restart"/>
            <w:shd w:val="clear" w:color="auto" w:fill="auto"/>
            <w:vAlign w:val="bottom"/>
          </w:tcPr>
          <w:p w14:paraId="55A69C07" w14:textId="29CBD552" w:rsidR="00B71525" w:rsidRPr="00EB3B3A" w:rsidRDefault="00B71525" w:rsidP="00FE7F11">
            <w:pPr>
              <w:pStyle w:val="RCNOTES"/>
              <w:spacing w:line="228" w:lineRule="auto"/>
            </w:pPr>
            <w:r w:rsidRPr="00EB3B3A">
              <w:rPr>
                <w:b/>
                <w:bCs/>
                <w:lang w:val="hu"/>
              </w:rPr>
              <w:t>MEGJEGYZÉS:</w:t>
            </w:r>
            <w:r w:rsidRPr="00EB3B3A">
              <w:rPr>
                <w:lang w:val="hu"/>
              </w:rPr>
              <w:t xml:space="preserve"> Az időjárás-érzékelők kapcsoló aktiválja vagy áthidalja a rendszerbe telepített összes időjárás-érzékelőt.</w:t>
            </w:r>
          </w:p>
        </w:tc>
      </w:tr>
      <w:tr w:rsidR="00553310" w:rsidRPr="00EB3B3A" w14:paraId="03D1227E" w14:textId="77777777" w:rsidTr="00C77178">
        <w:trPr>
          <w:trHeight w:val="230"/>
        </w:trPr>
        <w:tc>
          <w:tcPr>
            <w:tcW w:w="6210" w:type="dxa"/>
            <w:gridSpan w:val="2"/>
            <w:vMerge w:val="restart"/>
            <w:shd w:val="clear" w:color="auto" w:fill="auto"/>
          </w:tcPr>
          <w:p w14:paraId="243FEBAA" w14:textId="77777777" w:rsidR="00B71525" w:rsidRPr="00EB3B3A" w:rsidRDefault="00B71525" w:rsidP="00FE7F11">
            <w:pPr>
              <w:pStyle w:val="LCBigNumbPict"/>
              <w:spacing w:line="228" w:lineRule="auto"/>
              <w:rPr>
                <w:noProof w:val="0"/>
              </w:rPr>
            </w:pPr>
            <w:r w:rsidRPr="00EB3B3A">
              <w:rPr>
                <w:lang w:val="hu"/>
              </w:rPr>
              <w:drawing>
                <wp:inline distT="0" distB="0" distL="0" distR="0" wp14:anchorId="4E1494F0" wp14:editId="5599CDE9">
                  <wp:extent cx="3559730" cy="1974850"/>
                  <wp:effectExtent l="0" t="0" r="3175" b="635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rotWithShape="1">
                          <a:blip r:embed="rId361" cstate="print">
                            <a:extLst>
                              <a:ext uri="{28A0092B-C50C-407E-A947-70E740481C1C}">
                                <a14:useLocalDpi xmlns:a14="http://schemas.microsoft.com/office/drawing/2010/main" val="0"/>
                              </a:ext>
                            </a:extLst>
                          </a:blip>
                          <a:srcRect l="2203" t="2525" r="4647" b="1177"/>
                          <a:stretch/>
                        </pic:blipFill>
                        <pic:spPr bwMode="auto">
                          <a:xfrm>
                            <a:off x="0" y="0"/>
                            <a:ext cx="3584079" cy="19883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 w:type="dxa"/>
            <w:vMerge/>
            <w:shd w:val="clear" w:color="auto" w:fill="auto"/>
          </w:tcPr>
          <w:p w14:paraId="43409839" w14:textId="77777777" w:rsidR="00B71525" w:rsidRPr="00EB3B3A" w:rsidRDefault="00B71525" w:rsidP="00FE7F11">
            <w:pPr>
              <w:suppressAutoHyphens/>
              <w:spacing w:line="228" w:lineRule="auto"/>
              <w:rPr>
                <w:color w:val="000000" w:themeColor="text1"/>
              </w:rPr>
            </w:pPr>
          </w:p>
        </w:tc>
        <w:tc>
          <w:tcPr>
            <w:tcW w:w="5587" w:type="dxa"/>
            <w:vMerge/>
            <w:shd w:val="clear" w:color="auto" w:fill="auto"/>
            <w:vAlign w:val="bottom"/>
          </w:tcPr>
          <w:p w14:paraId="201C96C7" w14:textId="77777777" w:rsidR="00B71525" w:rsidRPr="00EB3B3A" w:rsidRDefault="00B71525" w:rsidP="00FE7F11">
            <w:pPr>
              <w:suppressAutoHyphens/>
              <w:spacing w:line="228" w:lineRule="auto"/>
              <w:rPr>
                <w:color w:val="000000" w:themeColor="text1"/>
              </w:rPr>
            </w:pPr>
          </w:p>
        </w:tc>
      </w:tr>
      <w:tr w:rsidR="00B71525" w:rsidRPr="00EB3B3A" w14:paraId="6D4E4606" w14:textId="77777777" w:rsidTr="00E566D1">
        <w:trPr>
          <w:trHeight w:val="23"/>
        </w:trPr>
        <w:tc>
          <w:tcPr>
            <w:tcW w:w="6210" w:type="dxa"/>
            <w:gridSpan w:val="2"/>
            <w:vMerge/>
            <w:shd w:val="clear" w:color="auto" w:fill="auto"/>
          </w:tcPr>
          <w:p w14:paraId="0924F938" w14:textId="77777777" w:rsidR="00B71525" w:rsidRPr="00EB3B3A" w:rsidRDefault="00B71525" w:rsidP="00FE7F11">
            <w:pPr>
              <w:suppressAutoHyphens/>
              <w:spacing w:line="228" w:lineRule="auto"/>
              <w:rPr>
                <w:color w:val="000000" w:themeColor="text1"/>
              </w:rPr>
            </w:pPr>
          </w:p>
        </w:tc>
        <w:tc>
          <w:tcPr>
            <w:tcW w:w="6054" w:type="dxa"/>
            <w:gridSpan w:val="2"/>
            <w:shd w:val="clear" w:color="auto" w:fill="auto"/>
          </w:tcPr>
          <w:p w14:paraId="6A798AB8" w14:textId="77777777" w:rsidR="00B71525" w:rsidRPr="00EB3B3A" w:rsidRDefault="00B71525" w:rsidP="00FE7F11">
            <w:pPr>
              <w:pStyle w:val="Heading3"/>
              <w:spacing w:line="228" w:lineRule="auto"/>
            </w:pPr>
            <w:bookmarkStart w:id="195" w:name="_Toc71721192"/>
            <w:r w:rsidRPr="00EB3B3A">
              <w:rPr>
                <w:bCs/>
                <w:lang w:val="hu"/>
              </w:rPr>
              <w:t>A helyszíni telepítés ellenőrzése</w:t>
            </w:r>
            <w:bookmarkEnd w:id="195"/>
          </w:p>
          <w:p w14:paraId="53CBA995" w14:textId="1F949655" w:rsidR="00B71525" w:rsidRPr="00D71C31" w:rsidRDefault="00B71525" w:rsidP="00FE7F11">
            <w:pPr>
              <w:pStyle w:val="RCMainText"/>
              <w:spacing w:line="228" w:lineRule="auto"/>
              <w:rPr>
                <w:lang w:val="hu"/>
              </w:rPr>
            </w:pPr>
            <w:r w:rsidRPr="00EB3B3A">
              <w:rPr>
                <w:lang w:val="hu"/>
              </w:rPr>
              <w:t>Miután néhány vagy az összes terepi dekódert beszerelték és beprogramozták az ESP-LXD vezérlőbe, ellenőrizheti a telepítés elektromos részét akkor is, ha a víz nem áll rendelkezésre a szórófejek teszteléséhez. További részletekért lásd a C szakasz, Vezetékfelmérés futtatása című részt.</w:t>
            </w:r>
          </w:p>
          <w:p w14:paraId="473592D1" w14:textId="6961A889" w:rsidR="00B71525" w:rsidRPr="00EB3B3A" w:rsidRDefault="00B71525" w:rsidP="00FE7F11">
            <w:pPr>
              <w:pStyle w:val="RCMainText"/>
              <w:spacing w:line="228" w:lineRule="auto"/>
            </w:pPr>
            <w:r w:rsidRPr="00EB3B3A">
              <w:rPr>
                <w:lang w:val="hu"/>
              </w:rPr>
              <w:t>Ha víz áll rendelkezésre, és szeretné tesztelni néhány vagy az összes öntözőberendezését, a legegyszerűbb módja ennek a vezérlő kézi öntözési funkcióinak használata. További részletekért lásd a G. fejezetet, Kézi öntözés.</w:t>
            </w:r>
          </w:p>
        </w:tc>
      </w:tr>
    </w:tbl>
    <w:p w14:paraId="50DA3A1D" w14:textId="77777777" w:rsidR="00B71525" w:rsidRPr="00EB3B3A" w:rsidRDefault="00B71525" w:rsidP="00B71525">
      <w:pPr>
        <w:suppressAutoHyphens/>
        <w:rPr>
          <w:color w:val="000000" w:themeColor="text1"/>
          <w:sz w:val="4"/>
          <w:szCs w:val="4"/>
        </w:rPr>
      </w:pPr>
      <w:r w:rsidRPr="00EB3B3A">
        <w:rPr>
          <w:color w:val="000000" w:themeColor="text1"/>
          <w:lang w:val="hu"/>
        </w:rPr>
        <w:br w:type="page"/>
      </w:r>
    </w:p>
    <w:p w14:paraId="76D4FDBB" w14:textId="77777777" w:rsidR="00FB36FB" w:rsidRPr="00EB3B3A" w:rsidRDefault="00FB36FB" w:rsidP="00FB36FB">
      <w:pPr>
        <w:pStyle w:val="40"/>
        <w:shd w:val="clear" w:color="auto" w:fill="auto"/>
        <w:suppressAutoHyphens/>
        <w:spacing w:line="240" w:lineRule="auto"/>
        <w:jc w:val="center"/>
        <w:rPr>
          <w:color w:val="000000" w:themeColor="text1"/>
          <w:sz w:val="19"/>
          <w:szCs w:val="19"/>
        </w:rPr>
      </w:pPr>
    </w:p>
    <w:p w14:paraId="001F038C" w14:textId="07FC5852" w:rsidR="007E4FAB" w:rsidRPr="00EB3B3A" w:rsidRDefault="00B71525" w:rsidP="00FB36FB">
      <w:pPr>
        <w:pStyle w:val="40"/>
        <w:shd w:val="clear" w:color="auto" w:fill="auto"/>
        <w:suppressAutoHyphens/>
        <w:spacing w:before="4000" w:line="240" w:lineRule="auto"/>
        <w:jc w:val="center"/>
        <w:rPr>
          <w:color w:val="000000" w:themeColor="text1"/>
          <w:sz w:val="19"/>
          <w:szCs w:val="19"/>
        </w:rPr>
      </w:pPr>
      <w:r w:rsidRPr="00EB3B3A">
        <w:rPr>
          <w:color w:val="000000" w:themeColor="text1"/>
          <w:sz w:val="19"/>
          <w:szCs w:val="19"/>
          <w:lang w:val="hu"/>
        </w:rPr>
        <w:t>ez az oldal szándékosan üres</w:t>
      </w:r>
    </w:p>
    <w:p w14:paraId="5EF4445F" w14:textId="40D7BF31" w:rsidR="007E4FAB" w:rsidRPr="00EB3B3A" w:rsidRDefault="007E4FAB">
      <w:pPr>
        <w:rPr>
          <w:i/>
          <w:iCs/>
          <w:color w:val="000000" w:themeColor="text1"/>
          <w:sz w:val="19"/>
          <w:szCs w:val="19"/>
        </w:rPr>
      </w:pPr>
      <w:r w:rsidRPr="00EB3B3A">
        <w:rPr>
          <w:color w:val="000000" w:themeColor="text1"/>
          <w:sz w:val="19"/>
          <w:szCs w:val="19"/>
          <w:lang w:val="hu"/>
        </w:rPr>
        <w:br w:type="page"/>
      </w:r>
    </w:p>
    <w:tbl>
      <w:tblPr>
        <w:tblOverlap w:val="never"/>
        <w:tblW w:w="5000" w:type="pct"/>
        <w:tblLayout w:type="fixed"/>
        <w:tblCellMar>
          <w:left w:w="0" w:type="dxa"/>
          <w:right w:w="0" w:type="dxa"/>
        </w:tblCellMar>
        <w:tblLook w:val="0000" w:firstRow="0" w:lastRow="0" w:firstColumn="0" w:lastColumn="0" w:noHBand="0" w:noVBand="0"/>
      </w:tblPr>
      <w:tblGrid>
        <w:gridCol w:w="6145"/>
        <w:gridCol w:w="623"/>
        <w:gridCol w:w="5496"/>
      </w:tblGrid>
      <w:tr w:rsidR="00FB36FB" w:rsidRPr="00EB3B3A" w14:paraId="617D9179" w14:textId="29D74C2A" w:rsidTr="00210857">
        <w:trPr>
          <w:trHeight w:val="23"/>
        </w:trPr>
        <w:tc>
          <w:tcPr>
            <w:tcW w:w="6145" w:type="dxa"/>
            <w:shd w:val="clear" w:color="auto" w:fill="auto"/>
          </w:tcPr>
          <w:p w14:paraId="5BEFE88C" w14:textId="35FE5565" w:rsidR="00FB36FB" w:rsidRPr="00EB3B3A" w:rsidRDefault="00FB36FB" w:rsidP="0089055F">
            <w:pPr>
              <w:pStyle w:val="Heading1"/>
            </w:pPr>
            <w:bookmarkStart w:id="196" w:name="_Toc71721193"/>
            <w:r w:rsidRPr="00EB3B3A">
              <w:rPr>
                <w:bCs/>
                <w:iCs/>
                <w:lang w:val="hu"/>
              </w:rPr>
              <w:t>Függelék</w:t>
            </w:r>
            <w:bookmarkEnd w:id="196"/>
          </w:p>
        </w:tc>
        <w:tc>
          <w:tcPr>
            <w:tcW w:w="623" w:type="dxa"/>
            <w:shd w:val="clear" w:color="auto" w:fill="auto"/>
          </w:tcPr>
          <w:p w14:paraId="1DB91C40" w14:textId="77777777" w:rsidR="00FB36FB" w:rsidRPr="00EB3B3A" w:rsidRDefault="00FB36FB" w:rsidP="00553310">
            <w:pPr>
              <w:suppressAutoHyphens/>
              <w:rPr>
                <w:color w:val="000000" w:themeColor="text1"/>
                <w:sz w:val="10"/>
                <w:szCs w:val="10"/>
              </w:rPr>
            </w:pPr>
          </w:p>
        </w:tc>
        <w:tc>
          <w:tcPr>
            <w:tcW w:w="5496" w:type="dxa"/>
            <w:shd w:val="clear" w:color="auto" w:fill="auto"/>
          </w:tcPr>
          <w:p w14:paraId="4391B076" w14:textId="77777777" w:rsidR="00FB36FB" w:rsidRPr="00EB3B3A" w:rsidRDefault="00FB36FB" w:rsidP="00553310">
            <w:pPr>
              <w:suppressAutoHyphens/>
              <w:rPr>
                <w:color w:val="000000" w:themeColor="text1"/>
                <w:sz w:val="10"/>
                <w:szCs w:val="10"/>
              </w:rPr>
            </w:pPr>
          </w:p>
        </w:tc>
      </w:tr>
      <w:tr w:rsidR="00210857" w:rsidRPr="00EB3B3A" w14:paraId="15136949" w14:textId="77777777" w:rsidTr="00210857">
        <w:trPr>
          <w:trHeight w:val="23"/>
        </w:trPr>
        <w:tc>
          <w:tcPr>
            <w:tcW w:w="6145" w:type="dxa"/>
            <w:vMerge w:val="restart"/>
            <w:shd w:val="clear" w:color="auto" w:fill="auto"/>
          </w:tcPr>
          <w:p w14:paraId="7464F80C" w14:textId="1A7F1275" w:rsidR="00210857" w:rsidRPr="00EB3B3A" w:rsidRDefault="00210857" w:rsidP="00210857">
            <w:pPr>
              <w:pStyle w:val="Heading3"/>
              <w:jc w:val="both"/>
            </w:pPr>
            <w:bookmarkStart w:id="197" w:name="_Toc71721194"/>
            <w:r w:rsidRPr="00EB3B3A">
              <w:rPr>
                <w:bCs/>
                <w:lang w:val="hu"/>
              </w:rPr>
              <w:t>Mágneses mágnesszelep elektromos követelménykódja</w:t>
            </w:r>
            <w:bookmarkEnd w:id="197"/>
          </w:p>
          <w:p w14:paraId="608CCBAF" w14:textId="403EB90A" w:rsidR="00210857" w:rsidRPr="00EB3B3A" w:rsidRDefault="00DC4305" w:rsidP="00DC4305">
            <w:pPr>
              <w:spacing w:before="240" w:after="120"/>
              <w:ind w:left="70"/>
              <w:rPr>
                <w:b/>
                <w:bCs/>
                <w:sz w:val="19"/>
                <w:szCs w:val="19"/>
              </w:rPr>
            </w:pPr>
            <w:r w:rsidRPr="00EB3B3A">
              <w:rPr>
                <w:noProof/>
                <w:sz w:val="19"/>
                <w:szCs w:val="19"/>
                <w:lang w:val="hu"/>
              </w:rPr>
              <mc:AlternateContent>
                <mc:Choice Requires="wps">
                  <w:drawing>
                    <wp:anchor distT="0" distB="0" distL="114300" distR="114300" simplePos="0" relativeHeight="251820032" behindDoc="0" locked="0" layoutInCell="1" allowOverlap="1" wp14:anchorId="62D2B927" wp14:editId="58C3F997">
                      <wp:simplePos x="0" y="0"/>
                      <wp:positionH relativeFrom="column">
                        <wp:posOffset>1706060</wp:posOffset>
                      </wp:positionH>
                      <wp:positionV relativeFrom="paragraph">
                        <wp:posOffset>263711</wp:posOffset>
                      </wp:positionV>
                      <wp:extent cx="277978" cy="109728"/>
                      <wp:effectExtent l="38100" t="0" r="27305" b="62230"/>
                      <wp:wrapNone/>
                      <wp:docPr id="128" name="Прямая со стрелкой 128"/>
                      <wp:cNvGraphicFramePr/>
                      <a:graphic xmlns:a="http://schemas.openxmlformats.org/drawingml/2006/main">
                        <a:graphicData uri="http://schemas.microsoft.com/office/word/2010/wordprocessingShape">
                          <wps:wsp>
                            <wps:cNvCnPr/>
                            <wps:spPr>
                              <a:xfrm flipH="1">
                                <a:off x="0" y="0"/>
                                <a:ext cx="277978" cy="10972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4FA9E13" id="_x0000_t32" coordsize="21600,21600" o:spt="32" o:oned="t" path="m,l21600,21600e" filled="f">
                      <v:path arrowok="t" fillok="f" o:connecttype="none"/>
                      <o:lock v:ext="edit" shapetype="t"/>
                    </v:shapetype>
                    <v:shape id="Прямая со стрелкой 128" o:spid="_x0000_s1026" type="#_x0000_t32" style="position:absolute;margin-left:134.35pt;margin-top:20.75pt;width:21.9pt;height:8.65pt;flip:x;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" strokecolor="black [3213]" strokeweight=".5pt">
                      <v:stroke endarrow="block" joinstyle="miter"/>
                    </v:shape>
                  </w:pict>
                </mc:Fallback>
              </mc:AlternateContent>
            </w:r>
            <w:r w:rsidRPr="00EB3B3A">
              <w:rPr>
                <w:b/>
                <w:bCs/>
                <w:sz w:val="19"/>
                <w:szCs w:val="19"/>
                <w:lang w:val="hu"/>
              </w:rPr>
              <w:t xml:space="preserve">KAPCSOLÓKÓD DEFINÍCIÓJA 59 F, </w:t>
            </w:r>
            <w:r w:rsidRPr="00EB3B3A">
              <w:rPr>
                <w:b/>
                <w:bCs/>
                <w:sz w:val="19"/>
                <w:szCs w:val="19"/>
                <w:u w:val="single"/>
                <w:lang w:val="hu"/>
              </w:rPr>
              <w:t>X</w:t>
            </w:r>
            <w:r w:rsidRPr="00EB3B3A">
              <w:rPr>
                <w:b/>
                <w:bCs/>
                <w:sz w:val="19"/>
                <w:szCs w:val="19"/>
                <w:lang w:val="hu"/>
              </w:rPr>
              <w:t xml:space="preserve">, </w:t>
            </w:r>
            <w:r w:rsidRPr="00EB3B3A">
              <w:rPr>
                <w:b/>
                <w:bCs/>
                <w:sz w:val="19"/>
                <w:szCs w:val="19"/>
                <w:u w:val="single"/>
                <w:lang w:val="hu"/>
              </w:rPr>
              <w:t>Y</w:t>
            </w:r>
            <w:r w:rsidRPr="00EB3B3A">
              <w:rPr>
                <w:b/>
                <w:bCs/>
                <w:sz w:val="19"/>
                <w:szCs w:val="19"/>
                <w:lang w:val="hu"/>
              </w:rPr>
              <w:t>, 0</w:t>
            </w:r>
          </w:p>
          <w:tbl>
            <w:tblPr>
              <w:tblStyle w:val="TableGrid"/>
              <w:tblW w:w="5571" w:type="dxa"/>
              <w:tblInd w:w="163" w:type="dxa"/>
              <w:tblLayout w:type="fixed"/>
              <w:tblCellMar>
                <w:left w:w="85" w:type="dxa"/>
                <w:right w:w="85" w:type="dxa"/>
              </w:tblCellMar>
              <w:tblLook w:val="04A0" w:firstRow="1" w:lastRow="0" w:firstColumn="1" w:lastColumn="0" w:noHBand="0" w:noVBand="1"/>
            </w:tblPr>
            <w:tblGrid>
              <w:gridCol w:w="2240"/>
              <w:gridCol w:w="427"/>
              <w:gridCol w:w="567"/>
              <w:gridCol w:w="2337"/>
            </w:tblGrid>
            <w:tr w:rsidR="00210857" w:rsidRPr="00EB3B3A" w14:paraId="4083369D" w14:textId="77777777" w:rsidTr="00C83BA9">
              <w:tc>
                <w:tcPr>
                  <w:tcW w:w="2240" w:type="dxa"/>
                </w:tcPr>
                <w:p w14:paraId="257E4D81" w14:textId="15CE7462" w:rsidR="00210857" w:rsidRPr="00EB3B3A" w:rsidRDefault="00210857" w:rsidP="00210857">
                  <w:pPr>
                    <w:ind w:left="57"/>
                    <w:rPr>
                      <w:b/>
                      <w:bCs/>
                      <w:sz w:val="19"/>
                      <w:szCs w:val="19"/>
                    </w:rPr>
                  </w:pPr>
                  <w:r w:rsidRPr="00EB3B3A">
                    <w:rPr>
                      <w:b/>
                      <w:bCs/>
                      <w:color w:val="211D1E"/>
                      <w:sz w:val="19"/>
                      <w:szCs w:val="19"/>
                      <w:lang w:val="hu"/>
                    </w:rPr>
                    <w:t>Aktiválási idő [ms]</w:t>
                  </w:r>
                </w:p>
              </w:tc>
              <w:tc>
                <w:tcPr>
                  <w:tcW w:w="427" w:type="dxa"/>
                </w:tcPr>
                <w:p w14:paraId="79701D95" w14:textId="6D324BFB" w:rsidR="00210857" w:rsidRPr="00EB3B3A" w:rsidRDefault="00210857" w:rsidP="00210857">
                  <w:pPr>
                    <w:rPr>
                      <w:b/>
                      <w:bCs/>
                      <w:sz w:val="19"/>
                      <w:szCs w:val="19"/>
                    </w:rPr>
                  </w:pPr>
                  <w:r w:rsidRPr="00EB3B3A">
                    <w:rPr>
                      <w:b/>
                      <w:bCs/>
                      <w:sz w:val="19"/>
                      <w:szCs w:val="19"/>
                      <w:lang w:val="hu"/>
                    </w:rPr>
                    <w:t>X</w:t>
                  </w:r>
                </w:p>
              </w:tc>
              <w:tc>
                <w:tcPr>
                  <w:tcW w:w="567" w:type="dxa"/>
                </w:tcPr>
                <w:p w14:paraId="5D2BE785" w14:textId="263D7FAA" w:rsidR="00210857" w:rsidRPr="00EB3B3A" w:rsidRDefault="00DC4305" w:rsidP="00210857">
                  <w:pPr>
                    <w:rPr>
                      <w:b/>
                      <w:bCs/>
                      <w:sz w:val="19"/>
                      <w:szCs w:val="19"/>
                    </w:rPr>
                  </w:pPr>
                  <w:r w:rsidRPr="00EB3B3A">
                    <w:rPr>
                      <w:noProof/>
                      <w:sz w:val="19"/>
                      <w:szCs w:val="19"/>
                      <w:lang w:val="hu"/>
                    </w:rPr>
                    <mc:AlternateContent>
                      <mc:Choice Requires="wps">
                        <w:drawing>
                          <wp:anchor distT="0" distB="0" distL="114300" distR="114300" simplePos="0" relativeHeight="251822080" behindDoc="0" locked="0" layoutInCell="1" allowOverlap="1" wp14:anchorId="3FC94527" wp14:editId="1E64E205">
                            <wp:simplePos x="0" y="0"/>
                            <wp:positionH relativeFrom="column">
                              <wp:posOffset>93111</wp:posOffset>
                            </wp:positionH>
                            <wp:positionV relativeFrom="paragraph">
                              <wp:posOffset>-63699</wp:posOffset>
                            </wp:positionV>
                            <wp:extent cx="174461" cy="100145"/>
                            <wp:effectExtent l="38100" t="0" r="16510" b="52705"/>
                            <wp:wrapNone/>
                            <wp:docPr id="129" name="Прямая со стрелкой 129"/>
                            <wp:cNvGraphicFramePr/>
                            <a:graphic xmlns:a="http://schemas.openxmlformats.org/drawingml/2006/main">
                              <a:graphicData uri="http://schemas.microsoft.com/office/word/2010/wordprocessingShape">
                                <wps:wsp>
                                  <wps:cNvCnPr/>
                                  <wps:spPr>
                                    <a:xfrm flipH="1">
                                      <a:off x="0" y="0"/>
                                      <a:ext cx="174461" cy="1001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245BAE" id="Прямая со стрелкой 129" o:spid="_x0000_s1026" type="#_x0000_t32" style="position:absolute;margin-left:7.35pt;margin-top:-5pt;width:13.75pt;height:7.9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" strokecolor="black [3213]" strokeweight=".5pt">
                            <v:stroke endarrow="block" joinstyle="miter"/>
                          </v:shape>
                        </w:pict>
                      </mc:Fallback>
                    </mc:AlternateContent>
                  </w:r>
                  <w:r w:rsidRPr="00EB3B3A">
                    <w:rPr>
                      <w:b/>
                      <w:bCs/>
                      <w:sz w:val="19"/>
                      <w:szCs w:val="19"/>
                      <w:lang w:val="hu"/>
                    </w:rPr>
                    <w:t>Y</w:t>
                  </w:r>
                </w:p>
              </w:tc>
              <w:tc>
                <w:tcPr>
                  <w:tcW w:w="2337" w:type="dxa"/>
                </w:tcPr>
                <w:p w14:paraId="785DC609" w14:textId="51DED672" w:rsidR="00210857" w:rsidRPr="00EB3B3A" w:rsidRDefault="00210857" w:rsidP="00210857">
                  <w:pPr>
                    <w:ind w:left="57"/>
                    <w:rPr>
                      <w:b/>
                      <w:bCs/>
                      <w:sz w:val="19"/>
                      <w:szCs w:val="19"/>
                    </w:rPr>
                  </w:pPr>
                  <w:r w:rsidRPr="00EB3B3A">
                    <w:rPr>
                      <w:b/>
                      <w:bCs/>
                      <w:color w:val="211D1E"/>
                      <w:sz w:val="19"/>
                      <w:szCs w:val="19"/>
                      <w:lang w:val="hu"/>
                    </w:rPr>
                    <w:t>Tartási feszültség [Volt]</w:t>
                  </w:r>
                </w:p>
              </w:tc>
            </w:tr>
            <w:tr w:rsidR="00210857" w:rsidRPr="00EB3B3A" w14:paraId="3800DCD0" w14:textId="77777777" w:rsidTr="00C83BA9">
              <w:tc>
                <w:tcPr>
                  <w:tcW w:w="2240" w:type="dxa"/>
                </w:tcPr>
                <w:p w14:paraId="04D2FBE2" w14:textId="26F1E090" w:rsidR="00210857" w:rsidRPr="00EB3B3A" w:rsidRDefault="002C0484" w:rsidP="00210857">
                  <w:pPr>
                    <w:ind w:left="57"/>
                    <w:rPr>
                      <w:sz w:val="19"/>
                      <w:szCs w:val="19"/>
                    </w:rPr>
                  </w:pPr>
                  <w:r w:rsidRPr="00EB3B3A">
                    <w:rPr>
                      <w:sz w:val="19"/>
                      <w:szCs w:val="19"/>
                      <w:lang w:val="hu"/>
                    </w:rPr>
                    <w:t>30</w:t>
                  </w:r>
                </w:p>
              </w:tc>
              <w:tc>
                <w:tcPr>
                  <w:tcW w:w="427" w:type="dxa"/>
                </w:tcPr>
                <w:p w14:paraId="2D15AE39" w14:textId="2DC19D78" w:rsidR="00210857" w:rsidRPr="00EB3B3A" w:rsidRDefault="002C0484" w:rsidP="00210857">
                  <w:pPr>
                    <w:rPr>
                      <w:sz w:val="19"/>
                      <w:szCs w:val="19"/>
                    </w:rPr>
                  </w:pPr>
                  <w:r w:rsidRPr="00EB3B3A">
                    <w:rPr>
                      <w:sz w:val="19"/>
                      <w:szCs w:val="19"/>
                      <w:lang w:val="hu"/>
                    </w:rPr>
                    <w:t>3</w:t>
                  </w:r>
                </w:p>
              </w:tc>
              <w:tc>
                <w:tcPr>
                  <w:tcW w:w="567" w:type="dxa"/>
                </w:tcPr>
                <w:p w14:paraId="33C97F20" w14:textId="386F88BF" w:rsidR="00210857" w:rsidRPr="00EB3B3A" w:rsidRDefault="002C0484" w:rsidP="00210857">
                  <w:pPr>
                    <w:rPr>
                      <w:sz w:val="19"/>
                      <w:szCs w:val="19"/>
                    </w:rPr>
                  </w:pPr>
                  <w:r w:rsidRPr="00EB3B3A">
                    <w:rPr>
                      <w:sz w:val="19"/>
                      <w:szCs w:val="19"/>
                      <w:lang w:val="hu"/>
                    </w:rPr>
                    <w:t>3</w:t>
                  </w:r>
                </w:p>
              </w:tc>
              <w:tc>
                <w:tcPr>
                  <w:tcW w:w="2337" w:type="dxa"/>
                </w:tcPr>
                <w:p w14:paraId="541EADDD" w14:textId="24EDF91F" w:rsidR="00210857" w:rsidRPr="00EB3B3A" w:rsidRDefault="002C0484" w:rsidP="00210857">
                  <w:pPr>
                    <w:ind w:left="57"/>
                    <w:rPr>
                      <w:sz w:val="19"/>
                      <w:szCs w:val="19"/>
                    </w:rPr>
                  </w:pPr>
                  <w:r w:rsidRPr="00EB3B3A">
                    <w:rPr>
                      <w:sz w:val="19"/>
                      <w:szCs w:val="19"/>
                      <w:lang w:val="hu"/>
                    </w:rPr>
                    <w:t>1,2</w:t>
                  </w:r>
                </w:p>
              </w:tc>
            </w:tr>
            <w:tr w:rsidR="00210857" w:rsidRPr="00EB3B3A" w14:paraId="31C1D51C" w14:textId="77777777" w:rsidTr="00C83BA9">
              <w:tc>
                <w:tcPr>
                  <w:tcW w:w="2240" w:type="dxa"/>
                </w:tcPr>
                <w:p w14:paraId="1423F620" w14:textId="792C7433" w:rsidR="00210857" w:rsidRPr="00EB3B3A" w:rsidRDefault="0043358E" w:rsidP="00210857">
                  <w:pPr>
                    <w:ind w:left="57"/>
                    <w:rPr>
                      <w:b/>
                      <w:bCs/>
                      <w:sz w:val="19"/>
                      <w:szCs w:val="19"/>
                    </w:rPr>
                  </w:pPr>
                  <w:r w:rsidRPr="00EB3B3A">
                    <w:rPr>
                      <w:noProof/>
                      <w:color w:val="000000" w:themeColor="text1"/>
                      <w:sz w:val="20"/>
                      <w:szCs w:val="2"/>
                      <w:lang w:val="hu"/>
                    </w:rPr>
                    <mc:AlternateContent>
                      <mc:Choice Requires="wps">
                        <w:drawing>
                          <wp:anchor distT="0" distB="0" distL="114300" distR="114300" simplePos="0" relativeHeight="251849728" behindDoc="0" locked="0" layoutInCell="1" allowOverlap="1" wp14:anchorId="53C5AB2C" wp14:editId="61F68C63">
                            <wp:simplePos x="0" y="0"/>
                            <wp:positionH relativeFrom="column">
                              <wp:posOffset>288925</wp:posOffset>
                            </wp:positionH>
                            <wp:positionV relativeFrom="paragraph">
                              <wp:posOffset>87630</wp:posOffset>
                            </wp:positionV>
                            <wp:extent cx="1044000" cy="0"/>
                            <wp:effectExtent l="0" t="76200" r="22860" b="95250"/>
                            <wp:wrapNone/>
                            <wp:docPr id="136" name="Прямая со стрелкой 136"/>
                            <wp:cNvGraphicFramePr/>
                            <a:graphic xmlns:a="http://schemas.openxmlformats.org/drawingml/2006/main">
                              <a:graphicData uri="http://schemas.microsoft.com/office/word/2010/wordprocessingShape">
                                <wps:wsp>
                                  <wps:cNvCnPr/>
                                  <wps:spPr>
                                    <a:xfrm>
                                      <a:off x="0" y="0"/>
                                      <a:ext cx="10440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D54D36" id="Прямая со стрелкой 136" o:spid="_x0000_s1026" type="#_x0000_t32" style="position:absolute;margin-left:22.75pt;margin-top:6.9pt;width:82.2pt;height:0;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" strokecolor="black [3213]" strokeweight=".5pt">
                            <v:stroke endarrow="block" joinstyle="miter"/>
                          </v:shape>
                        </w:pict>
                      </mc:Fallback>
                    </mc:AlternateContent>
                  </w:r>
                  <w:r w:rsidRPr="00EB3B3A">
                    <w:rPr>
                      <w:b/>
                      <w:bCs/>
                      <w:sz w:val="19"/>
                      <w:szCs w:val="19"/>
                      <w:lang w:val="hu"/>
                    </w:rPr>
                    <w:t>40</w:t>
                  </w:r>
                </w:p>
              </w:tc>
              <w:tc>
                <w:tcPr>
                  <w:tcW w:w="427" w:type="dxa"/>
                </w:tcPr>
                <w:p w14:paraId="42A5E5F1" w14:textId="6EB26479" w:rsidR="00210857" w:rsidRPr="00EB3B3A" w:rsidRDefault="002C0484" w:rsidP="00210857">
                  <w:pPr>
                    <w:rPr>
                      <w:b/>
                      <w:bCs/>
                      <w:sz w:val="19"/>
                      <w:szCs w:val="19"/>
                    </w:rPr>
                  </w:pPr>
                  <w:r w:rsidRPr="00EB3B3A">
                    <w:rPr>
                      <w:b/>
                      <w:bCs/>
                      <w:sz w:val="19"/>
                      <w:szCs w:val="19"/>
                      <w:lang w:val="hu"/>
                    </w:rPr>
                    <w:t>4</w:t>
                  </w:r>
                </w:p>
              </w:tc>
              <w:tc>
                <w:tcPr>
                  <w:tcW w:w="567" w:type="dxa"/>
                </w:tcPr>
                <w:p w14:paraId="717330DB" w14:textId="185C1359" w:rsidR="00210857" w:rsidRPr="00EB3B3A" w:rsidRDefault="002C0484" w:rsidP="00210857">
                  <w:pPr>
                    <w:rPr>
                      <w:sz w:val="19"/>
                      <w:szCs w:val="19"/>
                    </w:rPr>
                  </w:pPr>
                  <w:r w:rsidRPr="00EB3B3A">
                    <w:rPr>
                      <w:sz w:val="19"/>
                      <w:szCs w:val="19"/>
                      <w:lang w:val="hu"/>
                    </w:rPr>
                    <w:t>4</w:t>
                  </w:r>
                </w:p>
              </w:tc>
              <w:tc>
                <w:tcPr>
                  <w:tcW w:w="2337" w:type="dxa"/>
                </w:tcPr>
                <w:p w14:paraId="6B262762" w14:textId="3AD79C81" w:rsidR="00210857" w:rsidRPr="00EB3B3A" w:rsidRDefault="002C0484" w:rsidP="00210857">
                  <w:pPr>
                    <w:ind w:left="57"/>
                    <w:rPr>
                      <w:sz w:val="19"/>
                      <w:szCs w:val="19"/>
                    </w:rPr>
                  </w:pPr>
                  <w:r w:rsidRPr="00EB3B3A">
                    <w:rPr>
                      <w:sz w:val="19"/>
                      <w:szCs w:val="19"/>
                      <w:lang w:val="hu"/>
                    </w:rPr>
                    <w:t>1,7</w:t>
                  </w:r>
                </w:p>
              </w:tc>
            </w:tr>
            <w:tr w:rsidR="00210857" w:rsidRPr="00EB3B3A" w14:paraId="35589BFA" w14:textId="77777777" w:rsidTr="00C83BA9">
              <w:tc>
                <w:tcPr>
                  <w:tcW w:w="2240" w:type="dxa"/>
                </w:tcPr>
                <w:p w14:paraId="74196C69" w14:textId="57C0A97D" w:rsidR="00210857" w:rsidRPr="00EB3B3A" w:rsidRDefault="002C0484" w:rsidP="00210857">
                  <w:pPr>
                    <w:ind w:left="57"/>
                    <w:rPr>
                      <w:sz w:val="19"/>
                      <w:szCs w:val="19"/>
                    </w:rPr>
                  </w:pPr>
                  <w:r w:rsidRPr="00EB3B3A">
                    <w:rPr>
                      <w:sz w:val="19"/>
                      <w:szCs w:val="19"/>
                      <w:lang w:val="hu"/>
                    </w:rPr>
                    <w:t>50</w:t>
                  </w:r>
                </w:p>
              </w:tc>
              <w:tc>
                <w:tcPr>
                  <w:tcW w:w="427" w:type="dxa"/>
                </w:tcPr>
                <w:p w14:paraId="0E60DECD" w14:textId="18A68643" w:rsidR="00210857" w:rsidRPr="00EB3B3A" w:rsidRDefault="002C0484" w:rsidP="00210857">
                  <w:pPr>
                    <w:rPr>
                      <w:sz w:val="19"/>
                      <w:szCs w:val="19"/>
                    </w:rPr>
                  </w:pPr>
                  <w:r w:rsidRPr="00EB3B3A">
                    <w:rPr>
                      <w:sz w:val="19"/>
                      <w:szCs w:val="19"/>
                      <w:lang w:val="hu"/>
                    </w:rPr>
                    <w:t>5</w:t>
                  </w:r>
                </w:p>
              </w:tc>
              <w:tc>
                <w:tcPr>
                  <w:tcW w:w="567" w:type="dxa"/>
                </w:tcPr>
                <w:p w14:paraId="35500C41" w14:textId="2797E845" w:rsidR="00210857" w:rsidRPr="00EB3B3A" w:rsidRDefault="00C83BA9" w:rsidP="00210857">
                  <w:pPr>
                    <w:rPr>
                      <w:b/>
                      <w:bCs/>
                      <w:sz w:val="19"/>
                      <w:szCs w:val="19"/>
                    </w:rPr>
                  </w:pPr>
                  <w:r w:rsidRPr="00EB3B3A">
                    <w:rPr>
                      <w:noProof/>
                      <w:color w:val="000000" w:themeColor="text1"/>
                      <w:sz w:val="20"/>
                      <w:szCs w:val="2"/>
                      <w:lang w:val="hu"/>
                    </w:rPr>
                    <mc:AlternateContent>
                      <mc:Choice Requires="wps">
                        <w:drawing>
                          <wp:anchor distT="0" distB="0" distL="114300" distR="114300" simplePos="0" relativeHeight="251850752" behindDoc="0" locked="0" layoutInCell="1" allowOverlap="1" wp14:anchorId="7E91997B" wp14:editId="5E815F22">
                            <wp:simplePos x="0" y="0"/>
                            <wp:positionH relativeFrom="column">
                              <wp:posOffset>107217</wp:posOffset>
                            </wp:positionH>
                            <wp:positionV relativeFrom="paragraph">
                              <wp:posOffset>72390</wp:posOffset>
                            </wp:positionV>
                            <wp:extent cx="169499" cy="0"/>
                            <wp:effectExtent l="38100" t="76200" r="0" b="95250"/>
                            <wp:wrapNone/>
                            <wp:docPr id="147" name="Прямая со стрелкой 147"/>
                            <wp:cNvGraphicFramePr/>
                            <a:graphic xmlns:a="http://schemas.openxmlformats.org/drawingml/2006/main">
                              <a:graphicData uri="http://schemas.microsoft.com/office/word/2010/wordprocessingShape">
                                <wps:wsp>
                                  <wps:cNvCnPr/>
                                  <wps:spPr>
                                    <a:xfrm flipH="1">
                                      <a:off x="0" y="0"/>
                                      <a:ext cx="169499"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2C2470E" id="Прямая со стрелкой 147" o:spid="_x0000_s1026" type="#_x0000_t32" style="position:absolute;margin-left:8.45pt;margin-top:5.7pt;width:13.35pt;height:0;flip:x;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" strokecolor="black [3213]" strokeweight=".5pt">
                            <v:stroke endarrow="block" joinstyle="miter"/>
                          </v:shape>
                        </w:pict>
                      </mc:Fallback>
                    </mc:AlternateContent>
                  </w:r>
                  <w:r w:rsidRPr="00EB3B3A">
                    <w:rPr>
                      <w:b/>
                      <w:bCs/>
                      <w:sz w:val="19"/>
                      <w:szCs w:val="19"/>
                      <w:lang w:val="hu"/>
                    </w:rPr>
                    <w:t>5</w:t>
                  </w:r>
                </w:p>
              </w:tc>
              <w:tc>
                <w:tcPr>
                  <w:tcW w:w="2337" w:type="dxa"/>
                </w:tcPr>
                <w:p w14:paraId="5AF2F2C7" w14:textId="651E531F" w:rsidR="00210857" w:rsidRPr="00EB3B3A" w:rsidRDefault="002C0484" w:rsidP="00210857">
                  <w:pPr>
                    <w:ind w:left="57"/>
                    <w:rPr>
                      <w:b/>
                      <w:bCs/>
                      <w:sz w:val="19"/>
                      <w:szCs w:val="19"/>
                    </w:rPr>
                  </w:pPr>
                  <w:r w:rsidRPr="00EB3B3A">
                    <w:rPr>
                      <w:b/>
                      <w:bCs/>
                      <w:sz w:val="19"/>
                      <w:szCs w:val="19"/>
                      <w:lang w:val="hu"/>
                    </w:rPr>
                    <w:t>2,3</w:t>
                  </w:r>
                </w:p>
              </w:tc>
            </w:tr>
            <w:tr w:rsidR="00210857" w:rsidRPr="00EB3B3A" w14:paraId="0AE44D43" w14:textId="77777777" w:rsidTr="00C83BA9">
              <w:tc>
                <w:tcPr>
                  <w:tcW w:w="2240" w:type="dxa"/>
                </w:tcPr>
                <w:p w14:paraId="23649DF0" w14:textId="2DF66490" w:rsidR="00210857" w:rsidRPr="00EB3B3A" w:rsidRDefault="002C0484" w:rsidP="00210857">
                  <w:pPr>
                    <w:ind w:left="57"/>
                    <w:rPr>
                      <w:sz w:val="19"/>
                      <w:szCs w:val="19"/>
                    </w:rPr>
                  </w:pPr>
                  <w:r w:rsidRPr="00EB3B3A">
                    <w:rPr>
                      <w:sz w:val="19"/>
                      <w:szCs w:val="19"/>
                      <w:lang w:val="hu"/>
                    </w:rPr>
                    <w:t>60</w:t>
                  </w:r>
                </w:p>
              </w:tc>
              <w:tc>
                <w:tcPr>
                  <w:tcW w:w="427" w:type="dxa"/>
                </w:tcPr>
                <w:p w14:paraId="660BCB0A" w14:textId="77061021" w:rsidR="00210857" w:rsidRPr="00EB3B3A" w:rsidRDefault="002C0484" w:rsidP="00210857">
                  <w:pPr>
                    <w:rPr>
                      <w:sz w:val="19"/>
                      <w:szCs w:val="19"/>
                    </w:rPr>
                  </w:pPr>
                  <w:r w:rsidRPr="00EB3B3A">
                    <w:rPr>
                      <w:sz w:val="19"/>
                      <w:szCs w:val="19"/>
                      <w:lang w:val="hu"/>
                    </w:rPr>
                    <w:t>6</w:t>
                  </w:r>
                </w:p>
              </w:tc>
              <w:tc>
                <w:tcPr>
                  <w:tcW w:w="567" w:type="dxa"/>
                </w:tcPr>
                <w:p w14:paraId="6D792A14" w14:textId="5BB640B5" w:rsidR="00210857" w:rsidRPr="00EB3B3A" w:rsidRDefault="002C0484" w:rsidP="00210857">
                  <w:pPr>
                    <w:rPr>
                      <w:sz w:val="19"/>
                      <w:szCs w:val="19"/>
                    </w:rPr>
                  </w:pPr>
                  <w:r w:rsidRPr="00EB3B3A">
                    <w:rPr>
                      <w:sz w:val="19"/>
                      <w:szCs w:val="19"/>
                      <w:lang w:val="hu"/>
                    </w:rPr>
                    <w:t>6</w:t>
                  </w:r>
                </w:p>
              </w:tc>
              <w:tc>
                <w:tcPr>
                  <w:tcW w:w="2337" w:type="dxa"/>
                </w:tcPr>
                <w:p w14:paraId="5C502D3C" w14:textId="19A43A75" w:rsidR="00210857" w:rsidRPr="00EB3B3A" w:rsidRDefault="002C0484" w:rsidP="00210857">
                  <w:pPr>
                    <w:ind w:left="57"/>
                    <w:rPr>
                      <w:sz w:val="19"/>
                      <w:szCs w:val="19"/>
                    </w:rPr>
                  </w:pPr>
                  <w:r w:rsidRPr="00EB3B3A">
                    <w:rPr>
                      <w:sz w:val="19"/>
                      <w:szCs w:val="19"/>
                      <w:lang w:val="hu"/>
                    </w:rPr>
                    <w:t>2,9</w:t>
                  </w:r>
                </w:p>
              </w:tc>
            </w:tr>
            <w:tr w:rsidR="00210857" w:rsidRPr="00EB3B3A" w14:paraId="6EFCF035" w14:textId="77777777" w:rsidTr="00C83BA9">
              <w:tc>
                <w:tcPr>
                  <w:tcW w:w="2240" w:type="dxa"/>
                </w:tcPr>
                <w:p w14:paraId="7374BD7B" w14:textId="62C89717" w:rsidR="00210857" w:rsidRPr="00EB3B3A" w:rsidRDefault="002C0484" w:rsidP="00210857">
                  <w:pPr>
                    <w:ind w:left="57"/>
                    <w:rPr>
                      <w:sz w:val="19"/>
                      <w:szCs w:val="19"/>
                    </w:rPr>
                  </w:pPr>
                  <w:r w:rsidRPr="00EB3B3A">
                    <w:rPr>
                      <w:sz w:val="19"/>
                      <w:szCs w:val="19"/>
                      <w:lang w:val="hu"/>
                    </w:rPr>
                    <w:t>70</w:t>
                  </w:r>
                </w:p>
              </w:tc>
              <w:tc>
                <w:tcPr>
                  <w:tcW w:w="427" w:type="dxa"/>
                </w:tcPr>
                <w:p w14:paraId="60961616" w14:textId="5E071CA0" w:rsidR="00210857" w:rsidRPr="00EB3B3A" w:rsidRDefault="002C0484" w:rsidP="00210857">
                  <w:pPr>
                    <w:rPr>
                      <w:sz w:val="19"/>
                      <w:szCs w:val="19"/>
                    </w:rPr>
                  </w:pPr>
                  <w:r w:rsidRPr="00EB3B3A">
                    <w:rPr>
                      <w:sz w:val="19"/>
                      <w:szCs w:val="19"/>
                      <w:lang w:val="hu"/>
                    </w:rPr>
                    <w:t>7</w:t>
                  </w:r>
                </w:p>
              </w:tc>
              <w:tc>
                <w:tcPr>
                  <w:tcW w:w="567" w:type="dxa"/>
                </w:tcPr>
                <w:p w14:paraId="78DA3450" w14:textId="7E9D8148" w:rsidR="00210857" w:rsidRPr="00EB3B3A" w:rsidRDefault="002C0484" w:rsidP="00210857">
                  <w:pPr>
                    <w:rPr>
                      <w:sz w:val="19"/>
                      <w:szCs w:val="19"/>
                    </w:rPr>
                  </w:pPr>
                  <w:r w:rsidRPr="00EB3B3A">
                    <w:rPr>
                      <w:sz w:val="19"/>
                      <w:szCs w:val="19"/>
                      <w:lang w:val="hu"/>
                    </w:rPr>
                    <w:t>7</w:t>
                  </w:r>
                </w:p>
              </w:tc>
              <w:tc>
                <w:tcPr>
                  <w:tcW w:w="2337" w:type="dxa"/>
                </w:tcPr>
                <w:p w14:paraId="6615D799" w14:textId="50840EFF" w:rsidR="00210857" w:rsidRPr="00EB3B3A" w:rsidRDefault="002C0484" w:rsidP="00210857">
                  <w:pPr>
                    <w:ind w:left="57"/>
                    <w:rPr>
                      <w:sz w:val="19"/>
                      <w:szCs w:val="19"/>
                    </w:rPr>
                  </w:pPr>
                  <w:r w:rsidRPr="00EB3B3A">
                    <w:rPr>
                      <w:sz w:val="19"/>
                      <w:szCs w:val="19"/>
                      <w:lang w:val="hu"/>
                    </w:rPr>
                    <w:t>3,5</w:t>
                  </w:r>
                </w:p>
              </w:tc>
            </w:tr>
            <w:tr w:rsidR="00210857" w:rsidRPr="00EB3B3A" w14:paraId="238AE3F1" w14:textId="77777777" w:rsidTr="00C83BA9">
              <w:tc>
                <w:tcPr>
                  <w:tcW w:w="2240" w:type="dxa"/>
                </w:tcPr>
                <w:p w14:paraId="7898031B" w14:textId="03697AD3" w:rsidR="00210857" w:rsidRPr="00EB3B3A" w:rsidRDefault="002C0484" w:rsidP="00210857">
                  <w:pPr>
                    <w:ind w:left="57"/>
                    <w:rPr>
                      <w:sz w:val="19"/>
                      <w:szCs w:val="19"/>
                    </w:rPr>
                  </w:pPr>
                  <w:r w:rsidRPr="00EB3B3A">
                    <w:rPr>
                      <w:sz w:val="19"/>
                      <w:szCs w:val="19"/>
                      <w:lang w:val="hu"/>
                    </w:rPr>
                    <w:t>80</w:t>
                  </w:r>
                </w:p>
              </w:tc>
              <w:tc>
                <w:tcPr>
                  <w:tcW w:w="427" w:type="dxa"/>
                </w:tcPr>
                <w:p w14:paraId="7ABC2BB3" w14:textId="71D88F1E" w:rsidR="00210857" w:rsidRPr="00EB3B3A" w:rsidRDefault="002C0484" w:rsidP="00210857">
                  <w:pPr>
                    <w:rPr>
                      <w:sz w:val="19"/>
                      <w:szCs w:val="19"/>
                    </w:rPr>
                  </w:pPr>
                  <w:r w:rsidRPr="00EB3B3A">
                    <w:rPr>
                      <w:sz w:val="19"/>
                      <w:szCs w:val="19"/>
                      <w:lang w:val="hu"/>
                    </w:rPr>
                    <w:t>8</w:t>
                  </w:r>
                </w:p>
              </w:tc>
              <w:tc>
                <w:tcPr>
                  <w:tcW w:w="567" w:type="dxa"/>
                </w:tcPr>
                <w:p w14:paraId="1FE56CD6" w14:textId="6B9F0937" w:rsidR="00210857" w:rsidRPr="00EB3B3A" w:rsidRDefault="002C0484" w:rsidP="00210857">
                  <w:pPr>
                    <w:rPr>
                      <w:sz w:val="19"/>
                      <w:szCs w:val="19"/>
                    </w:rPr>
                  </w:pPr>
                  <w:r w:rsidRPr="00EB3B3A">
                    <w:rPr>
                      <w:sz w:val="19"/>
                      <w:szCs w:val="19"/>
                      <w:lang w:val="hu"/>
                    </w:rPr>
                    <w:t>8</w:t>
                  </w:r>
                </w:p>
              </w:tc>
              <w:tc>
                <w:tcPr>
                  <w:tcW w:w="2337" w:type="dxa"/>
                </w:tcPr>
                <w:p w14:paraId="3F8D1C7E" w14:textId="0823A1D9" w:rsidR="00210857" w:rsidRPr="00EB3B3A" w:rsidRDefault="002C0484" w:rsidP="00210857">
                  <w:pPr>
                    <w:ind w:left="57"/>
                    <w:rPr>
                      <w:sz w:val="19"/>
                      <w:szCs w:val="19"/>
                    </w:rPr>
                  </w:pPr>
                  <w:r w:rsidRPr="00EB3B3A">
                    <w:rPr>
                      <w:sz w:val="19"/>
                      <w:szCs w:val="19"/>
                      <w:lang w:val="hu"/>
                    </w:rPr>
                    <w:t>4,0</w:t>
                  </w:r>
                </w:p>
              </w:tc>
            </w:tr>
            <w:tr w:rsidR="00210857" w:rsidRPr="00EB3B3A" w14:paraId="352EDEF0" w14:textId="77777777" w:rsidTr="00C83BA9">
              <w:tc>
                <w:tcPr>
                  <w:tcW w:w="2240" w:type="dxa"/>
                </w:tcPr>
                <w:p w14:paraId="22576A0C" w14:textId="2A4985A0" w:rsidR="00210857" w:rsidRPr="00EB3B3A" w:rsidRDefault="002C0484" w:rsidP="00210857">
                  <w:pPr>
                    <w:ind w:left="57"/>
                    <w:rPr>
                      <w:sz w:val="19"/>
                      <w:szCs w:val="19"/>
                    </w:rPr>
                  </w:pPr>
                  <w:r w:rsidRPr="00EB3B3A">
                    <w:rPr>
                      <w:sz w:val="19"/>
                      <w:szCs w:val="19"/>
                      <w:lang w:val="hu"/>
                    </w:rPr>
                    <w:t>90</w:t>
                  </w:r>
                </w:p>
              </w:tc>
              <w:tc>
                <w:tcPr>
                  <w:tcW w:w="427" w:type="dxa"/>
                </w:tcPr>
                <w:p w14:paraId="0E8C0B81" w14:textId="31EC8583" w:rsidR="00210857" w:rsidRPr="00EB3B3A" w:rsidRDefault="002C0484" w:rsidP="00210857">
                  <w:pPr>
                    <w:rPr>
                      <w:sz w:val="19"/>
                      <w:szCs w:val="19"/>
                    </w:rPr>
                  </w:pPr>
                  <w:r w:rsidRPr="00EB3B3A">
                    <w:rPr>
                      <w:sz w:val="19"/>
                      <w:szCs w:val="19"/>
                      <w:lang w:val="hu"/>
                    </w:rPr>
                    <w:t>9</w:t>
                  </w:r>
                </w:p>
              </w:tc>
              <w:tc>
                <w:tcPr>
                  <w:tcW w:w="567" w:type="dxa"/>
                </w:tcPr>
                <w:p w14:paraId="2DA20FBC" w14:textId="37681A5C" w:rsidR="00210857" w:rsidRPr="00EB3B3A" w:rsidRDefault="002C0484" w:rsidP="00210857">
                  <w:pPr>
                    <w:rPr>
                      <w:sz w:val="19"/>
                      <w:szCs w:val="19"/>
                    </w:rPr>
                  </w:pPr>
                  <w:r w:rsidRPr="00EB3B3A">
                    <w:rPr>
                      <w:sz w:val="19"/>
                      <w:szCs w:val="19"/>
                      <w:lang w:val="hu"/>
                    </w:rPr>
                    <w:t>9</w:t>
                  </w:r>
                </w:p>
              </w:tc>
              <w:tc>
                <w:tcPr>
                  <w:tcW w:w="2337" w:type="dxa"/>
                </w:tcPr>
                <w:p w14:paraId="3D4257CB" w14:textId="62033542" w:rsidR="00210857" w:rsidRPr="00EB3B3A" w:rsidRDefault="002C0484" w:rsidP="00210857">
                  <w:pPr>
                    <w:ind w:left="57"/>
                    <w:rPr>
                      <w:sz w:val="19"/>
                      <w:szCs w:val="19"/>
                    </w:rPr>
                  </w:pPr>
                  <w:r w:rsidRPr="00EB3B3A">
                    <w:rPr>
                      <w:sz w:val="19"/>
                      <w:szCs w:val="19"/>
                      <w:lang w:val="hu"/>
                    </w:rPr>
                    <w:t>4,6</w:t>
                  </w:r>
                </w:p>
              </w:tc>
            </w:tr>
            <w:tr w:rsidR="00210857" w:rsidRPr="00EB3B3A" w14:paraId="09DA47EF" w14:textId="77777777" w:rsidTr="00C83BA9">
              <w:tc>
                <w:tcPr>
                  <w:tcW w:w="2240" w:type="dxa"/>
                </w:tcPr>
                <w:p w14:paraId="622B6F02" w14:textId="2608A320" w:rsidR="00210857" w:rsidRPr="00EB3B3A" w:rsidRDefault="002C0484" w:rsidP="00210857">
                  <w:pPr>
                    <w:ind w:left="57"/>
                    <w:rPr>
                      <w:sz w:val="19"/>
                      <w:szCs w:val="19"/>
                    </w:rPr>
                  </w:pPr>
                  <w:r w:rsidRPr="00EB3B3A">
                    <w:rPr>
                      <w:sz w:val="19"/>
                      <w:szCs w:val="19"/>
                      <w:lang w:val="hu"/>
                    </w:rPr>
                    <w:t>100</w:t>
                  </w:r>
                </w:p>
              </w:tc>
              <w:tc>
                <w:tcPr>
                  <w:tcW w:w="427" w:type="dxa"/>
                </w:tcPr>
                <w:p w14:paraId="374E870E" w14:textId="37DAECD8" w:rsidR="00210857" w:rsidRPr="00EB3B3A" w:rsidRDefault="00210857" w:rsidP="00210857">
                  <w:pPr>
                    <w:rPr>
                      <w:sz w:val="19"/>
                      <w:szCs w:val="19"/>
                    </w:rPr>
                  </w:pPr>
                  <w:r w:rsidRPr="00EB3B3A">
                    <w:rPr>
                      <w:sz w:val="19"/>
                      <w:szCs w:val="19"/>
                      <w:lang w:val="hu"/>
                    </w:rPr>
                    <w:t>A</w:t>
                  </w:r>
                </w:p>
              </w:tc>
              <w:tc>
                <w:tcPr>
                  <w:tcW w:w="567" w:type="dxa"/>
                </w:tcPr>
                <w:p w14:paraId="5A9FEA11" w14:textId="64BCDF40" w:rsidR="00210857" w:rsidRPr="00EB3B3A" w:rsidRDefault="00210857" w:rsidP="00210857">
                  <w:pPr>
                    <w:rPr>
                      <w:sz w:val="19"/>
                      <w:szCs w:val="19"/>
                    </w:rPr>
                  </w:pPr>
                  <w:r w:rsidRPr="00EB3B3A">
                    <w:rPr>
                      <w:sz w:val="19"/>
                      <w:szCs w:val="19"/>
                      <w:lang w:val="hu"/>
                    </w:rPr>
                    <w:t>A</w:t>
                  </w:r>
                </w:p>
              </w:tc>
              <w:tc>
                <w:tcPr>
                  <w:tcW w:w="2337" w:type="dxa"/>
                </w:tcPr>
                <w:p w14:paraId="43E3810A" w14:textId="60459D5E" w:rsidR="00210857" w:rsidRPr="00EB3B3A" w:rsidRDefault="002C0484" w:rsidP="00210857">
                  <w:pPr>
                    <w:ind w:left="57"/>
                    <w:rPr>
                      <w:sz w:val="19"/>
                      <w:szCs w:val="19"/>
                    </w:rPr>
                  </w:pPr>
                  <w:r w:rsidRPr="00EB3B3A">
                    <w:rPr>
                      <w:sz w:val="19"/>
                      <w:szCs w:val="19"/>
                      <w:lang w:val="hu"/>
                    </w:rPr>
                    <w:t>5,2</w:t>
                  </w:r>
                </w:p>
              </w:tc>
            </w:tr>
            <w:tr w:rsidR="00210857" w:rsidRPr="00EB3B3A" w14:paraId="60B22439" w14:textId="77777777" w:rsidTr="00C83BA9">
              <w:tc>
                <w:tcPr>
                  <w:tcW w:w="2240" w:type="dxa"/>
                </w:tcPr>
                <w:p w14:paraId="16065380" w14:textId="26F4F224" w:rsidR="00210857" w:rsidRPr="00EB3B3A" w:rsidRDefault="002C0484" w:rsidP="00210857">
                  <w:pPr>
                    <w:ind w:left="57"/>
                    <w:rPr>
                      <w:sz w:val="19"/>
                      <w:szCs w:val="19"/>
                    </w:rPr>
                  </w:pPr>
                  <w:r w:rsidRPr="00EB3B3A">
                    <w:rPr>
                      <w:sz w:val="19"/>
                      <w:szCs w:val="19"/>
                      <w:lang w:val="hu"/>
                    </w:rPr>
                    <w:t>110</w:t>
                  </w:r>
                </w:p>
              </w:tc>
              <w:tc>
                <w:tcPr>
                  <w:tcW w:w="427" w:type="dxa"/>
                </w:tcPr>
                <w:p w14:paraId="0BBE0768" w14:textId="571FC97E" w:rsidR="00210857" w:rsidRPr="00EB3B3A" w:rsidRDefault="00210857" w:rsidP="00210857">
                  <w:pPr>
                    <w:rPr>
                      <w:sz w:val="19"/>
                      <w:szCs w:val="19"/>
                    </w:rPr>
                  </w:pPr>
                  <w:r w:rsidRPr="00EB3B3A">
                    <w:rPr>
                      <w:sz w:val="19"/>
                      <w:szCs w:val="19"/>
                      <w:lang w:val="hu"/>
                    </w:rPr>
                    <w:t>B</w:t>
                  </w:r>
                </w:p>
              </w:tc>
              <w:tc>
                <w:tcPr>
                  <w:tcW w:w="567" w:type="dxa"/>
                </w:tcPr>
                <w:p w14:paraId="142ED336" w14:textId="7981D4EA" w:rsidR="00210857" w:rsidRPr="00EB3B3A" w:rsidRDefault="00210857" w:rsidP="00210857">
                  <w:pPr>
                    <w:rPr>
                      <w:sz w:val="19"/>
                      <w:szCs w:val="19"/>
                    </w:rPr>
                  </w:pPr>
                  <w:r w:rsidRPr="00EB3B3A">
                    <w:rPr>
                      <w:sz w:val="19"/>
                      <w:szCs w:val="19"/>
                      <w:lang w:val="hu"/>
                    </w:rPr>
                    <w:t>B</w:t>
                  </w:r>
                </w:p>
              </w:tc>
              <w:tc>
                <w:tcPr>
                  <w:tcW w:w="2337" w:type="dxa"/>
                </w:tcPr>
                <w:p w14:paraId="63697B75" w14:textId="7CFA5A88" w:rsidR="00210857" w:rsidRPr="00EB3B3A" w:rsidRDefault="002C0484" w:rsidP="00210857">
                  <w:pPr>
                    <w:ind w:left="57"/>
                    <w:rPr>
                      <w:sz w:val="19"/>
                      <w:szCs w:val="19"/>
                    </w:rPr>
                  </w:pPr>
                  <w:r w:rsidRPr="00EB3B3A">
                    <w:rPr>
                      <w:sz w:val="19"/>
                      <w:szCs w:val="19"/>
                      <w:lang w:val="hu"/>
                    </w:rPr>
                    <w:t>5,8</w:t>
                  </w:r>
                </w:p>
              </w:tc>
            </w:tr>
            <w:tr w:rsidR="00210857" w:rsidRPr="00EB3B3A" w14:paraId="0D6C7FE7" w14:textId="77777777" w:rsidTr="00C83BA9">
              <w:tc>
                <w:tcPr>
                  <w:tcW w:w="2240" w:type="dxa"/>
                </w:tcPr>
                <w:p w14:paraId="2D248E0D" w14:textId="3980089A" w:rsidR="00210857" w:rsidRPr="00EB3B3A" w:rsidRDefault="002C0484" w:rsidP="00210857">
                  <w:pPr>
                    <w:ind w:left="57"/>
                    <w:rPr>
                      <w:sz w:val="19"/>
                      <w:szCs w:val="19"/>
                    </w:rPr>
                  </w:pPr>
                  <w:r w:rsidRPr="00EB3B3A">
                    <w:rPr>
                      <w:sz w:val="19"/>
                      <w:szCs w:val="19"/>
                      <w:lang w:val="hu"/>
                    </w:rPr>
                    <w:t>120</w:t>
                  </w:r>
                </w:p>
              </w:tc>
              <w:tc>
                <w:tcPr>
                  <w:tcW w:w="427" w:type="dxa"/>
                </w:tcPr>
                <w:p w14:paraId="6E6A5F6A" w14:textId="7F12BB17" w:rsidR="00210857" w:rsidRPr="00EB3B3A" w:rsidRDefault="00210857" w:rsidP="00210857">
                  <w:pPr>
                    <w:rPr>
                      <w:sz w:val="19"/>
                      <w:szCs w:val="19"/>
                    </w:rPr>
                  </w:pPr>
                  <w:r w:rsidRPr="00EB3B3A">
                    <w:rPr>
                      <w:sz w:val="19"/>
                      <w:szCs w:val="19"/>
                      <w:lang w:val="hu"/>
                    </w:rPr>
                    <w:t>C</w:t>
                  </w:r>
                </w:p>
              </w:tc>
              <w:tc>
                <w:tcPr>
                  <w:tcW w:w="567" w:type="dxa"/>
                </w:tcPr>
                <w:p w14:paraId="01DB456C" w14:textId="0CA070B2" w:rsidR="00210857" w:rsidRPr="00EB3B3A" w:rsidRDefault="00210857" w:rsidP="00210857">
                  <w:pPr>
                    <w:rPr>
                      <w:sz w:val="19"/>
                      <w:szCs w:val="19"/>
                    </w:rPr>
                  </w:pPr>
                  <w:r w:rsidRPr="00EB3B3A">
                    <w:rPr>
                      <w:sz w:val="19"/>
                      <w:szCs w:val="19"/>
                      <w:lang w:val="hu"/>
                    </w:rPr>
                    <w:t>C</w:t>
                  </w:r>
                </w:p>
              </w:tc>
              <w:tc>
                <w:tcPr>
                  <w:tcW w:w="2337" w:type="dxa"/>
                </w:tcPr>
                <w:p w14:paraId="5402E087" w14:textId="0DBE4710" w:rsidR="00210857" w:rsidRPr="00EB3B3A" w:rsidRDefault="002C0484" w:rsidP="00210857">
                  <w:pPr>
                    <w:ind w:left="57"/>
                    <w:rPr>
                      <w:sz w:val="19"/>
                      <w:szCs w:val="19"/>
                    </w:rPr>
                  </w:pPr>
                  <w:r w:rsidRPr="00EB3B3A">
                    <w:rPr>
                      <w:sz w:val="19"/>
                      <w:szCs w:val="19"/>
                      <w:lang w:val="hu"/>
                    </w:rPr>
                    <w:t>6,3</w:t>
                  </w:r>
                </w:p>
              </w:tc>
            </w:tr>
            <w:tr w:rsidR="00210857" w:rsidRPr="00EB3B3A" w14:paraId="49D0D3C2" w14:textId="77777777" w:rsidTr="00C83BA9">
              <w:tc>
                <w:tcPr>
                  <w:tcW w:w="2240" w:type="dxa"/>
                </w:tcPr>
                <w:p w14:paraId="167377C5" w14:textId="540A2467" w:rsidR="00210857" w:rsidRPr="00EB3B3A" w:rsidRDefault="002C0484" w:rsidP="00210857">
                  <w:pPr>
                    <w:ind w:left="57"/>
                    <w:rPr>
                      <w:sz w:val="19"/>
                      <w:szCs w:val="19"/>
                    </w:rPr>
                  </w:pPr>
                  <w:r w:rsidRPr="00EB3B3A">
                    <w:rPr>
                      <w:sz w:val="19"/>
                      <w:szCs w:val="19"/>
                      <w:lang w:val="hu"/>
                    </w:rPr>
                    <w:t>130</w:t>
                  </w:r>
                </w:p>
              </w:tc>
              <w:tc>
                <w:tcPr>
                  <w:tcW w:w="427" w:type="dxa"/>
                </w:tcPr>
                <w:p w14:paraId="66C6728B" w14:textId="39AAB002" w:rsidR="00210857" w:rsidRPr="00EB3B3A" w:rsidRDefault="00210857" w:rsidP="00210857">
                  <w:pPr>
                    <w:rPr>
                      <w:sz w:val="19"/>
                      <w:szCs w:val="19"/>
                    </w:rPr>
                  </w:pPr>
                  <w:r w:rsidRPr="00EB3B3A">
                    <w:rPr>
                      <w:sz w:val="19"/>
                      <w:szCs w:val="19"/>
                      <w:lang w:val="hu"/>
                    </w:rPr>
                    <w:t>D</w:t>
                  </w:r>
                </w:p>
              </w:tc>
              <w:tc>
                <w:tcPr>
                  <w:tcW w:w="567" w:type="dxa"/>
                </w:tcPr>
                <w:p w14:paraId="66251E41" w14:textId="642F0DDF" w:rsidR="00210857" w:rsidRPr="00EB3B3A" w:rsidRDefault="00210857" w:rsidP="00210857">
                  <w:pPr>
                    <w:rPr>
                      <w:sz w:val="19"/>
                      <w:szCs w:val="19"/>
                    </w:rPr>
                  </w:pPr>
                  <w:r w:rsidRPr="00EB3B3A">
                    <w:rPr>
                      <w:sz w:val="19"/>
                      <w:szCs w:val="19"/>
                      <w:lang w:val="hu"/>
                    </w:rPr>
                    <w:t>D</w:t>
                  </w:r>
                </w:p>
              </w:tc>
              <w:tc>
                <w:tcPr>
                  <w:tcW w:w="2337" w:type="dxa"/>
                </w:tcPr>
                <w:p w14:paraId="390682B3" w14:textId="7C4F0E22" w:rsidR="00210857" w:rsidRPr="00EB3B3A" w:rsidRDefault="002C0484" w:rsidP="00210857">
                  <w:pPr>
                    <w:ind w:left="57"/>
                    <w:rPr>
                      <w:sz w:val="19"/>
                      <w:szCs w:val="19"/>
                    </w:rPr>
                  </w:pPr>
                  <w:r w:rsidRPr="00EB3B3A">
                    <w:rPr>
                      <w:sz w:val="19"/>
                      <w:szCs w:val="19"/>
                      <w:lang w:val="hu"/>
                    </w:rPr>
                    <w:t>6,9</w:t>
                  </w:r>
                </w:p>
              </w:tc>
            </w:tr>
            <w:tr w:rsidR="00210857" w:rsidRPr="00EB3B3A" w14:paraId="24E0E72B" w14:textId="77777777" w:rsidTr="00C83BA9">
              <w:tc>
                <w:tcPr>
                  <w:tcW w:w="2240" w:type="dxa"/>
                </w:tcPr>
                <w:p w14:paraId="6B58A54C" w14:textId="5D8C3D89" w:rsidR="00210857" w:rsidRPr="00EB3B3A" w:rsidRDefault="002C0484" w:rsidP="00210857">
                  <w:pPr>
                    <w:ind w:left="57"/>
                    <w:rPr>
                      <w:sz w:val="19"/>
                      <w:szCs w:val="19"/>
                    </w:rPr>
                  </w:pPr>
                  <w:r w:rsidRPr="00EB3B3A">
                    <w:rPr>
                      <w:sz w:val="19"/>
                      <w:szCs w:val="19"/>
                      <w:lang w:val="hu"/>
                    </w:rPr>
                    <w:t>140</w:t>
                  </w:r>
                </w:p>
              </w:tc>
              <w:tc>
                <w:tcPr>
                  <w:tcW w:w="427" w:type="dxa"/>
                </w:tcPr>
                <w:p w14:paraId="42CA3D0F" w14:textId="105CFCB0" w:rsidR="00210857" w:rsidRPr="00EB3B3A" w:rsidRDefault="00210857" w:rsidP="00210857">
                  <w:pPr>
                    <w:rPr>
                      <w:sz w:val="19"/>
                      <w:szCs w:val="19"/>
                    </w:rPr>
                  </w:pPr>
                  <w:r w:rsidRPr="00EB3B3A">
                    <w:rPr>
                      <w:sz w:val="19"/>
                      <w:szCs w:val="19"/>
                      <w:lang w:val="hu"/>
                    </w:rPr>
                    <w:t>E</w:t>
                  </w:r>
                </w:p>
              </w:tc>
              <w:tc>
                <w:tcPr>
                  <w:tcW w:w="567" w:type="dxa"/>
                </w:tcPr>
                <w:p w14:paraId="63954A61" w14:textId="5A56978B" w:rsidR="00210857" w:rsidRPr="00EB3B3A" w:rsidRDefault="00210857" w:rsidP="00210857">
                  <w:pPr>
                    <w:rPr>
                      <w:sz w:val="19"/>
                      <w:szCs w:val="19"/>
                    </w:rPr>
                  </w:pPr>
                  <w:r w:rsidRPr="00EB3B3A">
                    <w:rPr>
                      <w:sz w:val="19"/>
                      <w:szCs w:val="19"/>
                      <w:lang w:val="hu"/>
                    </w:rPr>
                    <w:t>E</w:t>
                  </w:r>
                </w:p>
              </w:tc>
              <w:tc>
                <w:tcPr>
                  <w:tcW w:w="2337" w:type="dxa"/>
                </w:tcPr>
                <w:p w14:paraId="71535496" w14:textId="14563D6E" w:rsidR="00210857" w:rsidRPr="00EB3B3A" w:rsidRDefault="002C0484" w:rsidP="00210857">
                  <w:pPr>
                    <w:ind w:left="57"/>
                    <w:rPr>
                      <w:sz w:val="19"/>
                      <w:szCs w:val="19"/>
                    </w:rPr>
                  </w:pPr>
                  <w:r w:rsidRPr="00EB3B3A">
                    <w:rPr>
                      <w:sz w:val="19"/>
                      <w:szCs w:val="19"/>
                      <w:lang w:val="hu"/>
                    </w:rPr>
                    <w:t>7,5</w:t>
                  </w:r>
                </w:p>
              </w:tc>
            </w:tr>
            <w:tr w:rsidR="00210857" w:rsidRPr="00EB3B3A" w14:paraId="44E13EB1" w14:textId="77777777" w:rsidTr="00C83BA9">
              <w:tc>
                <w:tcPr>
                  <w:tcW w:w="2240" w:type="dxa"/>
                </w:tcPr>
                <w:p w14:paraId="63112D04" w14:textId="1C834E72" w:rsidR="00210857" w:rsidRPr="00EB3B3A" w:rsidRDefault="002C0484" w:rsidP="00210857">
                  <w:pPr>
                    <w:ind w:left="57"/>
                    <w:rPr>
                      <w:sz w:val="19"/>
                      <w:szCs w:val="19"/>
                    </w:rPr>
                  </w:pPr>
                  <w:r w:rsidRPr="00EB3B3A">
                    <w:rPr>
                      <w:sz w:val="19"/>
                      <w:szCs w:val="19"/>
                      <w:lang w:val="hu"/>
                    </w:rPr>
                    <w:t>150</w:t>
                  </w:r>
                </w:p>
              </w:tc>
              <w:tc>
                <w:tcPr>
                  <w:tcW w:w="427" w:type="dxa"/>
                </w:tcPr>
                <w:p w14:paraId="24F8EED6" w14:textId="671B5A60" w:rsidR="00210857" w:rsidRPr="00EB3B3A" w:rsidRDefault="00210857" w:rsidP="00210857">
                  <w:pPr>
                    <w:rPr>
                      <w:sz w:val="19"/>
                      <w:szCs w:val="19"/>
                    </w:rPr>
                  </w:pPr>
                  <w:r w:rsidRPr="00EB3B3A">
                    <w:rPr>
                      <w:sz w:val="19"/>
                      <w:szCs w:val="19"/>
                      <w:lang w:val="hu"/>
                    </w:rPr>
                    <w:t>F</w:t>
                  </w:r>
                </w:p>
              </w:tc>
              <w:tc>
                <w:tcPr>
                  <w:tcW w:w="567" w:type="dxa"/>
                </w:tcPr>
                <w:p w14:paraId="7CEF4F4C" w14:textId="1F670CB0" w:rsidR="00210857" w:rsidRPr="00EB3B3A" w:rsidRDefault="00210857" w:rsidP="00210857">
                  <w:pPr>
                    <w:rPr>
                      <w:sz w:val="19"/>
                      <w:szCs w:val="19"/>
                    </w:rPr>
                  </w:pPr>
                  <w:r w:rsidRPr="00EB3B3A">
                    <w:rPr>
                      <w:sz w:val="19"/>
                      <w:szCs w:val="19"/>
                      <w:lang w:val="hu"/>
                    </w:rPr>
                    <w:t>F</w:t>
                  </w:r>
                </w:p>
              </w:tc>
              <w:tc>
                <w:tcPr>
                  <w:tcW w:w="2337" w:type="dxa"/>
                </w:tcPr>
                <w:p w14:paraId="03C2025C" w14:textId="6E655D91" w:rsidR="00210857" w:rsidRPr="00EB3B3A" w:rsidRDefault="002C0484" w:rsidP="00210857">
                  <w:pPr>
                    <w:ind w:left="57"/>
                    <w:rPr>
                      <w:sz w:val="19"/>
                      <w:szCs w:val="19"/>
                    </w:rPr>
                  </w:pPr>
                  <w:r w:rsidRPr="00EB3B3A">
                    <w:rPr>
                      <w:sz w:val="19"/>
                      <w:szCs w:val="19"/>
                      <w:lang w:val="hu"/>
                    </w:rPr>
                    <w:t>8,1</w:t>
                  </w:r>
                </w:p>
              </w:tc>
            </w:tr>
          </w:tbl>
          <w:p w14:paraId="2942C113" w14:textId="072E54D4" w:rsidR="00210857" w:rsidRPr="00EB3B3A" w:rsidRDefault="00210857" w:rsidP="00DC4305">
            <w:pPr>
              <w:pStyle w:val="LCMainText"/>
            </w:pPr>
            <w:r w:rsidRPr="00EB3B3A">
              <w:rPr>
                <w:lang w:val="hu"/>
              </w:rPr>
              <w:t>A fenti táblázat segítségével válassza ki a megfelelő elektromos kódot a speciális szolenoid (szelep) típusokhoz.</w:t>
            </w:r>
          </w:p>
        </w:tc>
        <w:tc>
          <w:tcPr>
            <w:tcW w:w="623" w:type="dxa"/>
            <w:shd w:val="clear" w:color="auto" w:fill="auto"/>
          </w:tcPr>
          <w:p w14:paraId="00F5C1E2" w14:textId="647F4FC1" w:rsidR="00210857" w:rsidRPr="00EB3B3A" w:rsidRDefault="00210857" w:rsidP="00210857">
            <w:pPr>
              <w:pStyle w:val="RClilpict"/>
            </w:pPr>
            <w:r w:rsidRPr="00EB3B3A">
              <w:rPr>
                <w:lang w:val="hu"/>
              </w:rPr>
              <w:drawing>
                <wp:inline distT="0" distB="0" distL="0" distR="0" wp14:anchorId="03237F07" wp14:editId="03CCCFD7">
                  <wp:extent cx="241935" cy="243840"/>
                  <wp:effectExtent l="0" t="0" r="5715" b="3810"/>
                  <wp:docPr id="1014" name="Рисунок 1014"/>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96" w:type="dxa"/>
            <w:shd w:val="clear" w:color="auto" w:fill="auto"/>
            <w:vAlign w:val="bottom"/>
          </w:tcPr>
          <w:p w14:paraId="6F1BB59E" w14:textId="2A034A8B" w:rsidR="00210857" w:rsidRPr="00EB3B3A" w:rsidRDefault="00210857" w:rsidP="00210857">
            <w:pPr>
              <w:pStyle w:val="RCNOTES"/>
            </w:pPr>
            <w:r w:rsidRPr="00EB3B3A">
              <w:rPr>
                <w:b/>
                <w:bCs/>
                <w:lang w:val="hu"/>
              </w:rPr>
              <w:t>MEGJEGYZÉS:</w:t>
            </w:r>
            <w:r w:rsidRPr="00EB3B3A">
              <w:rPr>
                <w:lang w:val="hu"/>
              </w:rPr>
              <w:t xml:space="preserve"> Ahhoz, hogy megtalálja a szeleppel működő kapcsolókódot, előfordulhat, hogy a próbálgatás és hiba módszerét kell alkalmaznia.</w:t>
            </w:r>
          </w:p>
        </w:tc>
      </w:tr>
      <w:tr w:rsidR="00210857" w:rsidRPr="00EB3B3A" w14:paraId="66F47E4C" w14:textId="77777777" w:rsidTr="00210857">
        <w:trPr>
          <w:trHeight w:val="4031"/>
        </w:trPr>
        <w:tc>
          <w:tcPr>
            <w:tcW w:w="6145" w:type="dxa"/>
            <w:vMerge/>
            <w:tcBorders>
              <w:bottom w:val="nil"/>
            </w:tcBorders>
            <w:shd w:val="clear" w:color="auto" w:fill="auto"/>
            <w:vAlign w:val="bottom"/>
          </w:tcPr>
          <w:p w14:paraId="24BAD057" w14:textId="0156A783" w:rsidR="00210857" w:rsidRPr="00EB3B3A" w:rsidRDefault="00210857" w:rsidP="00553310">
            <w:pPr>
              <w:pStyle w:val="23"/>
              <w:suppressAutoHyphens/>
              <w:spacing w:line="240" w:lineRule="auto"/>
              <w:jc w:val="both"/>
              <w:rPr>
                <w:b w:val="0"/>
                <w:bCs w:val="0"/>
                <w:sz w:val="19"/>
                <w:szCs w:val="19"/>
              </w:rPr>
            </w:pPr>
          </w:p>
        </w:tc>
        <w:tc>
          <w:tcPr>
            <w:tcW w:w="6119" w:type="dxa"/>
            <w:gridSpan w:val="2"/>
            <w:shd w:val="clear" w:color="auto" w:fill="auto"/>
          </w:tcPr>
          <w:p w14:paraId="2DD763A3" w14:textId="755810B0" w:rsidR="00210857" w:rsidRPr="00EB3B3A" w:rsidRDefault="00210857" w:rsidP="00DC4305">
            <w:pPr>
              <w:spacing w:before="180"/>
              <w:ind w:left="215"/>
              <w:rPr>
                <w:b/>
                <w:bCs/>
                <w:sz w:val="19"/>
                <w:szCs w:val="19"/>
              </w:rPr>
            </w:pPr>
            <w:r w:rsidRPr="00EB3B3A">
              <w:rPr>
                <w:b/>
                <w:bCs/>
                <w:sz w:val="19"/>
                <w:szCs w:val="19"/>
                <w:lang w:val="hu"/>
              </w:rPr>
              <w:t>Például:</w:t>
            </w:r>
          </w:p>
          <w:p w14:paraId="3B162960" w14:textId="5AEC2415" w:rsidR="00210857" w:rsidRPr="00EB3B3A" w:rsidRDefault="00210857" w:rsidP="00210857">
            <w:pPr>
              <w:spacing w:before="120" w:after="60"/>
              <w:ind w:left="397"/>
              <w:rPr>
                <w:sz w:val="19"/>
                <w:szCs w:val="19"/>
              </w:rPr>
            </w:pPr>
            <w:r w:rsidRPr="00EB3B3A">
              <w:rPr>
                <w:sz w:val="19"/>
                <w:szCs w:val="19"/>
                <w:lang w:val="hu"/>
              </w:rPr>
              <w:t>A nyilak jelentése az ábrán:</w:t>
            </w:r>
          </w:p>
          <w:p w14:paraId="5C3E1473" w14:textId="3E061482" w:rsidR="00210857" w:rsidRPr="00EB3B3A" w:rsidRDefault="00210857" w:rsidP="00210857">
            <w:pPr>
              <w:tabs>
                <w:tab w:val="left" w:pos="2259"/>
              </w:tabs>
              <w:ind w:left="719"/>
              <w:rPr>
                <w:sz w:val="19"/>
                <w:szCs w:val="19"/>
              </w:rPr>
            </w:pPr>
            <w:r w:rsidRPr="00EB3B3A">
              <w:rPr>
                <w:sz w:val="19"/>
                <w:szCs w:val="19"/>
                <w:lang w:val="hu"/>
              </w:rPr>
              <w:t>Aktiválási idő</w:t>
            </w:r>
            <w:r w:rsidRPr="00EB3B3A">
              <w:rPr>
                <w:sz w:val="19"/>
                <w:szCs w:val="19"/>
                <w:lang w:val="hu"/>
              </w:rPr>
              <w:tab/>
              <w:t xml:space="preserve">= </w:t>
            </w:r>
            <w:r w:rsidRPr="00EB3B3A">
              <w:rPr>
                <w:b/>
                <w:bCs/>
                <w:sz w:val="19"/>
                <w:szCs w:val="19"/>
                <w:lang w:val="hu"/>
              </w:rPr>
              <w:t>40</w:t>
            </w:r>
            <w:r w:rsidRPr="00EB3B3A">
              <w:rPr>
                <w:sz w:val="19"/>
                <w:szCs w:val="19"/>
                <w:lang w:val="hu"/>
              </w:rPr>
              <w:t xml:space="preserve"> ms. (milliszekundum)</w:t>
            </w:r>
          </w:p>
          <w:p w14:paraId="2BB1DDA7" w14:textId="6C5BCEA5" w:rsidR="00210857" w:rsidRPr="00EB3B3A" w:rsidRDefault="00210857" w:rsidP="00210857">
            <w:pPr>
              <w:tabs>
                <w:tab w:val="left" w:pos="2259"/>
              </w:tabs>
              <w:ind w:left="719"/>
              <w:rPr>
                <w:sz w:val="19"/>
                <w:szCs w:val="19"/>
              </w:rPr>
            </w:pPr>
            <w:r w:rsidRPr="00EB3B3A">
              <w:rPr>
                <w:sz w:val="19"/>
                <w:szCs w:val="19"/>
                <w:lang w:val="hu"/>
              </w:rPr>
              <w:t>Tartási feszültség</w:t>
            </w:r>
            <w:r w:rsidRPr="00EB3B3A">
              <w:rPr>
                <w:sz w:val="19"/>
                <w:szCs w:val="19"/>
                <w:lang w:val="hu"/>
              </w:rPr>
              <w:tab/>
              <w:t xml:space="preserve">= </w:t>
            </w:r>
            <w:r w:rsidRPr="00EB3B3A">
              <w:rPr>
                <w:b/>
                <w:bCs/>
                <w:sz w:val="19"/>
                <w:szCs w:val="19"/>
                <w:lang w:val="hu"/>
              </w:rPr>
              <w:t>2,3 volt</w:t>
            </w:r>
          </w:p>
          <w:p w14:paraId="54A3720B" w14:textId="1D7E2BA2" w:rsidR="00210857" w:rsidRPr="00EB3B3A" w:rsidRDefault="00210857" w:rsidP="00210857">
            <w:pPr>
              <w:tabs>
                <w:tab w:val="left" w:pos="2259"/>
              </w:tabs>
              <w:ind w:left="719"/>
              <w:rPr>
                <w:b/>
                <w:bCs/>
                <w:sz w:val="19"/>
                <w:szCs w:val="19"/>
              </w:rPr>
            </w:pPr>
            <w:r w:rsidRPr="00EB3B3A">
              <w:rPr>
                <w:sz w:val="19"/>
                <w:szCs w:val="19"/>
                <w:lang w:val="hu"/>
              </w:rPr>
              <w:t>Kapcsoló kód</w:t>
            </w:r>
            <w:r w:rsidRPr="00EB3B3A">
              <w:rPr>
                <w:sz w:val="19"/>
                <w:szCs w:val="19"/>
                <w:lang w:val="hu"/>
              </w:rPr>
              <w:tab/>
              <w:t xml:space="preserve">= </w:t>
            </w:r>
            <w:r w:rsidRPr="00EB3B3A">
              <w:rPr>
                <w:b/>
                <w:bCs/>
                <w:sz w:val="19"/>
                <w:szCs w:val="19"/>
                <w:lang w:val="hu"/>
              </w:rPr>
              <w:t>59F450</w:t>
            </w:r>
          </w:p>
          <w:p w14:paraId="1D5AE9EA" w14:textId="0586A77D" w:rsidR="00210857" w:rsidRPr="00D71C31" w:rsidRDefault="00210857" w:rsidP="00210857">
            <w:pPr>
              <w:spacing w:before="120"/>
              <w:ind w:left="397"/>
              <w:rPr>
                <w:sz w:val="19"/>
                <w:szCs w:val="19"/>
                <w:lang w:val="hu"/>
              </w:rPr>
            </w:pPr>
            <w:r w:rsidRPr="00EB3B3A">
              <w:rPr>
                <w:sz w:val="19"/>
                <w:szCs w:val="19"/>
                <w:lang w:val="hu"/>
              </w:rPr>
              <w:t>Ha a mágnesszelep kinyílik, de nem marad nyitva, akkor a tartási feszültség túl alacsony lehet. Itt a kód ötödik számjegyét kell megváltoztatni.</w:t>
            </w:r>
          </w:p>
          <w:p w14:paraId="43CC6849" w14:textId="13E4788F" w:rsidR="00210857" w:rsidRPr="00D71C31" w:rsidRDefault="00210857" w:rsidP="00DC4305">
            <w:pPr>
              <w:spacing w:before="180"/>
              <w:ind w:left="215"/>
              <w:rPr>
                <w:b/>
                <w:bCs/>
                <w:sz w:val="19"/>
                <w:szCs w:val="19"/>
                <w:lang w:val="hu"/>
              </w:rPr>
            </w:pPr>
            <w:r w:rsidRPr="00EB3B3A">
              <w:rPr>
                <w:b/>
                <w:bCs/>
                <w:sz w:val="19"/>
                <w:szCs w:val="19"/>
                <w:lang w:val="hu"/>
              </w:rPr>
              <w:t>Például:</w:t>
            </w:r>
          </w:p>
          <w:p w14:paraId="13C98DCA" w14:textId="2192060D" w:rsidR="00210857" w:rsidRPr="00D71C31" w:rsidRDefault="00210857" w:rsidP="00210857">
            <w:pPr>
              <w:spacing w:before="120" w:after="60"/>
              <w:ind w:left="397"/>
              <w:rPr>
                <w:b/>
                <w:bCs/>
                <w:sz w:val="19"/>
                <w:szCs w:val="19"/>
                <w:lang w:val="hu"/>
              </w:rPr>
            </w:pPr>
            <w:r w:rsidRPr="00EB3B3A">
              <w:rPr>
                <w:b/>
                <w:bCs/>
                <w:sz w:val="19"/>
                <w:szCs w:val="19"/>
                <w:lang w:val="hu"/>
              </w:rPr>
              <w:t>A nyilak jelentése az ábrán:</w:t>
            </w:r>
          </w:p>
          <w:p w14:paraId="36514CFC" w14:textId="3E599AFC" w:rsidR="00210857" w:rsidRPr="00D71C31" w:rsidRDefault="00210857" w:rsidP="00210857">
            <w:pPr>
              <w:tabs>
                <w:tab w:val="left" w:pos="2259"/>
              </w:tabs>
              <w:ind w:left="719"/>
              <w:rPr>
                <w:sz w:val="19"/>
                <w:szCs w:val="19"/>
                <w:lang w:val="hu"/>
              </w:rPr>
            </w:pPr>
            <w:r w:rsidRPr="00EB3B3A">
              <w:rPr>
                <w:sz w:val="19"/>
                <w:szCs w:val="19"/>
                <w:lang w:val="hu"/>
              </w:rPr>
              <w:t>Aktiválási idő</w:t>
            </w:r>
            <w:r w:rsidRPr="00EB3B3A">
              <w:rPr>
                <w:sz w:val="19"/>
                <w:szCs w:val="19"/>
                <w:lang w:val="hu"/>
              </w:rPr>
              <w:tab/>
              <w:t xml:space="preserve">= </w:t>
            </w:r>
            <w:r w:rsidRPr="00EB3B3A">
              <w:rPr>
                <w:b/>
                <w:bCs/>
                <w:sz w:val="19"/>
                <w:szCs w:val="19"/>
                <w:lang w:val="hu"/>
              </w:rPr>
              <w:t xml:space="preserve">50 </w:t>
            </w:r>
            <w:r w:rsidRPr="00EB3B3A">
              <w:rPr>
                <w:sz w:val="19"/>
                <w:szCs w:val="19"/>
                <w:lang w:val="hu"/>
              </w:rPr>
              <w:t>ms.</w:t>
            </w:r>
          </w:p>
          <w:p w14:paraId="7D49BEB8" w14:textId="692C96DB" w:rsidR="00210857" w:rsidRPr="00D71C31" w:rsidRDefault="00210857" w:rsidP="00210857">
            <w:pPr>
              <w:tabs>
                <w:tab w:val="left" w:pos="2259"/>
              </w:tabs>
              <w:ind w:left="719"/>
              <w:rPr>
                <w:sz w:val="19"/>
                <w:szCs w:val="19"/>
                <w:lang w:val="hu"/>
              </w:rPr>
            </w:pPr>
            <w:r w:rsidRPr="00EB3B3A">
              <w:rPr>
                <w:sz w:val="19"/>
                <w:szCs w:val="19"/>
                <w:lang w:val="hu"/>
              </w:rPr>
              <w:t>Tartási feszültség</w:t>
            </w:r>
            <w:r w:rsidRPr="00EB3B3A">
              <w:rPr>
                <w:sz w:val="19"/>
                <w:szCs w:val="19"/>
                <w:lang w:val="hu"/>
              </w:rPr>
              <w:tab/>
              <w:t xml:space="preserve">= </w:t>
            </w:r>
            <w:r w:rsidRPr="00EB3B3A">
              <w:rPr>
                <w:b/>
                <w:bCs/>
                <w:sz w:val="19"/>
                <w:szCs w:val="19"/>
                <w:lang w:val="hu"/>
              </w:rPr>
              <w:t>5,2 Volt</w:t>
            </w:r>
          </w:p>
          <w:p w14:paraId="680327C7" w14:textId="31100790" w:rsidR="00210857" w:rsidRPr="00D71C31" w:rsidRDefault="00210857" w:rsidP="00210857">
            <w:pPr>
              <w:tabs>
                <w:tab w:val="left" w:pos="2259"/>
              </w:tabs>
              <w:ind w:left="719"/>
              <w:rPr>
                <w:b/>
                <w:bCs/>
                <w:sz w:val="19"/>
                <w:szCs w:val="19"/>
                <w:lang w:val="hu"/>
              </w:rPr>
            </w:pPr>
            <w:r w:rsidRPr="00EB3B3A">
              <w:rPr>
                <w:sz w:val="19"/>
                <w:szCs w:val="19"/>
                <w:lang w:val="hu"/>
              </w:rPr>
              <w:t>Kapcsoló kód</w:t>
            </w:r>
            <w:r w:rsidRPr="00EB3B3A">
              <w:rPr>
                <w:sz w:val="19"/>
                <w:szCs w:val="19"/>
                <w:lang w:val="hu"/>
              </w:rPr>
              <w:tab/>
              <w:t xml:space="preserve">= </w:t>
            </w:r>
            <w:r w:rsidRPr="00EB3B3A">
              <w:rPr>
                <w:b/>
                <w:bCs/>
                <w:sz w:val="19"/>
                <w:szCs w:val="19"/>
                <w:lang w:val="hu"/>
              </w:rPr>
              <w:t>59F5AO</w:t>
            </w:r>
          </w:p>
          <w:p w14:paraId="5C19DB07" w14:textId="164FD8C9" w:rsidR="00210857" w:rsidRPr="00EB3B3A" w:rsidRDefault="00210857" w:rsidP="00210857">
            <w:pPr>
              <w:spacing w:before="120"/>
              <w:ind w:left="397"/>
            </w:pPr>
            <w:r w:rsidRPr="00EB3B3A">
              <w:rPr>
                <w:sz w:val="19"/>
                <w:szCs w:val="19"/>
                <w:lang w:val="hu"/>
              </w:rPr>
              <w:t>Ha a mágnesszelep kinyílik, de nem marad nyitva, akkor a tartási feszültség túl alacsony lehet. Itt a kód ötödik számjegyét kell megváltoztatni.</w:t>
            </w:r>
          </w:p>
        </w:tc>
      </w:tr>
    </w:tbl>
    <w:p w14:paraId="131C12D1" w14:textId="7725BE73" w:rsidR="007E4FAB" w:rsidRPr="00EB3B3A" w:rsidRDefault="007E4FAB">
      <w:pPr>
        <w:rPr>
          <w:color w:val="000000" w:themeColor="text1"/>
          <w:sz w:val="20"/>
          <w:szCs w:val="2"/>
        </w:rPr>
      </w:pPr>
      <w:r w:rsidRPr="00EB3B3A">
        <w:rPr>
          <w:color w:val="000000" w:themeColor="text1"/>
          <w:sz w:val="20"/>
          <w:szCs w:val="2"/>
          <w:lang w:val="hu"/>
        </w:rPr>
        <w:br w:type="page"/>
      </w:r>
    </w:p>
    <w:tbl>
      <w:tblPr>
        <w:tblOverlap w:val="never"/>
        <w:tblW w:w="5000" w:type="pct"/>
        <w:jc w:val="center"/>
        <w:tblLayout w:type="fixed"/>
        <w:tblCellMar>
          <w:left w:w="0" w:type="dxa"/>
          <w:right w:w="0" w:type="dxa"/>
        </w:tblCellMar>
        <w:tblLook w:val="0000" w:firstRow="0" w:lastRow="0" w:firstColumn="0" w:lastColumn="0" w:noHBand="0" w:noVBand="0"/>
      </w:tblPr>
      <w:tblGrid>
        <w:gridCol w:w="6102"/>
        <w:gridCol w:w="491"/>
        <w:gridCol w:w="5671"/>
      </w:tblGrid>
      <w:tr w:rsidR="00CD73FF" w:rsidRPr="00D71C31" w14:paraId="14518288" w14:textId="77777777" w:rsidTr="00DC4305">
        <w:trPr>
          <w:trHeight w:val="23"/>
          <w:jc w:val="center"/>
        </w:trPr>
        <w:tc>
          <w:tcPr>
            <w:tcW w:w="6102" w:type="dxa"/>
            <w:vMerge w:val="restart"/>
            <w:shd w:val="clear" w:color="auto" w:fill="auto"/>
          </w:tcPr>
          <w:p w14:paraId="677299BE" w14:textId="77777777" w:rsidR="00CD73FF" w:rsidRPr="00EB3B3A" w:rsidRDefault="00CD73FF" w:rsidP="00526DAC">
            <w:pPr>
              <w:pStyle w:val="Heading3"/>
            </w:pPr>
            <w:bookmarkStart w:id="198" w:name="_Toc71721195"/>
            <w:r w:rsidRPr="00EB3B3A">
              <w:rPr>
                <w:bCs/>
                <w:lang w:val="hu"/>
              </w:rPr>
              <w:t>Főszelep és szivattyú beállítási tippek</w:t>
            </w:r>
            <w:bookmarkEnd w:id="198"/>
          </w:p>
          <w:p w14:paraId="32810E27" w14:textId="124BD696" w:rsidR="00CD73FF" w:rsidRPr="00D71C31" w:rsidRDefault="00CD73FF" w:rsidP="00DC4305">
            <w:pPr>
              <w:pStyle w:val="LCMainText"/>
              <w:rPr>
                <w:lang w:val="hu"/>
              </w:rPr>
            </w:pPr>
            <w:r w:rsidRPr="00EB3B3A">
              <w:rPr>
                <w:lang w:val="hu"/>
              </w:rPr>
              <w:t>Az öntözési területen található különböző szelepek vízellátásához a rendszerek főszelepet vagy főszivattyút használhatnak. Egy</w:t>
            </w:r>
            <w:r w:rsidR="004730A0">
              <w:rPr>
                <w:lang w:val="hu"/>
              </w:rPr>
              <w:t> </w:t>
            </w:r>
            <w:r w:rsidRPr="00EB3B3A">
              <w:rPr>
                <w:lang w:val="hu"/>
              </w:rPr>
              <w:t>adott cím és kapcsolókód felismerésével a vezérlő jelet küld a dekódernek, hogy mikor aktiválja a főszelepet vagy a szivattyút. A</w:t>
            </w:r>
            <w:r w:rsidR="004730A0">
              <w:rPr>
                <w:lang w:val="hu"/>
              </w:rPr>
              <w:t> </w:t>
            </w:r>
            <w:r w:rsidRPr="00EB3B3A">
              <w:rPr>
                <w:lang w:val="hu"/>
              </w:rPr>
              <w:t>kapcsolókód a rendszer telepítésének módjától függően változhat. Az alábbiakban a leggyakoribb telepítések közül néhányat mutatunk be.</w:t>
            </w:r>
          </w:p>
        </w:tc>
        <w:tc>
          <w:tcPr>
            <w:tcW w:w="6162" w:type="dxa"/>
            <w:gridSpan w:val="2"/>
            <w:shd w:val="clear" w:color="auto" w:fill="auto"/>
            <w:vAlign w:val="bottom"/>
          </w:tcPr>
          <w:p w14:paraId="1C08B8E0" w14:textId="77777777" w:rsidR="00CD73FF" w:rsidRPr="00D71C31" w:rsidRDefault="00CD73FF" w:rsidP="0089055F">
            <w:pPr>
              <w:pStyle w:val="Heading4"/>
              <w:rPr>
                <w:lang w:val="hu"/>
              </w:rPr>
            </w:pPr>
            <w:bookmarkStart w:id="199" w:name="_Toc71721196"/>
            <w:r w:rsidRPr="00EB3B3A">
              <w:rPr>
                <w:bCs/>
                <w:iCs w:val="0"/>
                <w:lang w:val="hu"/>
              </w:rPr>
              <w:t>Terepi dekóder használata szivattyúindító relével</w:t>
            </w:r>
            <w:bookmarkEnd w:id="199"/>
          </w:p>
          <w:p w14:paraId="15A92086" w14:textId="3D200B7C" w:rsidR="00CD73FF" w:rsidRPr="00D71C31" w:rsidRDefault="00CD73FF" w:rsidP="00DC4305">
            <w:pPr>
              <w:pStyle w:val="RCMainText"/>
              <w:rPr>
                <w:lang w:val="hu"/>
              </w:rPr>
            </w:pPr>
            <w:r w:rsidRPr="00EB3B3A">
              <w:rPr>
                <w:lang w:val="hu"/>
              </w:rPr>
              <w:t xml:space="preserve">Ebben a telepítésben egy terepi dekóder egy szivattyúhoz csatlakozik egy szivattyúindító relé segítségével. A vezérlő beállításakor adja meg a meződekóder </w:t>
            </w:r>
            <w:r w:rsidRPr="00EB3B3A">
              <w:rPr>
                <w:b/>
                <w:bCs/>
                <w:lang w:val="hu"/>
              </w:rPr>
              <w:t>címét</w:t>
            </w:r>
            <w:r w:rsidRPr="00EB3B3A">
              <w:rPr>
                <w:lang w:val="hu"/>
              </w:rPr>
              <w:t xml:space="preserve"> a főszelep </w:t>
            </w:r>
            <w:r w:rsidRPr="00EB3B3A">
              <w:rPr>
                <w:b/>
                <w:bCs/>
                <w:lang w:val="hu"/>
              </w:rPr>
              <w:t>címe</w:t>
            </w:r>
            <w:r w:rsidRPr="00EB3B3A">
              <w:rPr>
                <w:lang w:val="hu"/>
              </w:rPr>
              <w:t xml:space="preserve"> mezőben.</w:t>
            </w:r>
          </w:p>
        </w:tc>
      </w:tr>
      <w:tr w:rsidR="00CD73FF" w:rsidRPr="00EB3B3A" w14:paraId="6DDA913E" w14:textId="77777777" w:rsidTr="00DC4305">
        <w:trPr>
          <w:trHeight w:val="23"/>
          <w:jc w:val="center"/>
        </w:trPr>
        <w:tc>
          <w:tcPr>
            <w:tcW w:w="6102" w:type="dxa"/>
            <w:vMerge/>
            <w:shd w:val="clear" w:color="auto" w:fill="auto"/>
          </w:tcPr>
          <w:p w14:paraId="16096AAF" w14:textId="77777777" w:rsidR="00CD73FF" w:rsidRPr="00D71C31" w:rsidRDefault="00CD73FF" w:rsidP="00CD6EE8">
            <w:pPr>
              <w:suppressAutoHyphens/>
              <w:rPr>
                <w:color w:val="auto"/>
                <w:lang w:val="hu"/>
              </w:rPr>
            </w:pPr>
          </w:p>
        </w:tc>
        <w:tc>
          <w:tcPr>
            <w:tcW w:w="491" w:type="dxa"/>
            <w:shd w:val="clear" w:color="auto" w:fill="auto"/>
          </w:tcPr>
          <w:p w14:paraId="024E75CC" w14:textId="4656F73C" w:rsidR="00CD73FF" w:rsidRPr="00EB3B3A" w:rsidRDefault="00CD73FF" w:rsidP="00DC4305">
            <w:pPr>
              <w:pStyle w:val="RClilpict"/>
              <w:rPr>
                <w:color w:val="auto"/>
                <w:sz w:val="2"/>
              </w:rPr>
            </w:pPr>
            <w:r w:rsidRPr="00EB3B3A">
              <w:rPr>
                <w:lang w:val="hu"/>
              </w:rPr>
              <w:drawing>
                <wp:inline distT="0" distB="0" distL="0" distR="0" wp14:anchorId="1157A539" wp14:editId="6A6A28D0">
                  <wp:extent cx="241935" cy="243840"/>
                  <wp:effectExtent l="0" t="0" r="5715" b="3810"/>
                  <wp:docPr id="1018" name="Рисунок 1018"/>
                  <wp:cNvGraphicFramePr/>
                  <a:graphic xmlns:a="http://schemas.openxmlformats.org/drawingml/2006/main">
                    <a:graphicData uri="http://schemas.openxmlformats.org/drawingml/2006/picture">
                      <pic:pic xmlns:pic="http://schemas.openxmlformats.org/drawingml/2006/picture">
                        <pic:nvPicPr>
                          <pic:cNvPr id="792" name="Рисунок 792"/>
                          <pic:cNvPicPr/>
                        </pic:nvPicPr>
                        <pic:blipFill rotWithShape="1">
                          <a:blip r:embed="rId10" cstate="print">
                            <a:extLst>
                              <a:ext uri="{28A0092B-C50C-407E-A947-70E740481C1C}">
                                <a14:useLocalDpi xmlns:a14="http://schemas.microsoft.com/office/drawing/2010/main" val="0"/>
                              </a:ext>
                            </a:extLst>
                          </a:blip>
                          <a:srcRect l="41262" t="5249" r="4552" b="28914"/>
                          <a:stretch/>
                        </pic:blipFill>
                        <pic:spPr bwMode="auto">
                          <a:xfrm>
                            <a:off x="0" y="0"/>
                            <a:ext cx="241935" cy="243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1" w:type="dxa"/>
            <w:shd w:val="clear" w:color="auto" w:fill="auto"/>
          </w:tcPr>
          <w:p w14:paraId="1709CBC2" w14:textId="1FD70890" w:rsidR="00CD73FF" w:rsidRPr="00EB3B3A" w:rsidRDefault="00CD73FF" w:rsidP="00DC4305">
            <w:pPr>
              <w:pStyle w:val="RCNOTES"/>
            </w:pPr>
            <w:r w:rsidRPr="00EB3B3A">
              <w:rPr>
                <w:b/>
                <w:bCs/>
                <w:lang w:val="hu"/>
              </w:rPr>
              <w:t>MEGJEGYZÉS:</w:t>
            </w:r>
            <w:r w:rsidRPr="00EB3B3A">
              <w:rPr>
                <w:lang w:val="hu"/>
              </w:rPr>
              <w:t xml:space="preserve"> A Rain Bird a kis szivattyúindító relékhez az FD-101, a 3/4 LE vagy nagyobb teljesítményű szivattyúkhoz pedig az FD-102 használatát ajánlja.</w:t>
            </w:r>
          </w:p>
        </w:tc>
      </w:tr>
    </w:tbl>
    <w:p w14:paraId="75D4ADB3" w14:textId="47CD4F76" w:rsidR="00CD73FF" w:rsidRPr="00EB3B3A" w:rsidRDefault="00E37D19" w:rsidP="00DC4305">
      <w:pPr>
        <w:suppressAutoHyphens/>
        <w:spacing w:before="840"/>
        <w:jc w:val="center"/>
        <w:rPr>
          <w:color w:val="000000" w:themeColor="text1"/>
        </w:rPr>
      </w:pPr>
      <w:r w:rsidRPr="00EB3B3A">
        <w:rPr>
          <w:noProof/>
          <w:color w:val="000000" w:themeColor="text1"/>
          <w:lang w:val="hu"/>
        </w:rPr>
        <mc:AlternateContent>
          <mc:Choice Requires="wps">
            <w:drawing>
              <wp:anchor distT="0" distB="0" distL="63500" distR="63500" simplePos="0" relativeHeight="251707392" behindDoc="0" locked="0" layoutInCell="1" allowOverlap="1" wp14:anchorId="7CB02F52" wp14:editId="578BCF1F">
                <wp:simplePos x="0" y="0"/>
                <wp:positionH relativeFrom="margin">
                  <wp:posOffset>4674235</wp:posOffset>
                </wp:positionH>
                <wp:positionV relativeFrom="paragraph">
                  <wp:posOffset>2813050</wp:posOffset>
                </wp:positionV>
                <wp:extent cx="923925" cy="180975"/>
                <wp:effectExtent l="0" t="0" r="9525" b="9525"/>
                <wp:wrapNone/>
                <wp:docPr id="637"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3917C" w14:textId="6C66C2ED" w:rsidR="004D7682" w:rsidRPr="00B71525" w:rsidRDefault="004D7682" w:rsidP="00DC4305">
                            <w:pPr>
                              <w:pStyle w:val="220"/>
                              <w:keepNext/>
                              <w:keepLines/>
                              <w:shd w:val="clear" w:color="auto" w:fill="auto"/>
                              <w:suppressAutoHyphens/>
                              <w:spacing w:line="240" w:lineRule="auto"/>
                              <w:jc w:val="center"/>
                              <w:rPr>
                                <w:color w:val="231F20"/>
                              </w:rPr>
                            </w:pPr>
                            <w:r>
                              <w:rPr>
                                <w:color w:val="231F20"/>
                                <w:lang w:val="hu"/>
                              </w:rPr>
                              <w:t>Áramlásérzékelő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02F52" id="Text Box 691" o:spid="_x0000_s1106" type="#_x0000_t202" style="position:absolute;left:0;text-align:left;margin-left:368.05pt;margin-top:221.5pt;width:72.75pt;height:14.25pt;z-index:2517073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" filled="f" stroked="f">
                <v:textbox inset="0,0,0,0">
                  <w:txbxContent>
                    <w:p w14:paraId="7173917C" w14:textId="6C66C2ED" w:rsidR="004D7682" w:rsidRPr="00B71525" w:rsidRDefault="004D7682" w:rsidP="00DC4305">
                      <w:pPr>
                        <w:pStyle w:val="220"/>
                        <w:keepNext/>
                        <w:keepLines/>
                        <w:shd w:val="clear" w:color="auto" w:fill="auto"/>
                        <w:suppressAutoHyphens/>
                        <w:spacing w:line="240" w:lineRule="auto"/>
                        <w:jc w:val="center"/>
                        <w:rPr>
                          <w:color w:val="231F20"/>
                        </w:rPr>
                      </w:pPr>
                      <w:r>
                        <w:rPr>
                          <w:color w:val="231F20"/>
                          <w:lang w:val="hu"/>
                        </w:rPr>
                        <w:t>Áramlásérzékelő</w:t>
                      </w:r>
                    </w:p>
                  </w:txbxContent>
                </v:textbox>
                <w10:wrap anchorx="margin"/>
              </v:shape>
            </w:pict>
          </mc:Fallback>
        </mc:AlternateContent>
      </w:r>
      <w:r w:rsidRPr="00EB3B3A">
        <w:rPr>
          <w:noProof/>
          <w:color w:val="000000" w:themeColor="text1"/>
          <w:lang w:val="hu"/>
        </w:rPr>
        <mc:AlternateContent>
          <mc:Choice Requires="wps">
            <w:drawing>
              <wp:anchor distT="0" distB="0" distL="63500" distR="63500" simplePos="0" relativeHeight="251706368" behindDoc="0" locked="0" layoutInCell="1" allowOverlap="1" wp14:anchorId="633EE3AF" wp14:editId="36944C4A">
                <wp:simplePos x="0" y="0"/>
                <wp:positionH relativeFrom="margin">
                  <wp:posOffset>3550285</wp:posOffset>
                </wp:positionH>
                <wp:positionV relativeFrom="paragraph">
                  <wp:posOffset>2851150</wp:posOffset>
                </wp:positionV>
                <wp:extent cx="1123950" cy="266700"/>
                <wp:effectExtent l="0" t="0" r="0" b="0"/>
                <wp:wrapNone/>
                <wp:docPr id="638"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4CF48"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Szivattyú indító relé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EE3AF" id="Text Box 690" o:spid="_x0000_s1107" type="#_x0000_t202" style="position:absolute;left:0;text-align:left;margin-left:279.55pt;margin-top:224.5pt;width:88.5pt;height:21pt;z-index:2517063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" filled="f" stroked="f">
                <v:textbox inset="0,0,0,0">
                  <w:txbxContent>
                    <w:p w14:paraId="7894CF48"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Szivattyú indító relé</w:t>
                      </w:r>
                    </w:p>
                  </w:txbxContent>
                </v:textbox>
                <w10:wrap anchorx="margin"/>
              </v:shape>
            </w:pict>
          </mc:Fallback>
        </mc:AlternateContent>
      </w:r>
      <w:r w:rsidRPr="00EB3B3A">
        <w:rPr>
          <w:noProof/>
          <w:color w:val="000000" w:themeColor="text1"/>
          <w:lang w:val="hu"/>
        </w:rPr>
        <mc:AlternateContent>
          <mc:Choice Requires="wps">
            <w:drawing>
              <wp:anchor distT="0" distB="0" distL="63500" distR="63500" simplePos="0" relativeHeight="251705344" behindDoc="0" locked="0" layoutInCell="1" allowOverlap="1" wp14:anchorId="6A32CBE7" wp14:editId="3E3A36D0">
                <wp:simplePos x="0" y="0"/>
                <wp:positionH relativeFrom="margin">
                  <wp:posOffset>626110</wp:posOffset>
                </wp:positionH>
                <wp:positionV relativeFrom="paragraph">
                  <wp:posOffset>2898775</wp:posOffset>
                </wp:positionV>
                <wp:extent cx="1526540" cy="914400"/>
                <wp:effectExtent l="0" t="0" r="16510" b="0"/>
                <wp:wrapNone/>
                <wp:docPr id="639"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D8E31" w14:textId="38CA3B40" w:rsidR="004D7682" w:rsidRPr="00B71525" w:rsidRDefault="004D7682" w:rsidP="00DC4305">
                            <w:pPr>
                              <w:pStyle w:val="220"/>
                              <w:keepNext/>
                              <w:keepLines/>
                              <w:shd w:val="clear" w:color="auto" w:fill="auto"/>
                              <w:suppressAutoHyphens/>
                              <w:spacing w:line="240" w:lineRule="auto"/>
                              <w:jc w:val="right"/>
                              <w:rPr>
                                <w:color w:val="231F20"/>
                              </w:rPr>
                            </w:pPr>
                            <w:r>
                              <w:rPr>
                                <w:color w:val="231F20"/>
                                <w:lang w:val="hu"/>
                              </w:rPr>
                              <w:t>2-vezetékes kommunikációs kábel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2CBE7" id="Text Box 689" o:spid="_x0000_s1108" type="#_x0000_t202" style="position:absolute;left:0;text-align:left;margin-left:49.3pt;margin-top:228.25pt;width:120.2pt;height:1in;z-index:2517053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" filled="f" stroked="f">
                <v:textbox inset="0,0,0,0">
                  <w:txbxContent>
                    <w:p w14:paraId="538D8E31" w14:textId="38CA3B40" w:rsidR="004D7682" w:rsidRPr="00B71525" w:rsidRDefault="004D7682" w:rsidP="00DC4305">
                      <w:pPr>
                        <w:pStyle w:val="220"/>
                        <w:keepNext/>
                        <w:keepLines/>
                        <w:shd w:val="clear" w:color="auto" w:fill="auto"/>
                        <w:suppressAutoHyphens/>
                        <w:spacing w:line="240" w:lineRule="auto"/>
                        <w:jc w:val="right"/>
                        <w:rPr>
                          <w:color w:val="231F20"/>
                        </w:rPr>
                      </w:pPr>
                      <w:r>
                        <w:rPr>
                          <w:color w:val="231F20"/>
                          <w:lang w:val="hu"/>
                        </w:rPr>
                        <w:t>2-vezetékes kommunikációs kábel</w:t>
                      </w:r>
                    </w:p>
                  </w:txbxContent>
                </v:textbox>
                <w10:wrap anchorx="margin"/>
              </v:shape>
            </w:pict>
          </mc:Fallback>
        </mc:AlternateContent>
      </w:r>
      <w:r w:rsidR="0022315E" w:rsidRPr="00EB3B3A">
        <w:rPr>
          <w:noProof/>
          <w:color w:val="000000" w:themeColor="text1"/>
          <w:lang w:val="hu"/>
        </w:rPr>
        <mc:AlternateContent>
          <mc:Choice Requires="wps">
            <w:drawing>
              <wp:anchor distT="0" distB="0" distL="63500" distR="63500" simplePos="0" relativeHeight="251710464" behindDoc="0" locked="0" layoutInCell="1" allowOverlap="1" wp14:anchorId="107D254E" wp14:editId="0DB8F16C">
                <wp:simplePos x="0" y="0"/>
                <wp:positionH relativeFrom="margin">
                  <wp:posOffset>4721368</wp:posOffset>
                </wp:positionH>
                <wp:positionV relativeFrom="paragraph">
                  <wp:posOffset>3686962</wp:posOffset>
                </wp:positionV>
                <wp:extent cx="760020" cy="273050"/>
                <wp:effectExtent l="0" t="0" r="2540" b="12700"/>
                <wp:wrapNone/>
                <wp:docPr id="17" name="Text 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020"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52A20"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Vízvezeték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D254E" id="Text Box 694" o:spid="_x0000_s1109" type="#_x0000_t202" style="position:absolute;left:0;text-align:left;margin-left:371.75pt;margin-top:290.3pt;width:59.85pt;height:21.5pt;z-index:2517104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" filled="f" stroked="f">
                <v:textbox inset="0,0,0,0">
                  <w:txbxContent>
                    <w:p w14:paraId="5E352A20"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Vízvezeték</w:t>
                      </w:r>
                    </w:p>
                  </w:txbxContent>
                </v:textbox>
                <w10:wrap anchorx="margin"/>
              </v:shape>
            </w:pict>
          </mc:Fallback>
        </mc:AlternateContent>
      </w:r>
      <w:r w:rsidR="0022315E" w:rsidRPr="00EB3B3A">
        <w:rPr>
          <w:noProof/>
          <w:color w:val="000000" w:themeColor="text1"/>
          <w:lang w:val="hu"/>
        </w:rPr>
        <mc:AlternateContent>
          <mc:Choice Requires="wps">
            <w:drawing>
              <wp:anchor distT="0" distB="0" distL="63500" distR="63500" simplePos="0" relativeHeight="251711488" behindDoc="0" locked="0" layoutInCell="1" allowOverlap="1" wp14:anchorId="03B19CB6" wp14:editId="085AD920">
                <wp:simplePos x="0" y="0"/>
                <wp:positionH relativeFrom="margin">
                  <wp:posOffset>5499150</wp:posOffset>
                </wp:positionH>
                <wp:positionV relativeFrom="margin">
                  <wp:posOffset>5576504</wp:posOffset>
                </wp:positionV>
                <wp:extent cx="1169720" cy="380011"/>
                <wp:effectExtent l="0" t="0" r="11430" b="1270"/>
                <wp:wrapNone/>
                <wp:docPr id="15"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720" cy="380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DF0FB"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Érzékelő dekóder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19CB6" id="Text Box 695" o:spid="_x0000_s1110" type="#_x0000_t202" style="position:absolute;left:0;text-align:left;margin-left:433pt;margin-top:439.1pt;width:92.1pt;height:29.9pt;z-index:251711488;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" filled="f" stroked="f">
                <v:textbox inset="0,0,0,0">
                  <w:txbxContent>
                    <w:p w14:paraId="389DF0FB"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Érzékelő dekóder</w:t>
                      </w:r>
                    </w:p>
                  </w:txbxContent>
                </v:textbox>
                <w10:wrap anchorx="margin" anchory="margin"/>
              </v:shape>
            </w:pict>
          </mc:Fallback>
        </mc:AlternateContent>
      </w:r>
      <w:r w:rsidR="0022315E" w:rsidRPr="00EB3B3A">
        <w:rPr>
          <w:noProof/>
          <w:color w:val="000000" w:themeColor="text1"/>
          <w:lang w:val="hu"/>
        </w:rPr>
        <mc:AlternateContent>
          <mc:Choice Requires="wps">
            <w:drawing>
              <wp:anchor distT="0" distB="0" distL="63500" distR="63500" simplePos="0" relativeHeight="251709440" behindDoc="0" locked="0" layoutInCell="1" allowOverlap="1" wp14:anchorId="76298545" wp14:editId="408F6145">
                <wp:simplePos x="0" y="0"/>
                <wp:positionH relativeFrom="margin">
                  <wp:posOffset>3010890</wp:posOffset>
                </wp:positionH>
                <wp:positionV relativeFrom="paragraph">
                  <wp:posOffset>3767793</wp:posOffset>
                </wp:positionV>
                <wp:extent cx="961901" cy="279070"/>
                <wp:effectExtent l="0" t="0" r="10160" b="6985"/>
                <wp:wrapNone/>
                <wp:docPr id="22"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901" cy="2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6F72C"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Meződekóder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98545" id="Text Box 693" o:spid="_x0000_s1111" type="#_x0000_t202" style="position:absolute;left:0;text-align:left;margin-left:237.1pt;margin-top:296.7pt;width:75.75pt;height:21.95pt;z-index:2517094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" filled="f" stroked="f">
                <v:textbox inset="0,0,0,0">
                  <w:txbxContent>
                    <w:p w14:paraId="38B6F72C"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Meződekóder</w:t>
                      </w:r>
                    </w:p>
                  </w:txbxContent>
                </v:textbox>
                <w10:wrap anchorx="margin"/>
              </v:shape>
            </w:pict>
          </mc:Fallback>
        </mc:AlternateContent>
      </w:r>
      <w:r w:rsidR="0022315E" w:rsidRPr="00EB3B3A">
        <w:rPr>
          <w:noProof/>
          <w:color w:val="000000" w:themeColor="text1"/>
          <w:lang w:val="hu"/>
        </w:rPr>
        <mc:AlternateContent>
          <mc:Choice Requires="wps">
            <w:drawing>
              <wp:anchor distT="0" distB="0" distL="63500" distR="63500" simplePos="0" relativeHeight="251708416" behindDoc="0" locked="0" layoutInCell="1" allowOverlap="1" wp14:anchorId="3FF53A5D" wp14:editId="083826AC">
                <wp:simplePos x="0" y="0"/>
                <wp:positionH relativeFrom="margin">
                  <wp:posOffset>4334922</wp:posOffset>
                </wp:positionH>
                <wp:positionV relativeFrom="paragraph">
                  <wp:posOffset>3190875</wp:posOffset>
                </wp:positionV>
                <wp:extent cx="575954" cy="314696"/>
                <wp:effectExtent l="0" t="0" r="14605" b="9525"/>
                <wp:wrapNone/>
                <wp:docPr id="633"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54" cy="314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1368F"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Szivattyú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53A5D" id="Text Box 692" o:spid="_x0000_s1112" type="#_x0000_t202" style="position:absolute;left:0;text-align:left;margin-left:341.35pt;margin-top:251.25pt;width:45.35pt;height:24.8pt;z-index:2517084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" filled="f" stroked="f">
                <v:textbox inset="0,0,0,0">
                  <w:txbxContent>
                    <w:p w14:paraId="79A1368F"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Szivattyú</w:t>
                      </w:r>
                    </w:p>
                  </w:txbxContent>
                </v:textbox>
                <w10:wrap anchorx="margin"/>
              </v:shape>
            </w:pict>
          </mc:Fallback>
        </mc:AlternateContent>
      </w:r>
      <w:r w:rsidR="0022315E" w:rsidRPr="00EB3B3A">
        <w:rPr>
          <w:noProof/>
          <w:color w:val="000000" w:themeColor="text1"/>
          <w:lang w:val="hu"/>
        </w:rPr>
        <mc:AlternateContent>
          <mc:Choice Requires="wps">
            <w:drawing>
              <wp:anchor distT="0" distB="0" distL="63500" distR="63500" simplePos="0" relativeHeight="251703296" behindDoc="0" locked="0" layoutInCell="1" allowOverlap="1" wp14:anchorId="56339DFF" wp14:editId="3838F16D">
                <wp:simplePos x="0" y="0"/>
                <wp:positionH relativeFrom="margin">
                  <wp:posOffset>2683922</wp:posOffset>
                </wp:positionH>
                <wp:positionV relativeFrom="paragraph">
                  <wp:posOffset>1379855</wp:posOffset>
                </wp:positionV>
                <wp:extent cx="403225" cy="95250"/>
                <wp:effectExtent l="0" t="0" r="15875" b="5080"/>
                <wp:wrapNone/>
                <wp:docPr id="673" name="Text 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76121" w14:textId="77777777" w:rsidR="004D7682" w:rsidRPr="00B71525" w:rsidRDefault="004D7682" w:rsidP="00B71525">
                            <w:pPr>
                              <w:pStyle w:val="8"/>
                              <w:shd w:val="clear" w:color="auto" w:fill="auto"/>
                              <w:suppressAutoHyphens/>
                              <w:spacing w:line="240" w:lineRule="auto"/>
                              <w:rPr>
                                <w:color w:val="auto"/>
                                <w:w w:val="100"/>
                              </w:rPr>
                            </w:pPr>
                            <w:r>
                              <w:rPr>
                                <w:color w:val="auto"/>
                                <w:lang w:val="hu"/>
                              </w:rPr>
                              <w:t>Érzékelő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339DFF" id="Text Box 687" o:spid="_x0000_s1113" type="#_x0000_t202" style="position:absolute;left:0;text-align:left;margin-left:211.35pt;margin-top:108.65pt;width:31.75pt;height:7.5pt;z-index:2517032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" filled="f" stroked="f">
                <v:textbox style="mso-fit-shape-to-text:t" inset="0,0,0,0">
                  <w:txbxContent>
                    <w:p w14:paraId="4B976121" w14:textId="77777777" w:rsidR="004D7682" w:rsidRPr="00B71525" w:rsidRDefault="004D7682" w:rsidP="00B71525">
                      <w:pPr>
                        <w:pStyle w:val="8"/>
                        <w:shd w:val="clear" w:color="auto" w:fill="auto"/>
                        <w:suppressAutoHyphens/>
                        <w:spacing w:line="240" w:lineRule="auto"/>
                        <w:rPr>
                          <w:color w:val="auto"/>
                          <w:w w:val="100"/>
                        </w:rPr>
                      </w:pPr>
                      <w:r>
                        <w:rPr>
                          <w:color w:val="auto"/>
                          <w:lang w:val="hu"/>
                        </w:rPr>
                        <w:t>Érzékelő</w:t>
                      </w:r>
                    </w:p>
                  </w:txbxContent>
                </v:textbox>
                <w10:wrap anchorx="margin"/>
              </v:shape>
            </w:pict>
          </mc:Fallback>
        </mc:AlternateContent>
      </w:r>
      <w:r w:rsidR="0022315E" w:rsidRPr="00EB3B3A">
        <w:rPr>
          <w:noProof/>
          <w:color w:val="000000" w:themeColor="text1"/>
          <w:lang w:val="hu"/>
        </w:rPr>
        <mc:AlternateContent>
          <mc:Choice Requires="wps">
            <w:drawing>
              <wp:anchor distT="0" distB="0" distL="63500" distR="63500" simplePos="0" relativeHeight="251704320" behindDoc="0" locked="0" layoutInCell="1" allowOverlap="1" wp14:anchorId="7F4CDA0A" wp14:editId="7C9CE7BE">
                <wp:simplePos x="0" y="0"/>
                <wp:positionH relativeFrom="margin">
                  <wp:posOffset>1140815</wp:posOffset>
                </wp:positionH>
                <wp:positionV relativeFrom="paragraph">
                  <wp:posOffset>2057574</wp:posOffset>
                </wp:positionV>
                <wp:extent cx="1258784" cy="380011"/>
                <wp:effectExtent l="0" t="0" r="17780" b="1270"/>
                <wp:wrapNone/>
                <wp:docPr id="672"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8784" cy="380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5FF64"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ESP-LXD vezérlő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CDA0A" id="Text Box 688" o:spid="_x0000_s1114" type="#_x0000_t202" style="position:absolute;left:0;text-align:left;margin-left:89.85pt;margin-top:162pt;width:99.1pt;height:29.9pt;z-index:2517043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" filled="f" stroked="f">
                <v:textbox inset="0,0,0,0">
                  <w:txbxContent>
                    <w:p w14:paraId="0975FF64" w14:textId="77777777" w:rsidR="004D7682" w:rsidRPr="00B71525" w:rsidRDefault="004D7682" w:rsidP="00B71525">
                      <w:pPr>
                        <w:pStyle w:val="220"/>
                        <w:keepNext/>
                        <w:keepLines/>
                        <w:shd w:val="clear" w:color="auto" w:fill="auto"/>
                        <w:suppressAutoHyphens/>
                        <w:spacing w:line="240" w:lineRule="auto"/>
                        <w:rPr>
                          <w:color w:val="231F20"/>
                        </w:rPr>
                      </w:pPr>
                      <w:r>
                        <w:rPr>
                          <w:color w:val="231F20"/>
                          <w:lang w:val="hu"/>
                        </w:rPr>
                        <w:t>ESP-LXD vezérlő</w:t>
                      </w:r>
                    </w:p>
                  </w:txbxContent>
                </v:textbox>
                <w10:wrap anchorx="margin"/>
              </v:shape>
            </w:pict>
          </mc:Fallback>
        </mc:AlternateContent>
      </w:r>
      <w:r w:rsidR="0022315E" w:rsidRPr="00EB3B3A">
        <w:rPr>
          <w:noProof/>
          <w:color w:val="000000" w:themeColor="text1"/>
          <w:lang w:val="hu"/>
        </w:rPr>
        <w:drawing>
          <wp:inline distT="0" distB="0" distL="0" distR="0" wp14:anchorId="538EDAC2" wp14:editId="3441BDED">
            <wp:extent cx="5745480" cy="3811270"/>
            <wp:effectExtent l="0" t="0" r="762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Рисунок 696"/>
                    <pic:cNvPicPr>
                      <a:picLocks noChangeAspect="1" noChangeArrowheads="1"/>
                    </pic:cNvPicPr>
                  </pic:nvPicPr>
                  <pic:blipFill>
                    <a:blip r:embed="rId362" cstate="print">
                      <a:extLst>
                        <a:ext uri="{28A0092B-C50C-407E-A947-70E740481C1C}">
                          <a14:useLocalDpi xmlns:a14="http://schemas.microsoft.com/office/drawing/2010/main" val="0"/>
                        </a:ext>
                      </a:extLst>
                    </a:blip>
                    <a:stretch>
                      <a:fillRect/>
                    </a:stretch>
                  </pic:blipFill>
                  <pic:spPr bwMode="auto">
                    <a:xfrm>
                      <a:off x="0" y="0"/>
                      <a:ext cx="5745480" cy="3811270"/>
                    </a:xfrm>
                    <a:prstGeom prst="rect">
                      <a:avLst/>
                    </a:prstGeom>
                    <a:noFill/>
                  </pic:spPr>
                </pic:pic>
              </a:graphicData>
            </a:graphic>
          </wp:inline>
        </w:drawing>
      </w:r>
    </w:p>
    <w:p w14:paraId="034EAD21" w14:textId="1E902ADC" w:rsidR="00B71525" w:rsidRPr="00EB3B3A" w:rsidRDefault="00B71525" w:rsidP="00B71525">
      <w:pPr>
        <w:suppressAutoHyphens/>
        <w:rPr>
          <w:color w:val="000000" w:themeColor="text1"/>
          <w:sz w:val="4"/>
          <w:szCs w:val="4"/>
        </w:rPr>
      </w:pPr>
    </w:p>
    <w:p w14:paraId="23C0D71D" w14:textId="29D24931" w:rsidR="00DC4305" w:rsidRPr="00EB3B3A" w:rsidRDefault="00DC4305" w:rsidP="00B71525">
      <w:pPr>
        <w:suppressAutoHyphens/>
        <w:rPr>
          <w:color w:val="000000" w:themeColor="text1"/>
          <w:sz w:val="20"/>
          <w:szCs w:val="2"/>
        </w:rPr>
        <w:sectPr w:rsidR="00DC4305" w:rsidRPr="00EB3B3A" w:rsidSect="00777907">
          <w:headerReference w:type="even" r:id="rId363"/>
          <w:headerReference w:type="default" r:id="rId364"/>
          <w:footerReference w:type="even" r:id="rId365"/>
          <w:footerReference w:type="default" r:id="rId366"/>
          <w:headerReference w:type="first" r:id="rId367"/>
          <w:footerReference w:type="first" r:id="rId368"/>
          <w:pgSz w:w="14039" w:h="10801" w:orient="landscape" w:code="9"/>
          <w:pgMar w:top="680" w:right="709" w:bottom="709" w:left="1066" w:header="0" w:footer="6" w:gutter="0"/>
          <w:pgNumType w:start="0"/>
          <w:cols w:space="720"/>
          <w:noEndnote/>
          <w:titlePg/>
          <w:docGrid w:linePitch="360"/>
        </w:sectPr>
      </w:pPr>
    </w:p>
    <w:tbl>
      <w:tblPr>
        <w:tblOverlap w:val="never"/>
        <w:tblW w:w="2440" w:type="pct"/>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000" w:firstRow="0" w:lastRow="0" w:firstColumn="0" w:lastColumn="0" w:noHBand="0" w:noVBand="0"/>
      </w:tblPr>
      <w:tblGrid>
        <w:gridCol w:w="284"/>
        <w:gridCol w:w="2373"/>
        <w:gridCol w:w="3032"/>
        <w:gridCol w:w="291"/>
      </w:tblGrid>
      <w:tr w:rsidR="009B68CF" w:rsidRPr="00EB3B3A" w14:paraId="64D931C2" w14:textId="77777777" w:rsidTr="009B68CF">
        <w:trPr>
          <w:trHeight w:val="23"/>
        </w:trPr>
        <w:tc>
          <w:tcPr>
            <w:tcW w:w="285" w:type="dxa"/>
            <w:shd w:val="clear" w:color="auto" w:fill="auto"/>
            <w:vAlign w:val="center"/>
          </w:tcPr>
          <w:p w14:paraId="3809401D" w14:textId="77777777" w:rsidR="00B71525" w:rsidRPr="00EB3B3A" w:rsidRDefault="00B71525" w:rsidP="0099706E">
            <w:pPr>
              <w:suppressAutoHyphens/>
              <w:spacing w:before="20" w:after="20"/>
              <w:ind w:left="57" w:right="57"/>
              <w:jc w:val="right"/>
              <w:rPr>
                <w:color w:val="000000" w:themeColor="text1"/>
                <w:sz w:val="18"/>
                <w:szCs w:val="18"/>
              </w:rPr>
            </w:pPr>
          </w:p>
        </w:tc>
        <w:tc>
          <w:tcPr>
            <w:tcW w:w="5441" w:type="dxa"/>
            <w:gridSpan w:val="2"/>
            <w:tcBorders>
              <w:top w:val="single" w:sz="4" w:space="0" w:color="auto"/>
              <w:bottom w:val="single" w:sz="4" w:space="0" w:color="auto"/>
            </w:tcBorders>
            <w:shd w:val="clear" w:color="auto" w:fill="auto"/>
            <w:vAlign w:val="center"/>
          </w:tcPr>
          <w:p w14:paraId="55ED6470" w14:textId="77777777" w:rsidR="00B71525" w:rsidRPr="00EB3B3A" w:rsidRDefault="00B71525" w:rsidP="007D32B2">
            <w:pPr>
              <w:pStyle w:val="23"/>
              <w:shd w:val="clear" w:color="auto" w:fill="auto"/>
              <w:suppressAutoHyphens/>
              <w:spacing w:before="120" w:after="120" w:line="240" w:lineRule="auto"/>
              <w:ind w:left="57" w:right="57"/>
              <w:rPr>
                <w:color w:val="000000" w:themeColor="text1"/>
                <w:sz w:val="18"/>
                <w:szCs w:val="18"/>
              </w:rPr>
            </w:pPr>
            <w:r w:rsidRPr="00EB3B3A">
              <w:rPr>
                <w:color w:val="000000" w:themeColor="text1"/>
                <w:sz w:val="18"/>
                <w:szCs w:val="18"/>
                <w:lang w:val="hu"/>
              </w:rPr>
              <w:t>Megfelelőségi nyilatkozat</w:t>
            </w:r>
          </w:p>
          <w:p w14:paraId="0F32F69B" w14:textId="4985E240" w:rsidR="00B71525" w:rsidRPr="00EB3B3A" w:rsidRDefault="00B71525" w:rsidP="007D32B2">
            <w:pPr>
              <w:pStyle w:val="23"/>
              <w:shd w:val="clear" w:color="auto" w:fill="auto"/>
              <w:suppressAutoHyphens/>
              <w:spacing w:before="120" w:after="120" w:line="240" w:lineRule="auto"/>
              <w:ind w:left="57" w:right="57"/>
              <w:rPr>
                <w:b w:val="0"/>
                <w:bCs w:val="0"/>
                <w:i/>
                <w:iCs/>
                <w:color w:val="000000" w:themeColor="text1"/>
                <w:sz w:val="18"/>
                <w:szCs w:val="18"/>
              </w:rPr>
            </w:pPr>
            <w:r w:rsidRPr="00EB3B3A">
              <w:rPr>
                <w:b w:val="0"/>
                <w:bCs w:val="0"/>
                <w:i/>
                <w:iCs/>
                <w:color w:val="000000" w:themeColor="text1"/>
                <w:sz w:val="18"/>
                <w:szCs w:val="18"/>
                <w:lang w:val="hu"/>
              </w:rPr>
              <w:t>A Tanács irányelvének alkalmazása: 2004/108/EK</w:t>
            </w:r>
          </w:p>
        </w:tc>
        <w:tc>
          <w:tcPr>
            <w:tcW w:w="293" w:type="dxa"/>
            <w:shd w:val="clear" w:color="auto" w:fill="auto"/>
            <w:vAlign w:val="center"/>
          </w:tcPr>
          <w:p w14:paraId="312B4A96" w14:textId="77777777" w:rsidR="00B71525" w:rsidRPr="00EB3B3A" w:rsidRDefault="00B71525" w:rsidP="0099706E">
            <w:pPr>
              <w:suppressAutoHyphens/>
              <w:spacing w:before="20" w:after="20"/>
              <w:ind w:left="57" w:right="57"/>
              <w:jc w:val="right"/>
              <w:rPr>
                <w:color w:val="000000" w:themeColor="text1"/>
                <w:sz w:val="18"/>
                <w:szCs w:val="18"/>
              </w:rPr>
            </w:pPr>
          </w:p>
        </w:tc>
      </w:tr>
      <w:tr w:rsidR="009B68CF" w:rsidRPr="00EB3B3A" w14:paraId="236B5CDE" w14:textId="77777777" w:rsidTr="009B68CF">
        <w:trPr>
          <w:trHeight w:val="23"/>
        </w:trPr>
        <w:tc>
          <w:tcPr>
            <w:tcW w:w="285" w:type="dxa"/>
            <w:shd w:val="clear" w:color="auto" w:fill="auto"/>
            <w:vAlign w:val="center"/>
          </w:tcPr>
          <w:p w14:paraId="7B56D470" w14:textId="77777777" w:rsidR="00B71525" w:rsidRPr="00EB3B3A" w:rsidRDefault="00B71525" w:rsidP="0099706E">
            <w:pPr>
              <w:suppressAutoHyphens/>
              <w:spacing w:before="20" w:after="20"/>
              <w:ind w:left="57" w:right="57"/>
              <w:jc w:val="right"/>
              <w:rPr>
                <w:color w:val="000000" w:themeColor="text1"/>
                <w:sz w:val="18"/>
                <w:szCs w:val="18"/>
              </w:rPr>
            </w:pPr>
          </w:p>
        </w:tc>
        <w:tc>
          <w:tcPr>
            <w:tcW w:w="2389" w:type="dxa"/>
            <w:tcBorders>
              <w:top w:val="single" w:sz="4" w:space="0" w:color="auto"/>
            </w:tcBorders>
            <w:shd w:val="clear" w:color="auto" w:fill="auto"/>
          </w:tcPr>
          <w:p w14:paraId="4D20BB48" w14:textId="48371A21" w:rsidR="00B71525" w:rsidRPr="00EB3B3A" w:rsidRDefault="00B71525" w:rsidP="009B68CF">
            <w:pPr>
              <w:pStyle w:val="23"/>
              <w:shd w:val="clear" w:color="auto" w:fill="auto"/>
              <w:suppressAutoHyphens/>
              <w:spacing w:before="120" w:after="20" w:line="240" w:lineRule="auto"/>
              <w:ind w:left="113" w:right="113"/>
              <w:jc w:val="right"/>
              <w:rPr>
                <w:i/>
                <w:iCs/>
                <w:color w:val="000000" w:themeColor="text1"/>
                <w:sz w:val="18"/>
                <w:szCs w:val="18"/>
              </w:rPr>
            </w:pPr>
            <w:r w:rsidRPr="00EB3B3A">
              <w:rPr>
                <w:i/>
                <w:iCs/>
                <w:color w:val="000000" w:themeColor="text1"/>
                <w:sz w:val="18"/>
                <w:szCs w:val="18"/>
                <w:lang w:val="hu"/>
              </w:rPr>
              <w:t>Szabványok, amelyeknek való megfelelőségről nyilatkozatot tesznek:</w:t>
            </w:r>
          </w:p>
        </w:tc>
        <w:tc>
          <w:tcPr>
            <w:tcW w:w="3052" w:type="dxa"/>
            <w:tcBorders>
              <w:top w:val="single" w:sz="4" w:space="0" w:color="auto"/>
            </w:tcBorders>
            <w:shd w:val="clear" w:color="auto" w:fill="auto"/>
          </w:tcPr>
          <w:p w14:paraId="52D46BEE" w14:textId="393982F9" w:rsidR="0099706E" w:rsidRPr="00EB3B3A" w:rsidRDefault="00B71525" w:rsidP="009B68CF">
            <w:pPr>
              <w:pStyle w:val="23"/>
              <w:shd w:val="clear" w:color="auto" w:fill="auto"/>
              <w:suppressAutoHyphens/>
              <w:spacing w:before="120" w:after="20" w:line="240" w:lineRule="auto"/>
              <w:ind w:left="113" w:right="113"/>
              <w:jc w:val="left"/>
              <w:rPr>
                <w:b w:val="0"/>
                <w:bCs w:val="0"/>
                <w:color w:val="000000" w:themeColor="text1"/>
                <w:sz w:val="18"/>
                <w:szCs w:val="18"/>
              </w:rPr>
            </w:pPr>
            <w:r w:rsidRPr="00EB3B3A">
              <w:rPr>
                <w:b w:val="0"/>
                <w:bCs w:val="0"/>
                <w:color w:val="000000" w:themeColor="text1"/>
                <w:sz w:val="18"/>
                <w:szCs w:val="18"/>
                <w:lang w:val="hu"/>
              </w:rPr>
              <w:t>EN55014-1: 2001 B osztály</w:t>
            </w:r>
          </w:p>
          <w:p w14:paraId="656F3484" w14:textId="36489730" w:rsidR="0099706E" w:rsidRPr="00EB3B3A" w:rsidRDefault="00B71525" w:rsidP="009B68CF">
            <w:pPr>
              <w:pStyle w:val="23"/>
              <w:shd w:val="clear" w:color="auto" w:fill="auto"/>
              <w:suppressAutoHyphens/>
              <w:spacing w:before="20" w:after="20" w:line="240" w:lineRule="auto"/>
              <w:ind w:left="242" w:right="113"/>
              <w:jc w:val="left"/>
              <w:rPr>
                <w:b w:val="0"/>
                <w:bCs w:val="0"/>
                <w:color w:val="000000" w:themeColor="text1"/>
                <w:sz w:val="18"/>
                <w:szCs w:val="18"/>
              </w:rPr>
            </w:pPr>
            <w:r w:rsidRPr="00EB3B3A">
              <w:rPr>
                <w:b w:val="0"/>
                <w:bCs w:val="0"/>
                <w:color w:val="000000" w:themeColor="text1"/>
                <w:sz w:val="18"/>
                <w:szCs w:val="18"/>
                <w:lang w:val="hu"/>
              </w:rPr>
              <w:t>EN55022 Sugárzott kibocsátások</w:t>
            </w:r>
          </w:p>
          <w:p w14:paraId="4E42373A" w14:textId="5EB19ED9" w:rsidR="0099706E" w:rsidRPr="00D71C31" w:rsidRDefault="00B71525" w:rsidP="009B68CF">
            <w:pPr>
              <w:pStyle w:val="23"/>
              <w:shd w:val="clear" w:color="auto" w:fill="auto"/>
              <w:suppressAutoHyphens/>
              <w:spacing w:before="60" w:after="20" w:line="240" w:lineRule="auto"/>
              <w:ind w:left="354" w:right="113"/>
              <w:jc w:val="left"/>
              <w:rPr>
                <w:b w:val="0"/>
                <w:bCs w:val="0"/>
                <w:color w:val="000000" w:themeColor="text1"/>
                <w:sz w:val="18"/>
                <w:szCs w:val="18"/>
                <w:lang w:val="nl-NL"/>
              </w:rPr>
            </w:pPr>
            <w:r w:rsidRPr="00EB3B3A">
              <w:rPr>
                <w:b w:val="0"/>
                <w:bCs w:val="0"/>
                <w:color w:val="000000" w:themeColor="text1"/>
                <w:sz w:val="18"/>
                <w:szCs w:val="18"/>
                <w:lang w:val="hu"/>
              </w:rPr>
              <w:t>EN55022 Vezetett kibocsátások</w:t>
            </w:r>
          </w:p>
          <w:p w14:paraId="029F7A7D" w14:textId="03E39A2F" w:rsidR="0099706E" w:rsidRPr="00D71C31" w:rsidRDefault="00B71525" w:rsidP="009B68CF">
            <w:pPr>
              <w:pStyle w:val="23"/>
              <w:shd w:val="clear" w:color="auto" w:fill="auto"/>
              <w:suppressAutoHyphens/>
              <w:spacing w:before="60" w:after="20" w:line="240" w:lineRule="auto"/>
              <w:ind w:left="354" w:right="113"/>
              <w:jc w:val="left"/>
              <w:rPr>
                <w:b w:val="0"/>
                <w:bCs w:val="0"/>
                <w:color w:val="000000" w:themeColor="text1"/>
                <w:sz w:val="18"/>
                <w:szCs w:val="18"/>
                <w:lang w:val="nl-NL"/>
              </w:rPr>
            </w:pPr>
            <w:r w:rsidRPr="00EB3B3A">
              <w:rPr>
                <w:b w:val="0"/>
                <w:bCs w:val="0"/>
                <w:color w:val="000000" w:themeColor="text1"/>
                <w:sz w:val="18"/>
                <w:szCs w:val="18"/>
                <w:lang w:val="hu"/>
              </w:rPr>
              <w:t>EN61000-3-2</w:t>
            </w:r>
          </w:p>
          <w:p w14:paraId="7BBD96E3" w14:textId="22178398" w:rsidR="00B71525" w:rsidRPr="00D71C31" w:rsidRDefault="00B71525" w:rsidP="009B68CF">
            <w:pPr>
              <w:pStyle w:val="23"/>
              <w:shd w:val="clear" w:color="auto" w:fill="auto"/>
              <w:suppressAutoHyphens/>
              <w:spacing w:before="60" w:after="20" w:line="240" w:lineRule="auto"/>
              <w:ind w:left="354" w:right="113"/>
              <w:jc w:val="left"/>
              <w:rPr>
                <w:b w:val="0"/>
                <w:bCs w:val="0"/>
                <w:color w:val="000000" w:themeColor="text1"/>
                <w:sz w:val="18"/>
                <w:szCs w:val="18"/>
                <w:lang w:val="nl-NL"/>
              </w:rPr>
            </w:pPr>
            <w:r w:rsidRPr="00EB3B3A">
              <w:rPr>
                <w:b w:val="0"/>
                <w:bCs w:val="0"/>
                <w:color w:val="000000" w:themeColor="text1"/>
                <w:sz w:val="18"/>
                <w:szCs w:val="18"/>
                <w:lang w:val="hu"/>
              </w:rPr>
              <w:t>EN61000-3-3</w:t>
            </w:r>
          </w:p>
          <w:p w14:paraId="1B313D9B" w14:textId="1A92F9D3" w:rsidR="0099706E" w:rsidRPr="00D71C31" w:rsidRDefault="00B71525" w:rsidP="009B68CF">
            <w:pPr>
              <w:pStyle w:val="23"/>
              <w:shd w:val="clear" w:color="auto" w:fill="auto"/>
              <w:suppressAutoHyphens/>
              <w:spacing w:before="120" w:after="60" w:line="240" w:lineRule="auto"/>
              <w:ind w:left="113" w:right="113"/>
              <w:jc w:val="left"/>
              <w:rPr>
                <w:b w:val="0"/>
                <w:bCs w:val="0"/>
                <w:color w:val="000000" w:themeColor="text1"/>
                <w:sz w:val="18"/>
                <w:szCs w:val="18"/>
                <w:lang w:val="nl-NL"/>
              </w:rPr>
            </w:pPr>
            <w:r w:rsidRPr="00EB3B3A">
              <w:rPr>
                <w:b w:val="0"/>
                <w:bCs w:val="0"/>
                <w:color w:val="000000" w:themeColor="text1"/>
                <w:sz w:val="18"/>
                <w:szCs w:val="18"/>
                <w:lang w:val="hu"/>
              </w:rPr>
              <w:t>EN55014-2: 2001</w:t>
            </w:r>
          </w:p>
          <w:p w14:paraId="1D6AF8A7" w14:textId="3F26ECC7" w:rsidR="0099706E" w:rsidRPr="00D71C31" w:rsidRDefault="00B71525" w:rsidP="009B68CF">
            <w:pPr>
              <w:pStyle w:val="23"/>
              <w:shd w:val="clear" w:color="auto" w:fill="auto"/>
              <w:suppressAutoHyphens/>
              <w:spacing w:before="60" w:after="20" w:line="240" w:lineRule="auto"/>
              <w:ind w:left="354" w:right="113"/>
              <w:jc w:val="left"/>
              <w:rPr>
                <w:b w:val="0"/>
                <w:bCs w:val="0"/>
                <w:color w:val="000000" w:themeColor="text1"/>
                <w:sz w:val="18"/>
                <w:szCs w:val="18"/>
                <w:lang w:val="nl-NL"/>
              </w:rPr>
            </w:pPr>
            <w:r w:rsidRPr="00EB3B3A">
              <w:rPr>
                <w:b w:val="0"/>
                <w:bCs w:val="0"/>
                <w:color w:val="000000" w:themeColor="text1"/>
                <w:sz w:val="18"/>
                <w:szCs w:val="18"/>
                <w:lang w:val="hu"/>
              </w:rPr>
              <w:t>EN61000-4-2</w:t>
            </w:r>
          </w:p>
          <w:p w14:paraId="23AB490D" w14:textId="133C8277" w:rsidR="0099706E" w:rsidRPr="00D71C31" w:rsidRDefault="00B71525" w:rsidP="009B68CF">
            <w:pPr>
              <w:pStyle w:val="23"/>
              <w:shd w:val="clear" w:color="auto" w:fill="auto"/>
              <w:suppressAutoHyphens/>
              <w:spacing w:before="60" w:after="20" w:line="240" w:lineRule="auto"/>
              <w:ind w:left="354" w:right="113"/>
              <w:jc w:val="left"/>
              <w:rPr>
                <w:b w:val="0"/>
                <w:bCs w:val="0"/>
                <w:color w:val="000000" w:themeColor="text1"/>
                <w:sz w:val="18"/>
                <w:szCs w:val="18"/>
                <w:lang w:val="nl-NL"/>
              </w:rPr>
            </w:pPr>
            <w:r w:rsidRPr="00EB3B3A">
              <w:rPr>
                <w:b w:val="0"/>
                <w:bCs w:val="0"/>
                <w:color w:val="000000" w:themeColor="text1"/>
                <w:sz w:val="18"/>
                <w:szCs w:val="18"/>
                <w:lang w:val="hu"/>
              </w:rPr>
              <w:t>EN61000-4-3</w:t>
            </w:r>
          </w:p>
          <w:p w14:paraId="1012C694" w14:textId="3BBA9DDE" w:rsidR="0099706E" w:rsidRPr="00D71C31" w:rsidRDefault="00B71525" w:rsidP="009B68CF">
            <w:pPr>
              <w:pStyle w:val="23"/>
              <w:shd w:val="clear" w:color="auto" w:fill="auto"/>
              <w:suppressAutoHyphens/>
              <w:spacing w:before="60" w:after="20" w:line="240" w:lineRule="auto"/>
              <w:ind w:left="354" w:right="113"/>
              <w:jc w:val="left"/>
              <w:rPr>
                <w:b w:val="0"/>
                <w:bCs w:val="0"/>
                <w:color w:val="000000" w:themeColor="text1"/>
                <w:sz w:val="18"/>
                <w:szCs w:val="18"/>
                <w:lang w:val="nl-NL"/>
              </w:rPr>
            </w:pPr>
            <w:r w:rsidRPr="00EB3B3A">
              <w:rPr>
                <w:b w:val="0"/>
                <w:bCs w:val="0"/>
                <w:color w:val="000000" w:themeColor="text1"/>
                <w:sz w:val="18"/>
                <w:szCs w:val="18"/>
                <w:lang w:val="hu"/>
              </w:rPr>
              <w:t>EN61000-4-4</w:t>
            </w:r>
          </w:p>
          <w:p w14:paraId="09C092AC" w14:textId="2165DCED" w:rsidR="0099706E" w:rsidRPr="00D71C31" w:rsidRDefault="00B71525" w:rsidP="009B68CF">
            <w:pPr>
              <w:pStyle w:val="23"/>
              <w:shd w:val="clear" w:color="auto" w:fill="auto"/>
              <w:suppressAutoHyphens/>
              <w:spacing w:before="60" w:after="20" w:line="240" w:lineRule="auto"/>
              <w:ind w:left="354" w:right="113"/>
              <w:jc w:val="left"/>
              <w:rPr>
                <w:b w:val="0"/>
                <w:bCs w:val="0"/>
                <w:color w:val="000000" w:themeColor="text1"/>
                <w:sz w:val="18"/>
                <w:szCs w:val="18"/>
                <w:lang w:val="nl-NL"/>
              </w:rPr>
            </w:pPr>
            <w:r w:rsidRPr="00EB3B3A">
              <w:rPr>
                <w:b w:val="0"/>
                <w:bCs w:val="0"/>
                <w:color w:val="000000" w:themeColor="text1"/>
                <w:sz w:val="18"/>
                <w:szCs w:val="18"/>
                <w:lang w:val="hu"/>
              </w:rPr>
              <w:t>EN61000-4-5</w:t>
            </w:r>
          </w:p>
          <w:p w14:paraId="0BA48A86" w14:textId="50817A22" w:rsidR="0099706E" w:rsidRPr="00EB3B3A" w:rsidRDefault="00B71525" w:rsidP="009B68CF">
            <w:pPr>
              <w:pStyle w:val="23"/>
              <w:shd w:val="clear" w:color="auto" w:fill="auto"/>
              <w:suppressAutoHyphens/>
              <w:spacing w:before="60" w:after="20" w:line="240" w:lineRule="auto"/>
              <w:ind w:left="354" w:right="113"/>
              <w:jc w:val="left"/>
              <w:rPr>
                <w:b w:val="0"/>
                <w:bCs w:val="0"/>
                <w:color w:val="000000" w:themeColor="text1"/>
                <w:sz w:val="18"/>
                <w:szCs w:val="18"/>
              </w:rPr>
            </w:pPr>
            <w:r w:rsidRPr="00EB3B3A">
              <w:rPr>
                <w:b w:val="0"/>
                <w:bCs w:val="0"/>
                <w:color w:val="000000" w:themeColor="text1"/>
                <w:sz w:val="18"/>
                <w:szCs w:val="18"/>
                <w:lang w:val="hu"/>
              </w:rPr>
              <w:t>EN61000-4-6</w:t>
            </w:r>
          </w:p>
          <w:p w14:paraId="42ABD4A2" w14:textId="2027E74A" w:rsidR="0099706E" w:rsidRPr="00EB3B3A" w:rsidRDefault="00B71525" w:rsidP="009B68CF">
            <w:pPr>
              <w:pStyle w:val="23"/>
              <w:shd w:val="clear" w:color="auto" w:fill="auto"/>
              <w:suppressAutoHyphens/>
              <w:spacing w:before="60" w:after="20" w:line="240" w:lineRule="auto"/>
              <w:ind w:left="354" w:right="113"/>
              <w:jc w:val="left"/>
              <w:rPr>
                <w:b w:val="0"/>
                <w:bCs w:val="0"/>
                <w:color w:val="000000" w:themeColor="text1"/>
                <w:sz w:val="18"/>
                <w:szCs w:val="18"/>
              </w:rPr>
            </w:pPr>
            <w:r w:rsidRPr="00EB3B3A">
              <w:rPr>
                <w:b w:val="0"/>
                <w:bCs w:val="0"/>
                <w:color w:val="000000" w:themeColor="text1"/>
                <w:sz w:val="18"/>
                <w:szCs w:val="18"/>
                <w:lang w:val="hu"/>
              </w:rPr>
              <w:t>EN61000-4-8</w:t>
            </w:r>
          </w:p>
          <w:p w14:paraId="33528B96" w14:textId="4A15D581" w:rsidR="00B71525" w:rsidRPr="00EB3B3A" w:rsidRDefault="00B71525" w:rsidP="009B68CF">
            <w:pPr>
              <w:pStyle w:val="23"/>
              <w:shd w:val="clear" w:color="auto" w:fill="auto"/>
              <w:suppressAutoHyphens/>
              <w:spacing w:before="60" w:after="60" w:line="240" w:lineRule="auto"/>
              <w:ind w:left="354" w:right="113"/>
              <w:jc w:val="left"/>
              <w:rPr>
                <w:b w:val="0"/>
                <w:bCs w:val="0"/>
                <w:color w:val="000000" w:themeColor="text1"/>
                <w:sz w:val="18"/>
                <w:szCs w:val="18"/>
              </w:rPr>
            </w:pPr>
            <w:r w:rsidRPr="00EB3B3A">
              <w:rPr>
                <w:b w:val="0"/>
                <w:bCs w:val="0"/>
                <w:color w:val="000000" w:themeColor="text1"/>
                <w:sz w:val="18"/>
                <w:szCs w:val="18"/>
                <w:lang w:val="hu"/>
              </w:rPr>
              <w:t>EN61000-4-11</w:t>
            </w:r>
          </w:p>
        </w:tc>
        <w:tc>
          <w:tcPr>
            <w:tcW w:w="293" w:type="dxa"/>
            <w:shd w:val="clear" w:color="auto" w:fill="auto"/>
            <w:vAlign w:val="center"/>
          </w:tcPr>
          <w:p w14:paraId="00C1BC8F" w14:textId="77777777" w:rsidR="00B71525" w:rsidRPr="00EB3B3A" w:rsidRDefault="00B71525" w:rsidP="0099706E">
            <w:pPr>
              <w:suppressAutoHyphens/>
              <w:spacing w:before="20" w:after="20"/>
              <w:ind w:left="57" w:right="57"/>
              <w:jc w:val="right"/>
              <w:rPr>
                <w:color w:val="000000" w:themeColor="text1"/>
                <w:sz w:val="18"/>
                <w:szCs w:val="18"/>
              </w:rPr>
            </w:pPr>
          </w:p>
        </w:tc>
      </w:tr>
      <w:tr w:rsidR="009B68CF" w:rsidRPr="00EB3B3A" w14:paraId="1C196EC6" w14:textId="77777777" w:rsidTr="009B68CF">
        <w:trPr>
          <w:trHeight w:val="23"/>
        </w:trPr>
        <w:tc>
          <w:tcPr>
            <w:tcW w:w="285" w:type="dxa"/>
            <w:shd w:val="clear" w:color="auto" w:fill="auto"/>
            <w:vAlign w:val="center"/>
          </w:tcPr>
          <w:p w14:paraId="68D67CD9" w14:textId="77777777" w:rsidR="00B71525" w:rsidRPr="00EB3B3A" w:rsidRDefault="00B71525" w:rsidP="0099706E">
            <w:pPr>
              <w:suppressAutoHyphens/>
              <w:spacing w:before="20" w:after="20"/>
              <w:ind w:left="57" w:right="57"/>
              <w:jc w:val="right"/>
              <w:rPr>
                <w:color w:val="000000" w:themeColor="text1"/>
                <w:sz w:val="18"/>
                <w:szCs w:val="18"/>
              </w:rPr>
            </w:pPr>
          </w:p>
        </w:tc>
        <w:tc>
          <w:tcPr>
            <w:tcW w:w="2389" w:type="dxa"/>
            <w:shd w:val="clear" w:color="auto" w:fill="auto"/>
          </w:tcPr>
          <w:p w14:paraId="07809220" w14:textId="0A5E0177" w:rsidR="00B71525" w:rsidRPr="00EB3B3A" w:rsidRDefault="00B71525" w:rsidP="009B68CF">
            <w:pPr>
              <w:pStyle w:val="23"/>
              <w:shd w:val="clear" w:color="auto" w:fill="auto"/>
              <w:suppressAutoHyphens/>
              <w:spacing w:before="60" w:line="240" w:lineRule="auto"/>
              <w:ind w:left="113" w:right="113"/>
              <w:jc w:val="right"/>
              <w:rPr>
                <w:i/>
                <w:iCs/>
                <w:color w:val="000000" w:themeColor="text1"/>
                <w:sz w:val="18"/>
                <w:szCs w:val="18"/>
              </w:rPr>
            </w:pPr>
            <w:r w:rsidRPr="00EB3B3A">
              <w:rPr>
                <w:i/>
                <w:iCs/>
                <w:color w:val="000000" w:themeColor="text1"/>
                <w:sz w:val="18"/>
                <w:szCs w:val="18"/>
                <w:lang w:val="hu"/>
              </w:rPr>
              <w:t>A gyártó neve:</w:t>
            </w:r>
          </w:p>
        </w:tc>
        <w:tc>
          <w:tcPr>
            <w:tcW w:w="3052" w:type="dxa"/>
            <w:shd w:val="clear" w:color="auto" w:fill="auto"/>
          </w:tcPr>
          <w:p w14:paraId="6A728607" w14:textId="77777777" w:rsidR="00B71525" w:rsidRPr="00EB3B3A" w:rsidRDefault="00B71525" w:rsidP="009B68CF">
            <w:pPr>
              <w:pStyle w:val="23"/>
              <w:shd w:val="clear" w:color="auto" w:fill="auto"/>
              <w:suppressAutoHyphens/>
              <w:spacing w:before="60" w:line="240" w:lineRule="auto"/>
              <w:ind w:left="113" w:right="113"/>
              <w:jc w:val="left"/>
              <w:rPr>
                <w:b w:val="0"/>
                <w:bCs w:val="0"/>
                <w:color w:val="000000" w:themeColor="text1"/>
                <w:sz w:val="18"/>
                <w:szCs w:val="18"/>
              </w:rPr>
            </w:pPr>
            <w:r w:rsidRPr="00EB3B3A">
              <w:rPr>
                <w:b w:val="0"/>
                <w:bCs w:val="0"/>
                <w:color w:val="000000" w:themeColor="text1"/>
                <w:sz w:val="18"/>
                <w:szCs w:val="18"/>
                <w:lang w:val="hu"/>
              </w:rPr>
              <w:t>Rain Bird Corporation</w:t>
            </w:r>
          </w:p>
        </w:tc>
        <w:tc>
          <w:tcPr>
            <w:tcW w:w="293" w:type="dxa"/>
            <w:shd w:val="clear" w:color="auto" w:fill="auto"/>
            <w:vAlign w:val="center"/>
          </w:tcPr>
          <w:p w14:paraId="468CA16B" w14:textId="77777777" w:rsidR="00B71525" w:rsidRPr="00EB3B3A" w:rsidRDefault="00B71525" w:rsidP="0099706E">
            <w:pPr>
              <w:suppressAutoHyphens/>
              <w:spacing w:before="20" w:after="20"/>
              <w:ind w:left="57" w:right="57"/>
              <w:jc w:val="right"/>
              <w:rPr>
                <w:color w:val="000000" w:themeColor="text1"/>
                <w:sz w:val="18"/>
                <w:szCs w:val="18"/>
              </w:rPr>
            </w:pPr>
          </w:p>
        </w:tc>
      </w:tr>
      <w:tr w:rsidR="009B68CF" w:rsidRPr="00EB3B3A" w14:paraId="6CEA2010" w14:textId="77777777" w:rsidTr="009B68CF">
        <w:trPr>
          <w:trHeight w:val="23"/>
        </w:trPr>
        <w:tc>
          <w:tcPr>
            <w:tcW w:w="285" w:type="dxa"/>
            <w:shd w:val="clear" w:color="auto" w:fill="auto"/>
            <w:vAlign w:val="center"/>
          </w:tcPr>
          <w:p w14:paraId="16BB60CC" w14:textId="77777777" w:rsidR="00B71525" w:rsidRPr="00EB3B3A" w:rsidRDefault="00B71525" w:rsidP="0099706E">
            <w:pPr>
              <w:suppressAutoHyphens/>
              <w:spacing w:before="20" w:after="20"/>
              <w:ind w:left="57" w:right="57"/>
              <w:jc w:val="right"/>
              <w:rPr>
                <w:color w:val="000000" w:themeColor="text1"/>
                <w:sz w:val="18"/>
                <w:szCs w:val="18"/>
              </w:rPr>
            </w:pPr>
          </w:p>
        </w:tc>
        <w:tc>
          <w:tcPr>
            <w:tcW w:w="2389" w:type="dxa"/>
            <w:shd w:val="clear" w:color="auto" w:fill="auto"/>
          </w:tcPr>
          <w:p w14:paraId="2D7D34CC" w14:textId="1E9C6506" w:rsidR="00B71525" w:rsidRPr="00EB3B3A" w:rsidRDefault="00B71525" w:rsidP="009B68CF">
            <w:pPr>
              <w:pStyle w:val="23"/>
              <w:shd w:val="clear" w:color="auto" w:fill="auto"/>
              <w:suppressAutoHyphens/>
              <w:spacing w:after="60" w:line="240" w:lineRule="auto"/>
              <w:ind w:left="113" w:right="113"/>
              <w:jc w:val="right"/>
              <w:rPr>
                <w:i/>
                <w:iCs/>
                <w:color w:val="000000" w:themeColor="text1"/>
                <w:sz w:val="18"/>
                <w:szCs w:val="18"/>
              </w:rPr>
            </w:pPr>
            <w:r w:rsidRPr="00EB3B3A">
              <w:rPr>
                <w:i/>
                <w:iCs/>
                <w:color w:val="000000" w:themeColor="text1"/>
                <w:sz w:val="18"/>
                <w:szCs w:val="18"/>
                <w:lang w:val="hu"/>
              </w:rPr>
              <w:t>A gyártó címe:</w:t>
            </w:r>
          </w:p>
        </w:tc>
        <w:tc>
          <w:tcPr>
            <w:tcW w:w="3052" w:type="dxa"/>
            <w:shd w:val="clear" w:color="auto" w:fill="auto"/>
          </w:tcPr>
          <w:p w14:paraId="452BDB83" w14:textId="294B54A3" w:rsidR="0099706E" w:rsidRPr="00EB3B3A" w:rsidRDefault="002C0484" w:rsidP="009B68CF">
            <w:pPr>
              <w:pStyle w:val="23"/>
              <w:shd w:val="clear" w:color="auto" w:fill="auto"/>
              <w:suppressAutoHyphens/>
              <w:spacing w:line="240" w:lineRule="auto"/>
              <w:ind w:left="113" w:right="113"/>
              <w:jc w:val="left"/>
              <w:rPr>
                <w:b w:val="0"/>
                <w:bCs w:val="0"/>
                <w:color w:val="000000" w:themeColor="text1"/>
                <w:sz w:val="18"/>
                <w:szCs w:val="18"/>
              </w:rPr>
            </w:pPr>
            <w:r w:rsidRPr="00EB3B3A">
              <w:rPr>
                <w:b w:val="0"/>
                <w:bCs w:val="0"/>
                <w:color w:val="000000" w:themeColor="text1"/>
                <w:sz w:val="18"/>
                <w:szCs w:val="18"/>
                <w:lang w:val="hu"/>
              </w:rPr>
              <w:t>9491 Ridgehaven Court</w:t>
            </w:r>
          </w:p>
          <w:p w14:paraId="375F42E9" w14:textId="287ECA03" w:rsidR="00B71525" w:rsidRPr="00EB3B3A" w:rsidRDefault="00B71525" w:rsidP="0099706E">
            <w:pPr>
              <w:pStyle w:val="23"/>
              <w:shd w:val="clear" w:color="auto" w:fill="auto"/>
              <w:suppressAutoHyphens/>
              <w:spacing w:before="20" w:after="20" w:line="240" w:lineRule="auto"/>
              <w:ind w:left="113" w:right="113"/>
              <w:jc w:val="left"/>
              <w:rPr>
                <w:b w:val="0"/>
                <w:bCs w:val="0"/>
                <w:color w:val="000000" w:themeColor="text1"/>
                <w:sz w:val="18"/>
                <w:szCs w:val="18"/>
              </w:rPr>
            </w:pPr>
            <w:r w:rsidRPr="00EB3B3A">
              <w:rPr>
                <w:b w:val="0"/>
                <w:bCs w:val="0"/>
                <w:color w:val="000000" w:themeColor="text1"/>
                <w:sz w:val="18"/>
                <w:szCs w:val="18"/>
                <w:lang w:val="hu"/>
              </w:rPr>
              <w:t>San Diego, CA 92123</w:t>
            </w:r>
          </w:p>
          <w:p w14:paraId="5C96C573" w14:textId="46FAD125" w:rsidR="00B71525" w:rsidRPr="00EB3B3A" w:rsidRDefault="002C0484" w:rsidP="007D32B2">
            <w:pPr>
              <w:pStyle w:val="23"/>
              <w:shd w:val="clear" w:color="auto" w:fill="auto"/>
              <w:suppressAutoHyphens/>
              <w:spacing w:before="120" w:after="20" w:line="240" w:lineRule="auto"/>
              <w:ind w:left="113" w:right="113"/>
              <w:jc w:val="left"/>
              <w:rPr>
                <w:b w:val="0"/>
                <w:bCs w:val="0"/>
                <w:color w:val="000000" w:themeColor="text1"/>
                <w:sz w:val="18"/>
                <w:szCs w:val="18"/>
              </w:rPr>
            </w:pPr>
            <w:r w:rsidRPr="00EB3B3A">
              <w:rPr>
                <w:b w:val="0"/>
                <w:bCs w:val="0"/>
                <w:color w:val="000000" w:themeColor="text1"/>
                <w:sz w:val="18"/>
                <w:szCs w:val="18"/>
                <w:lang w:val="hu"/>
              </w:rPr>
              <w:t>619-671-4048</w:t>
            </w:r>
          </w:p>
        </w:tc>
        <w:tc>
          <w:tcPr>
            <w:tcW w:w="293" w:type="dxa"/>
            <w:shd w:val="clear" w:color="auto" w:fill="auto"/>
            <w:vAlign w:val="center"/>
          </w:tcPr>
          <w:p w14:paraId="1F21C0B2" w14:textId="77777777" w:rsidR="00B71525" w:rsidRPr="00EB3B3A" w:rsidRDefault="00B71525" w:rsidP="0099706E">
            <w:pPr>
              <w:suppressAutoHyphens/>
              <w:spacing w:before="20" w:after="20"/>
              <w:ind w:left="57" w:right="57"/>
              <w:jc w:val="right"/>
              <w:rPr>
                <w:color w:val="000000" w:themeColor="text1"/>
                <w:sz w:val="18"/>
                <w:szCs w:val="18"/>
              </w:rPr>
            </w:pPr>
          </w:p>
        </w:tc>
      </w:tr>
      <w:tr w:rsidR="009B68CF" w:rsidRPr="00EB3B3A" w14:paraId="475D7D64" w14:textId="77777777" w:rsidTr="009B68CF">
        <w:trPr>
          <w:trHeight w:val="23"/>
        </w:trPr>
        <w:tc>
          <w:tcPr>
            <w:tcW w:w="285" w:type="dxa"/>
            <w:shd w:val="clear" w:color="auto" w:fill="auto"/>
            <w:vAlign w:val="center"/>
          </w:tcPr>
          <w:p w14:paraId="6CDCF6E0" w14:textId="77777777" w:rsidR="00B71525" w:rsidRPr="00EB3B3A" w:rsidRDefault="00B71525" w:rsidP="0099706E">
            <w:pPr>
              <w:suppressAutoHyphens/>
              <w:spacing w:before="20" w:after="20"/>
              <w:ind w:left="57" w:right="57"/>
              <w:jc w:val="right"/>
              <w:rPr>
                <w:color w:val="000000" w:themeColor="text1"/>
                <w:sz w:val="18"/>
                <w:szCs w:val="18"/>
              </w:rPr>
            </w:pPr>
          </w:p>
        </w:tc>
        <w:tc>
          <w:tcPr>
            <w:tcW w:w="2389" w:type="dxa"/>
            <w:shd w:val="clear" w:color="auto" w:fill="auto"/>
          </w:tcPr>
          <w:p w14:paraId="73F7F352" w14:textId="7C952133" w:rsidR="00B71525" w:rsidRPr="00EB3B3A" w:rsidRDefault="00B71525" w:rsidP="009B68CF">
            <w:pPr>
              <w:pStyle w:val="23"/>
              <w:shd w:val="clear" w:color="auto" w:fill="auto"/>
              <w:suppressAutoHyphens/>
              <w:spacing w:before="60" w:after="60" w:line="240" w:lineRule="auto"/>
              <w:ind w:left="113" w:right="113"/>
              <w:jc w:val="right"/>
              <w:rPr>
                <w:i/>
                <w:iCs/>
                <w:color w:val="000000" w:themeColor="text1"/>
                <w:sz w:val="18"/>
                <w:szCs w:val="18"/>
              </w:rPr>
            </w:pPr>
            <w:r w:rsidRPr="00EB3B3A">
              <w:rPr>
                <w:i/>
                <w:iCs/>
                <w:color w:val="000000" w:themeColor="text1"/>
                <w:sz w:val="18"/>
                <w:szCs w:val="18"/>
                <w:lang w:val="hu"/>
              </w:rPr>
              <w:t>Berendezés leírása:</w:t>
            </w:r>
          </w:p>
        </w:tc>
        <w:tc>
          <w:tcPr>
            <w:tcW w:w="3052" w:type="dxa"/>
            <w:shd w:val="clear" w:color="auto" w:fill="auto"/>
          </w:tcPr>
          <w:p w14:paraId="0A3E8C0D" w14:textId="77777777" w:rsidR="00B71525" w:rsidRPr="00EB3B3A" w:rsidRDefault="00B71525" w:rsidP="009B68CF">
            <w:pPr>
              <w:pStyle w:val="23"/>
              <w:shd w:val="clear" w:color="auto" w:fill="auto"/>
              <w:suppressAutoHyphens/>
              <w:spacing w:before="60" w:after="60" w:line="240" w:lineRule="auto"/>
              <w:ind w:left="113" w:right="113"/>
              <w:jc w:val="left"/>
              <w:rPr>
                <w:b w:val="0"/>
                <w:bCs w:val="0"/>
                <w:color w:val="000000" w:themeColor="text1"/>
                <w:sz w:val="18"/>
                <w:szCs w:val="18"/>
              </w:rPr>
            </w:pPr>
            <w:r w:rsidRPr="00EB3B3A">
              <w:rPr>
                <w:b w:val="0"/>
                <w:bCs w:val="0"/>
                <w:color w:val="000000" w:themeColor="text1"/>
                <w:sz w:val="18"/>
                <w:szCs w:val="18"/>
                <w:lang w:val="hu"/>
              </w:rPr>
              <w:t>Öntözésvezérlő</w:t>
            </w:r>
          </w:p>
        </w:tc>
        <w:tc>
          <w:tcPr>
            <w:tcW w:w="293" w:type="dxa"/>
            <w:shd w:val="clear" w:color="auto" w:fill="auto"/>
            <w:vAlign w:val="center"/>
          </w:tcPr>
          <w:p w14:paraId="1C8F7A8F" w14:textId="77777777" w:rsidR="00B71525" w:rsidRPr="00EB3B3A" w:rsidRDefault="00B71525" w:rsidP="0099706E">
            <w:pPr>
              <w:suppressAutoHyphens/>
              <w:spacing w:before="20" w:after="20"/>
              <w:ind w:left="57" w:right="57"/>
              <w:jc w:val="right"/>
              <w:rPr>
                <w:color w:val="000000" w:themeColor="text1"/>
                <w:sz w:val="18"/>
                <w:szCs w:val="18"/>
              </w:rPr>
            </w:pPr>
          </w:p>
        </w:tc>
      </w:tr>
      <w:tr w:rsidR="009B68CF" w:rsidRPr="00EB3B3A" w14:paraId="4DDA9F79" w14:textId="77777777" w:rsidTr="009B68CF">
        <w:trPr>
          <w:trHeight w:val="23"/>
        </w:trPr>
        <w:tc>
          <w:tcPr>
            <w:tcW w:w="285" w:type="dxa"/>
            <w:shd w:val="clear" w:color="auto" w:fill="auto"/>
            <w:vAlign w:val="center"/>
          </w:tcPr>
          <w:p w14:paraId="68A03D11" w14:textId="77777777" w:rsidR="00B71525" w:rsidRPr="00EB3B3A" w:rsidRDefault="00B71525" w:rsidP="0099706E">
            <w:pPr>
              <w:suppressAutoHyphens/>
              <w:spacing w:before="20" w:after="20"/>
              <w:ind w:left="57" w:right="57"/>
              <w:jc w:val="right"/>
              <w:rPr>
                <w:color w:val="000000" w:themeColor="text1"/>
                <w:sz w:val="18"/>
                <w:szCs w:val="18"/>
              </w:rPr>
            </w:pPr>
          </w:p>
        </w:tc>
        <w:tc>
          <w:tcPr>
            <w:tcW w:w="2389" w:type="dxa"/>
            <w:tcBorders>
              <w:bottom w:val="nil"/>
            </w:tcBorders>
            <w:shd w:val="clear" w:color="auto" w:fill="auto"/>
          </w:tcPr>
          <w:p w14:paraId="6653A9E9" w14:textId="4F610CD0" w:rsidR="00B71525" w:rsidRPr="00EB3B3A" w:rsidRDefault="00B71525" w:rsidP="009B68CF">
            <w:pPr>
              <w:pStyle w:val="23"/>
              <w:shd w:val="clear" w:color="auto" w:fill="auto"/>
              <w:suppressAutoHyphens/>
              <w:spacing w:before="60" w:after="60" w:line="240" w:lineRule="auto"/>
              <w:ind w:left="113" w:right="113"/>
              <w:jc w:val="right"/>
              <w:rPr>
                <w:i/>
                <w:iCs/>
                <w:color w:val="000000" w:themeColor="text1"/>
                <w:sz w:val="18"/>
                <w:szCs w:val="18"/>
              </w:rPr>
            </w:pPr>
            <w:r w:rsidRPr="00EB3B3A">
              <w:rPr>
                <w:i/>
                <w:iCs/>
                <w:color w:val="000000" w:themeColor="text1"/>
                <w:sz w:val="18"/>
                <w:szCs w:val="18"/>
                <w:lang w:val="hu"/>
              </w:rPr>
              <w:t>Felszerelési osztály:</w:t>
            </w:r>
          </w:p>
        </w:tc>
        <w:tc>
          <w:tcPr>
            <w:tcW w:w="3052" w:type="dxa"/>
            <w:tcBorders>
              <w:bottom w:val="nil"/>
            </w:tcBorders>
            <w:shd w:val="clear" w:color="auto" w:fill="auto"/>
          </w:tcPr>
          <w:p w14:paraId="32AA4FB3" w14:textId="044CE4CC" w:rsidR="00B71525" w:rsidRPr="00EB3B3A" w:rsidRDefault="00B71525" w:rsidP="009B68CF">
            <w:pPr>
              <w:pStyle w:val="23"/>
              <w:shd w:val="clear" w:color="auto" w:fill="auto"/>
              <w:suppressAutoHyphens/>
              <w:spacing w:before="60" w:after="60" w:line="240" w:lineRule="auto"/>
              <w:ind w:left="113" w:right="113"/>
              <w:jc w:val="left"/>
              <w:rPr>
                <w:b w:val="0"/>
                <w:bCs w:val="0"/>
                <w:color w:val="000000" w:themeColor="text1"/>
                <w:sz w:val="18"/>
                <w:szCs w:val="18"/>
              </w:rPr>
            </w:pPr>
            <w:r w:rsidRPr="00EB3B3A">
              <w:rPr>
                <w:b w:val="0"/>
                <w:bCs w:val="0"/>
                <w:color w:val="000000" w:themeColor="text1"/>
                <w:sz w:val="18"/>
                <w:szCs w:val="18"/>
                <w:lang w:val="hu"/>
              </w:rPr>
              <w:t>A háztartási készülékekre, elektromos szerszámokra és hasonló készülékekre vonatkozó követelmények</w:t>
            </w:r>
          </w:p>
        </w:tc>
        <w:tc>
          <w:tcPr>
            <w:tcW w:w="293" w:type="dxa"/>
            <w:shd w:val="clear" w:color="auto" w:fill="auto"/>
            <w:vAlign w:val="center"/>
          </w:tcPr>
          <w:p w14:paraId="4AC049C3" w14:textId="77777777" w:rsidR="00B71525" w:rsidRPr="00EB3B3A" w:rsidRDefault="00B71525" w:rsidP="0099706E">
            <w:pPr>
              <w:suppressAutoHyphens/>
              <w:spacing w:before="20" w:after="20"/>
              <w:ind w:left="57" w:right="57"/>
              <w:jc w:val="right"/>
              <w:rPr>
                <w:color w:val="000000" w:themeColor="text1"/>
                <w:sz w:val="18"/>
                <w:szCs w:val="18"/>
              </w:rPr>
            </w:pPr>
          </w:p>
        </w:tc>
      </w:tr>
      <w:tr w:rsidR="009B68CF" w:rsidRPr="00EB3B3A" w14:paraId="27ED575D" w14:textId="77777777" w:rsidTr="009B68CF">
        <w:trPr>
          <w:trHeight w:val="23"/>
        </w:trPr>
        <w:tc>
          <w:tcPr>
            <w:tcW w:w="285" w:type="dxa"/>
            <w:shd w:val="clear" w:color="auto" w:fill="auto"/>
            <w:vAlign w:val="center"/>
          </w:tcPr>
          <w:p w14:paraId="5724B26F" w14:textId="77777777" w:rsidR="00B71525" w:rsidRPr="00EB3B3A" w:rsidRDefault="00B71525" w:rsidP="0099706E">
            <w:pPr>
              <w:suppressAutoHyphens/>
              <w:spacing w:before="20" w:after="20"/>
              <w:ind w:left="57" w:right="57"/>
              <w:jc w:val="right"/>
              <w:rPr>
                <w:color w:val="000000" w:themeColor="text1"/>
                <w:sz w:val="18"/>
                <w:szCs w:val="18"/>
              </w:rPr>
            </w:pPr>
          </w:p>
        </w:tc>
        <w:tc>
          <w:tcPr>
            <w:tcW w:w="2389" w:type="dxa"/>
            <w:tcBorders>
              <w:top w:val="nil"/>
              <w:bottom w:val="single" w:sz="4" w:space="0" w:color="auto"/>
            </w:tcBorders>
            <w:shd w:val="clear" w:color="auto" w:fill="auto"/>
          </w:tcPr>
          <w:p w14:paraId="35DE1F1F" w14:textId="5EB466CB" w:rsidR="00B71525" w:rsidRPr="00EB3B3A" w:rsidRDefault="00B71525" w:rsidP="009B68CF">
            <w:pPr>
              <w:pStyle w:val="23"/>
              <w:shd w:val="clear" w:color="auto" w:fill="auto"/>
              <w:suppressAutoHyphens/>
              <w:spacing w:before="60" w:after="180" w:line="240" w:lineRule="auto"/>
              <w:ind w:left="113" w:right="113"/>
              <w:jc w:val="right"/>
              <w:rPr>
                <w:i/>
                <w:iCs/>
                <w:color w:val="000000" w:themeColor="text1"/>
                <w:sz w:val="18"/>
                <w:szCs w:val="18"/>
              </w:rPr>
            </w:pPr>
            <w:r w:rsidRPr="00EB3B3A">
              <w:rPr>
                <w:i/>
                <w:iCs/>
                <w:color w:val="000000" w:themeColor="text1"/>
                <w:sz w:val="18"/>
                <w:szCs w:val="18"/>
                <w:lang w:val="hu"/>
              </w:rPr>
              <w:t>Modellszámok:</w:t>
            </w:r>
          </w:p>
        </w:tc>
        <w:tc>
          <w:tcPr>
            <w:tcW w:w="3052" w:type="dxa"/>
            <w:tcBorders>
              <w:top w:val="nil"/>
              <w:bottom w:val="single" w:sz="4" w:space="0" w:color="auto"/>
            </w:tcBorders>
            <w:shd w:val="clear" w:color="auto" w:fill="auto"/>
          </w:tcPr>
          <w:p w14:paraId="255CB717" w14:textId="77777777" w:rsidR="00B71525" w:rsidRPr="00EB3B3A" w:rsidRDefault="00B71525" w:rsidP="009B68CF">
            <w:pPr>
              <w:pStyle w:val="23"/>
              <w:shd w:val="clear" w:color="auto" w:fill="auto"/>
              <w:suppressAutoHyphens/>
              <w:spacing w:before="60" w:after="180" w:line="240" w:lineRule="auto"/>
              <w:ind w:left="113" w:right="113"/>
              <w:jc w:val="left"/>
              <w:rPr>
                <w:b w:val="0"/>
                <w:bCs w:val="0"/>
                <w:color w:val="000000" w:themeColor="text1"/>
                <w:sz w:val="18"/>
                <w:szCs w:val="18"/>
              </w:rPr>
            </w:pPr>
            <w:r w:rsidRPr="00EB3B3A">
              <w:rPr>
                <w:b w:val="0"/>
                <w:bCs w:val="0"/>
                <w:color w:val="000000" w:themeColor="text1"/>
                <w:sz w:val="18"/>
                <w:szCs w:val="18"/>
                <w:lang w:val="hu"/>
              </w:rPr>
              <w:t>ESP-LXD</w:t>
            </w:r>
          </w:p>
        </w:tc>
        <w:tc>
          <w:tcPr>
            <w:tcW w:w="293" w:type="dxa"/>
            <w:shd w:val="clear" w:color="auto" w:fill="auto"/>
            <w:vAlign w:val="center"/>
          </w:tcPr>
          <w:p w14:paraId="70E8A420" w14:textId="77777777" w:rsidR="00B71525" w:rsidRPr="00EB3B3A" w:rsidRDefault="00B71525" w:rsidP="0099706E">
            <w:pPr>
              <w:suppressAutoHyphens/>
              <w:spacing w:before="20" w:after="20"/>
              <w:ind w:left="57" w:right="57"/>
              <w:jc w:val="right"/>
              <w:rPr>
                <w:color w:val="000000" w:themeColor="text1"/>
                <w:sz w:val="18"/>
                <w:szCs w:val="18"/>
              </w:rPr>
            </w:pPr>
          </w:p>
        </w:tc>
      </w:tr>
      <w:tr w:rsidR="009B68CF" w:rsidRPr="00EB3B3A" w14:paraId="18C7667D" w14:textId="77777777" w:rsidTr="009B68CF">
        <w:trPr>
          <w:trHeight w:val="23"/>
        </w:trPr>
        <w:tc>
          <w:tcPr>
            <w:tcW w:w="285" w:type="dxa"/>
            <w:shd w:val="clear" w:color="auto" w:fill="auto"/>
            <w:vAlign w:val="center"/>
          </w:tcPr>
          <w:p w14:paraId="573D4873" w14:textId="77777777" w:rsidR="00B71525" w:rsidRPr="00EB3B3A" w:rsidRDefault="00B71525" w:rsidP="0099706E">
            <w:pPr>
              <w:suppressAutoHyphens/>
              <w:spacing w:before="20" w:after="20"/>
              <w:ind w:left="57" w:right="57"/>
              <w:jc w:val="right"/>
              <w:rPr>
                <w:color w:val="000000" w:themeColor="text1"/>
                <w:sz w:val="18"/>
                <w:szCs w:val="18"/>
              </w:rPr>
            </w:pPr>
          </w:p>
        </w:tc>
        <w:tc>
          <w:tcPr>
            <w:tcW w:w="5441" w:type="dxa"/>
            <w:gridSpan w:val="2"/>
            <w:shd w:val="clear" w:color="auto" w:fill="auto"/>
            <w:vAlign w:val="center"/>
          </w:tcPr>
          <w:p w14:paraId="6511506C" w14:textId="015BB2DF" w:rsidR="00B71525" w:rsidRPr="00EB3B3A" w:rsidRDefault="00B71525" w:rsidP="009B68CF">
            <w:pPr>
              <w:pStyle w:val="23"/>
              <w:shd w:val="clear" w:color="auto" w:fill="auto"/>
              <w:suppressAutoHyphens/>
              <w:spacing w:before="60" w:after="60" w:line="240" w:lineRule="auto"/>
              <w:rPr>
                <w:b w:val="0"/>
                <w:bCs w:val="0"/>
                <w:i/>
                <w:iCs/>
                <w:color w:val="000000" w:themeColor="text1"/>
                <w:sz w:val="18"/>
                <w:szCs w:val="18"/>
              </w:rPr>
            </w:pPr>
            <w:r w:rsidRPr="00EB3B3A">
              <w:rPr>
                <w:b w:val="0"/>
                <w:bCs w:val="0"/>
                <w:i/>
                <w:iCs/>
                <w:color w:val="000000" w:themeColor="text1"/>
                <w:sz w:val="18"/>
                <w:szCs w:val="18"/>
                <w:lang w:val="hu"/>
              </w:rPr>
              <w:t>Alulírott kijelentem, hogy a fent meghatározott berendezés megfelel a fenti irányelv(ek)nek és szabvány(ok)nak.</w:t>
            </w:r>
          </w:p>
        </w:tc>
        <w:tc>
          <w:tcPr>
            <w:tcW w:w="293" w:type="dxa"/>
            <w:shd w:val="clear" w:color="auto" w:fill="auto"/>
            <w:vAlign w:val="center"/>
          </w:tcPr>
          <w:p w14:paraId="6447279C" w14:textId="77777777" w:rsidR="00B71525" w:rsidRPr="00EB3B3A" w:rsidRDefault="00B71525" w:rsidP="0099706E">
            <w:pPr>
              <w:suppressAutoHyphens/>
              <w:spacing w:before="20" w:after="20"/>
              <w:ind w:left="57" w:right="57"/>
              <w:jc w:val="right"/>
              <w:rPr>
                <w:color w:val="000000" w:themeColor="text1"/>
                <w:sz w:val="18"/>
                <w:szCs w:val="18"/>
              </w:rPr>
            </w:pPr>
          </w:p>
        </w:tc>
      </w:tr>
      <w:tr w:rsidR="009B68CF" w:rsidRPr="00EB3B3A" w14:paraId="2BBC8911" w14:textId="77777777" w:rsidTr="009B68CF">
        <w:trPr>
          <w:trHeight w:val="23"/>
        </w:trPr>
        <w:tc>
          <w:tcPr>
            <w:tcW w:w="285" w:type="dxa"/>
            <w:shd w:val="clear" w:color="auto" w:fill="auto"/>
            <w:vAlign w:val="center"/>
          </w:tcPr>
          <w:p w14:paraId="34B38295" w14:textId="77777777" w:rsidR="00B71525" w:rsidRPr="00EB3B3A" w:rsidRDefault="00B71525" w:rsidP="0099706E">
            <w:pPr>
              <w:suppressAutoHyphens/>
              <w:spacing w:before="20" w:after="20"/>
              <w:ind w:left="57" w:right="57"/>
              <w:jc w:val="right"/>
              <w:rPr>
                <w:color w:val="000000" w:themeColor="text1"/>
                <w:sz w:val="18"/>
                <w:szCs w:val="18"/>
              </w:rPr>
            </w:pPr>
          </w:p>
        </w:tc>
        <w:tc>
          <w:tcPr>
            <w:tcW w:w="2389" w:type="dxa"/>
            <w:shd w:val="clear" w:color="auto" w:fill="auto"/>
          </w:tcPr>
          <w:p w14:paraId="65A5584E" w14:textId="309E14D9" w:rsidR="00B71525" w:rsidRPr="00EB3B3A" w:rsidRDefault="00B71525" w:rsidP="009B68CF">
            <w:pPr>
              <w:pStyle w:val="23"/>
              <w:shd w:val="clear" w:color="auto" w:fill="auto"/>
              <w:suppressAutoHyphens/>
              <w:spacing w:before="60" w:after="60" w:line="240" w:lineRule="auto"/>
              <w:ind w:left="113" w:right="113"/>
              <w:jc w:val="right"/>
              <w:rPr>
                <w:i/>
                <w:iCs/>
                <w:color w:val="000000" w:themeColor="text1"/>
                <w:sz w:val="18"/>
                <w:szCs w:val="18"/>
              </w:rPr>
            </w:pPr>
            <w:r w:rsidRPr="00EB3B3A">
              <w:rPr>
                <w:i/>
                <w:iCs/>
                <w:color w:val="000000" w:themeColor="text1"/>
                <w:sz w:val="18"/>
                <w:szCs w:val="18"/>
                <w:lang w:val="hu"/>
              </w:rPr>
              <w:t>Hely:</w:t>
            </w:r>
          </w:p>
        </w:tc>
        <w:tc>
          <w:tcPr>
            <w:tcW w:w="3052" w:type="dxa"/>
            <w:shd w:val="clear" w:color="auto" w:fill="auto"/>
          </w:tcPr>
          <w:p w14:paraId="1339A1CC" w14:textId="7C4A6801" w:rsidR="00B71525" w:rsidRPr="00EB3B3A" w:rsidRDefault="00B71525" w:rsidP="009B68CF">
            <w:pPr>
              <w:pStyle w:val="23"/>
              <w:shd w:val="clear" w:color="auto" w:fill="auto"/>
              <w:suppressAutoHyphens/>
              <w:spacing w:before="60" w:after="60" w:line="240" w:lineRule="auto"/>
              <w:ind w:left="113" w:right="113"/>
              <w:jc w:val="left"/>
              <w:rPr>
                <w:b w:val="0"/>
                <w:bCs w:val="0"/>
                <w:color w:val="000000" w:themeColor="text1"/>
                <w:sz w:val="18"/>
                <w:szCs w:val="18"/>
              </w:rPr>
            </w:pPr>
            <w:r w:rsidRPr="00EB3B3A">
              <w:rPr>
                <w:b w:val="0"/>
                <w:bCs w:val="0"/>
                <w:color w:val="000000" w:themeColor="text1"/>
                <w:sz w:val="18"/>
                <w:szCs w:val="18"/>
                <w:lang w:val="hu"/>
              </w:rPr>
              <w:t>Tucson, AZ USA</w:t>
            </w:r>
          </w:p>
        </w:tc>
        <w:tc>
          <w:tcPr>
            <w:tcW w:w="293" w:type="dxa"/>
            <w:shd w:val="clear" w:color="auto" w:fill="auto"/>
            <w:vAlign w:val="center"/>
          </w:tcPr>
          <w:p w14:paraId="2500D372" w14:textId="77777777" w:rsidR="00B71525" w:rsidRPr="00EB3B3A" w:rsidRDefault="00B71525" w:rsidP="0099706E">
            <w:pPr>
              <w:suppressAutoHyphens/>
              <w:spacing w:before="20" w:after="20"/>
              <w:ind w:left="57" w:right="57"/>
              <w:jc w:val="right"/>
              <w:rPr>
                <w:color w:val="000000" w:themeColor="text1"/>
                <w:sz w:val="18"/>
                <w:szCs w:val="18"/>
              </w:rPr>
            </w:pPr>
          </w:p>
        </w:tc>
      </w:tr>
      <w:tr w:rsidR="009B68CF" w:rsidRPr="00EB3B3A" w14:paraId="22741569" w14:textId="77777777" w:rsidTr="009B68CF">
        <w:trPr>
          <w:trHeight w:val="23"/>
        </w:trPr>
        <w:tc>
          <w:tcPr>
            <w:tcW w:w="285" w:type="dxa"/>
            <w:shd w:val="clear" w:color="auto" w:fill="auto"/>
            <w:vAlign w:val="center"/>
          </w:tcPr>
          <w:p w14:paraId="7AE3240B" w14:textId="77777777" w:rsidR="00B71525" w:rsidRPr="00EB3B3A" w:rsidRDefault="00B71525" w:rsidP="0099706E">
            <w:pPr>
              <w:suppressAutoHyphens/>
              <w:spacing w:before="20" w:after="20"/>
              <w:ind w:left="57" w:right="57"/>
              <w:jc w:val="right"/>
              <w:rPr>
                <w:color w:val="000000" w:themeColor="text1"/>
                <w:sz w:val="18"/>
                <w:szCs w:val="18"/>
              </w:rPr>
            </w:pPr>
          </w:p>
        </w:tc>
        <w:tc>
          <w:tcPr>
            <w:tcW w:w="2389" w:type="dxa"/>
            <w:shd w:val="clear" w:color="auto" w:fill="auto"/>
          </w:tcPr>
          <w:p w14:paraId="76EAB626" w14:textId="338500DE" w:rsidR="00B71525" w:rsidRPr="00EB3B3A" w:rsidRDefault="00B71525" w:rsidP="009B68CF">
            <w:pPr>
              <w:pStyle w:val="23"/>
              <w:shd w:val="clear" w:color="auto" w:fill="auto"/>
              <w:suppressAutoHyphens/>
              <w:spacing w:before="60" w:after="360" w:line="240" w:lineRule="auto"/>
              <w:ind w:left="113" w:right="113"/>
              <w:jc w:val="right"/>
              <w:rPr>
                <w:i/>
                <w:iCs/>
                <w:color w:val="000000" w:themeColor="text1"/>
                <w:sz w:val="18"/>
                <w:szCs w:val="18"/>
              </w:rPr>
            </w:pPr>
            <w:r w:rsidRPr="00EB3B3A">
              <w:rPr>
                <w:i/>
                <w:iCs/>
                <w:color w:val="000000" w:themeColor="text1"/>
                <w:sz w:val="18"/>
                <w:szCs w:val="18"/>
                <w:lang w:val="hu"/>
              </w:rPr>
              <w:t>Aláírás:</w:t>
            </w:r>
          </w:p>
        </w:tc>
        <w:tc>
          <w:tcPr>
            <w:tcW w:w="3052" w:type="dxa"/>
            <w:shd w:val="clear" w:color="auto" w:fill="auto"/>
          </w:tcPr>
          <w:p w14:paraId="255ACF42" w14:textId="39E1B639" w:rsidR="00B71525" w:rsidRPr="00EB3B3A" w:rsidRDefault="009B68CF" w:rsidP="009B68CF">
            <w:pPr>
              <w:pStyle w:val="23"/>
              <w:shd w:val="clear" w:color="auto" w:fill="auto"/>
              <w:suppressAutoHyphens/>
              <w:spacing w:before="60" w:after="360" w:line="240" w:lineRule="auto"/>
              <w:ind w:left="113" w:right="113"/>
              <w:jc w:val="left"/>
              <w:rPr>
                <w:color w:val="000000" w:themeColor="text1"/>
                <w:sz w:val="18"/>
                <w:szCs w:val="18"/>
              </w:rPr>
            </w:pPr>
            <w:r w:rsidRPr="00EB3B3A">
              <w:rPr>
                <w:color w:val="000000" w:themeColor="text1"/>
                <w:sz w:val="18"/>
                <w:szCs w:val="18"/>
                <w:lang w:val="hu"/>
              </w:rPr>
              <w:t>[ALÁÍRÁS]</w:t>
            </w:r>
          </w:p>
        </w:tc>
        <w:tc>
          <w:tcPr>
            <w:tcW w:w="293" w:type="dxa"/>
            <w:shd w:val="clear" w:color="auto" w:fill="auto"/>
            <w:vAlign w:val="center"/>
          </w:tcPr>
          <w:p w14:paraId="27CDEFC5" w14:textId="77777777" w:rsidR="00B71525" w:rsidRPr="00EB3B3A" w:rsidRDefault="00B71525" w:rsidP="0099706E">
            <w:pPr>
              <w:suppressAutoHyphens/>
              <w:spacing w:before="20" w:after="20"/>
              <w:ind w:left="57" w:right="57"/>
              <w:jc w:val="right"/>
              <w:rPr>
                <w:color w:val="000000" w:themeColor="text1"/>
                <w:sz w:val="18"/>
                <w:szCs w:val="18"/>
              </w:rPr>
            </w:pPr>
          </w:p>
        </w:tc>
      </w:tr>
      <w:tr w:rsidR="009B68CF" w:rsidRPr="00EB3B3A" w14:paraId="500BDA7E" w14:textId="77777777" w:rsidTr="009B68CF">
        <w:trPr>
          <w:trHeight w:val="23"/>
        </w:trPr>
        <w:tc>
          <w:tcPr>
            <w:tcW w:w="285" w:type="dxa"/>
            <w:shd w:val="clear" w:color="auto" w:fill="auto"/>
            <w:vAlign w:val="center"/>
          </w:tcPr>
          <w:p w14:paraId="5A662380" w14:textId="77777777" w:rsidR="00B71525" w:rsidRPr="00EB3B3A" w:rsidRDefault="00B71525" w:rsidP="0099706E">
            <w:pPr>
              <w:suppressAutoHyphens/>
              <w:spacing w:before="20" w:after="20"/>
              <w:ind w:left="57" w:right="57"/>
              <w:jc w:val="right"/>
              <w:rPr>
                <w:color w:val="000000" w:themeColor="text1"/>
                <w:sz w:val="18"/>
                <w:szCs w:val="18"/>
              </w:rPr>
            </w:pPr>
          </w:p>
        </w:tc>
        <w:tc>
          <w:tcPr>
            <w:tcW w:w="2389" w:type="dxa"/>
            <w:shd w:val="clear" w:color="auto" w:fill="auto"/>
          </w:tcPr>
          <w:p w14:paraId="1B6CD4D9" w14:textId="4E8DF184" w:rsidR="00B71525" w:rsidRPr="00EB3B3A" w:rsidRDefault="00B71525" w:rsidP="009B68CF">
            <w:pPr>
              <w:pStyle w:val="23"/>
              <w:shd w:val="clear" w:color="auto" w:fill="auto"/>
              <w:suppressAutoHyphens/>
              <w:spacing w:before="60" w:after="60" w:line="240" w:lineRule="auto"/>
              <w:ind w:left="113" w:right="113"/>
              <w:jc w:val="right"/>
              <w:rPr>
                <w:i/>
                <w:iCs/>
                <w:color w:val="000000" w:themeColor="text1"/>
                <w:sz w:val="18"/>
                <w:szCs w:val="18"/>
              </w:rPr>
            </w:pPr>
            <w:r w:rsidRPr="00EB3B3A">
              <w:rPr>
                <w:i/>
                <w:iCs/>
                <w:color w:val="000000" w:themeColor="text1"/>
                <w:sz w:val="18"/>
                <w:szCs w:val="18"/>
                <w:lang w:val="hu"/>
              </w:rPr>
              <w:t>Teljes név:</w:t>
            </w:r>
          </w:p>
        </w:tc>
        <w:tc>
          <w:tcPr>
            <w:tcW w:w="3052" w:type="dxa"/>
            <w:shd w:val="clear" w:color="auto" w:fill="auto"/>
          </w:tcPr>
          <w:p w14:paraId="392E3929" w14:textId="667BF1E8" w:rsidR="00B71525" w:rsidRPr="00EB3B3A" w:rsidRDefault="00B71525" w:rsidP="009B68CF">
            <w:pPr>
              <w:pStyle w:val="23"/>
              <w:shd w:val="clear" w:color="auto" w:fill="auto"/>
              <w:suppressAutoHyphens/>
              <w:spacing w:before="60" w:after="60" w:line="240" w:lineRule="auto"/>
              <w:ind w:left="113" w:right="113"/>
              <w:jc w:val="left"/>
              <w:rPr>
                <w:b w:val="0"/>
                <w:bCs w:val="0"/>
                <w:color w:val="000000" w:themeColor="text1"/>
                <w:sz w:val="18"/>
                <w:szCs w:val="18"/>
              </w:rPr>
            </w:pPr>
            <w:r w:rsidRPr="00EB3B3A">
              <w:rPr>
                <w:b w:val="0"/>
                <w:bCs w:val="0"/>
                <w:color w:val="000000" w:themeColor="text1"/>
                <w:sz w:val="18"/>
                <w:szCs w:val="18"/>
                <w:lang w:val="hu"/>
              </w:rPr>
              <w:t>Ryan L. Walker</w:t>
            </w:r>
          </w:p>
        </w:tc>
        <w:tc>
          <w:tcPr>
            <w:tcW w:w="293" w:type="dxa"/>
            <w:shd w:val="clear" w:color="auto" w:fill="auto"/>
            <w:vAlign w:val="center"/>
          </w:tcPr>
          <w:p w14:paraId="3D53B9CE" w14:textId="77777777" w:rsidR="00B71525" w:rsidRPr="00EB3B3A" w:rsidRDefault="00B71525" w:rsidP="0099706E">
            <w:pPr>
              <w:suppressAutoHyphens/>
              <w:spacing w:before="20" w:after="20"/>
              <w:ind w:left="57" w:right="57"/>
              <w:jc w:val="right"/>
              <w:rPr>
                <w:color w:val="000000" w:themeColor="text1"/>
                <w:sz w:val="18"/>
                <w:szCs w:val="18"/>
              </w:rPr>
            </w:pPr>
          </w:p>
        </w:tc>
      </w:tr>
      <w:tr w:rsidR="009B68CF" w:rsidRPr="00EB3B3A" w14:paraId="3B8E6BF4" w14:textId="77777777" w:rsidTr="009B68CF">
        <w:trPr>
          <w:trHeight w:val="60"/>
        </w:trPr>
        <w:tc>
          <w:tcPr>
            <w:tcW w:w="285" w:type="dxa"/>
            <w:shd w:val="clear" w:color="auto" w:fill="auto"/>
            <w:vAlign w:val="center"/>
          </w:tcPr>
          <w:p w14:paraId="71C9F8A0" w14:textId="77777777" w:rsidR="00B71525" w:rsidRPr="00EB3B3A" w:rsidRDefault="00B71525" w:rsidP="0099706E">
            <w:pPr>
              <w:suppressAutoHyphens/>
              <w:spacing w:before="20" w:after="20"/>
              <w:ind w:left="57" w:right="57"/>
              <w:jc w:val="right"/>
              <w:rPr>
                <w:color w:val="000000" w:themeColor="text1"/>
                <w:sz w:val="18"/>
                <w:szCs w:val="18"/>
              </w:rPr>
            </w:pPr>
          </w:p>
        </w:tc>
        <w:tc>
          <w:tcPr>
            <w:tcW w:w="2389" w:type="dxa"/>
            <w:shd w:val="clear" w:color="auto" w:fill="auto"/>
          </w:tcPr>
          <w:p w14:paraId="6C53FEB2" w14:textId="2039CDCA" w:rsidR="00B71525" w:rsidRPr="00EB3B3A" w:rsidRDefault="00B71525" w:rsidP="009B68CF">
            <w:pPr>
              <w:pStyle w:val="23"/>
              <w:shd w:val="clear" w:color="auto" w:fill="auto"/>
              <w:suppressAutoHyphens/>
              <w:spacing w:before="60" w:after="360" w:line="240" w:lineRule="auto"/>
              <w:ind w:left="113" w:right="113"/>
              <w:jc w:val="right"/>
              <w:rPr>
                <w:i/>
                <w:iCs/>
                <w:color w:val="000000" w:themeColor="text1"/>
                <w:sz w:val="18"/>
                <w:szCs w:val="18"/>
              </w:rPr>
            </w:pPr>
            <w:r w:rsidRPr="00EB3B3A">
              <w:rPr>
                <w:i/>
                <w:iCs/>
                <w:color w:val="000000" w:themeColor="text1"/>
                <w:sz w:val="18"/>
                <w:szCs w:val="18"/>
                <w:lang w:val="hu"/>
              </w:rPr>
              <w:t>Pozíció:</w:t>
            </w:r>
          </w:p>
        </w:tc>
        <w:tc>
          <w:tcPr>
            <w:tcW w:w="3052" w:type="dxa"/>
            <w:shd w:val="clear" w:color="auto" w:fill="auto"/>
          </w:tcPr>
          <w:p w14:paraId="6D5ED425" w14:textId="77777777" w:rsidR="00B71525" w:rsidRPr="00EB3B3A" w:rsidRDefault="00B71525" w:rsidP="009B68CF">
            <w:pPr>
              <w:pStyle w:val="23"/>
              <w:shd w:val="clear" w:color="auto" w:fill="auto"/>
              <w:suppressAutoHyphens/>
              <w:spacing w:before="60" w:after="360" w:line="240" w:lineRule="auto"/>
              <w:ind w:left="113" w:right="113"/>
              <w:jc w:val="left"/>
              <w:rPr>
                <w:b w:val="0"/>
                <w:bCs w:val="0"/>
                <w:color w:val="000000" w:themeColor="text1"/>
                <w:sz w:val="18"/>
                <w:szCs w:val="18"/>
              </w:rPr>
            </w:pPr>
            <w:r w:rsidRPr="00EB3B3A">
              <w:rPr>
                <w:b w:val="0"/>
                <w:bCs w:val="0"/>
                <w:color w:val="000000" w:themeColor="text1"/>
                <w:sz w:val="18"/>
                <w:szCs w:val="18"/>
                <w:lang w:val="hu"/>
              </w:rPr>
              <w:t>Igazgató</w:t>
            </w:r>
          </w:p>
        </w:tc>
        <w:tc>
          <w:tcPr>
            <w:tcW w:w="293" w:type="dxa"/>
            <w:shd w:val="clear" w:color="auto" w:fill="auto"/>
            <w:vAlign w:val="center"/>
          </w:tcPr>
          <w:p w14:paraId="69FD756B" w14:textId="77777777" w:rsidR="00B71525" w:rsidRPr="00EB3B3A" w:rsidRDefault="00B71525" w:rsidP="0099706E">
            <w:pPr>
              <w:suppressAutoHyphens/>
              <w:spacing w:before="20" w:after="20"/>
              <w:ind w:left="57" w:right="57"/>
              <w:jc w:val="right"/>
              <w:rPr>
                <w:color w:val="000000" w:themeColor="text1"/>
                <w:sz w:val="18"/>
                <w:szCs w:val="18"/>
              </w:rPr>
            </w:pPr>
          </w:p>
        </w:tc>
      </w:tr>
    </w:tbl>
    <w:p w14:paraId="0D49B4C0" w14:textId="26E22B71" w:rsidR="007E4FAB" w:rsidRPr="00E37D19" w:rsidRDefault="007E4FAB">
      <w:pPr>
        <w:rPr>
          <w:color w:val="000000" w:themeColor="text1"/>
          <w:sz w:val="2"/>
          <w:szCs w:val="2"/>
        </w:rPr>
      </w:pPr>
      <w:r w:rsidRPr="00EB3B3A">
        <w:rPr>
          <w:color w:val="000000" w:themeColor="text1"/>
          <w:sz w:val="20"/>
          <w:szCs w:val="2"/>
          <w:lang w:val="hu"/>
        </w:rPr>
        <w:br w:type="page"/>
      </w:r>
    </w:p>
    <w:p w14:paraId="448E7AE0" w14:textId="77108FDC" w:rsidR="00B71525" w:rsidRPr="00EB3B3A" w:rsidRDefault="00B71525" w:rsidP="00B83510">
      <w:pPr>
        <w:suppressAutoHyphens/>
        <w:spacing w:after="2760"/>
        <w:jc w:val="center"/>
        <w:rPr>
          <w:noProof/>
          <w:color w:val="000000" w:themeColor="text1"/>
          <w:sz w:val="20"/>
          <w:szCs w:val="2"/>
        </w:rPr>
      </w:pPr>
    </w:p>
    <w:p w14:paraId="516BDD09" w14:textId="0A955700" w:rsidR="0099706E" w:rsidRPr="00EB3B3A" w:rsidRDefault="0099706E" w:rsidP="0099706E">
      <w:pPr>
        <w:suppressAutoHyphens/>
        <w:spacing w:after="360"/>
        <w:jc w:val="center"/>
        <w:rPr>
          <w:color w:val="000000" w:themeColor="text1"/>
          <w:sz w:val="20"/>
          <w:szCs w:val="2"/>
        </w:rPr>
      </w:pPr>
      <w:r w:rsidRPr="00EB3B3A">
        <w:rPr>
          <w:noProof/>
          <w:color w:val="000000" w:themeColor="text1"/>
          <w:sz w:val="20"/>
          <w:szCs w:val="2"/>
          <w:lang w:val="hu"/>
        </w:rPr>
        <w:drawing>
          <wp:inline distT="0" distB="0" distL="0" distR="0" wp14:anchorId="1E374AA8" wp14:editId="4A37E217">
            <wp:extent cx="2777320" cy="545465"/>
            <wp:effectExtent l="0" t="0" r="4445" b="6985"/>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l="12823" t="11319" r="1607" b="13275"/>
                    <a:stretch/>
                  </pic:blipFill>
                  <pic:spPr bwMode="auto">
                    <a:xfrm>
                      <a:off x="0" y="0"/>
                      <a:ext cx="2779311" cy="545856"/>
                    </a:xfrm>
                    <a:prstGeom prst="rect">
                      <a:avLst/>
                    </a:prstGeom>
                    <a:noFill/>
                    <a:ln>
                      <a:noFill/>
                    </a:ln>
                    <a:extLst>
                      <a:ext uri="{53640926-AAD7-44D8-BBD7-CCE9431645EC}">
                        <a14:shadowObscured xmlns:a14="http://schemas.microsoft.com/office/drawing/2010/main"/>
                      </a:ext>
                    </a:extLst>
                  </pic:spPr>
                </pic:pic>
              </a:graphicData>
            </a:graphic>
          </wp:inline>
        </w:drawing>
      </w:r>
    </w:p>
    <w:p w14:paraId="1FBCA161" w14:textId="77777777" w:rsidR="0099706E" w:rsidRPr="00EB3B3A" w:rsidRDefault="00B71525" w:rsidP="00B71525">
      <w:pPr>
        <w:pStyle w:val="23"/>
        <w:shd w:val="clear" w:color="auto" w:fill="auto"/>
        <w:suppressAutoHyphens/>
        <w:spacing w:line="240" w:lineRule="auto"/>
        <w:rPr>
          <w:b w:val="0"/>
          <w:bCs w:val="0"/>
          <w:color w:val="000000" w:themeColor="text1"/>
        </w:rPr>
      </w:pPr>
      <w:r w:rsidRPr="00EB3B3A">
        <w:rPr>
          <w:b w:val="0"/>
          <w:bCs w:val="0"/>
          <w:color w:val="000000" w:themeColor="text1"/>
          <w:lang w:val="hu"/>
        </w:rPr>
        <w:t>RAIN BIRD CORPORATION</w:t>
      </w:r>
    </w:p>
    <w:p w14:paraId="2E9D4C3B" w14:textId="7A27C9A8" w:rsidR="0099706E" w:rsidRPr="00EB3B3A" w:rsidRDefault="002C0484" w:rsidP="00B71525">
      <w:pPr>
        <w:pStyle w:val="23"/>
        <w:shd w:val="clear" w:color="auto" w:fill="auto"/>
        <w:suppressAutoHyphens/>
        <w:spacing w:line="240" w:lineRule="auto"/>
        <w:rPr>
          <w:b w:val="0"/>
          <w:bCs w:val="0"/>
          <w:color w:val="000000" w:themeColor="text1"/>
        </w:rPr>
      </w:pPr>
      <w:r w:rsidRPr="00EB3B3A">
        <w:rPr>
          <w:b w:val="0"/>
          <w:bCs w:val="0"/>
          <w:color w:val="000000" w:themeColor="text1"/>
          <w:lang w:val="hu"/>
        </w:rPr>
        <w:t>6991 E. Southpoint Road</w:t>
      </w:r>
    </w:p>
    <w:p w14:paraId="66373602" w14:textId="6CA43832" w:rsidR="00B71525" w:rsidRPr="00EB3B3A" w:rsidRDefault="00B71525" w:rsidP="00B71525">
      <w:pPr>
        <w:pStyle w:val="23"/>
        <w:shd w:val="clear" w:color="auto" w:fill="auto"/>
        <w:suppressAutoHyphens/>
        <w:spacing w:line="240" w:lineRule="auto"/>
        <w:rPr>
          <w:b w:val="0"/>
          <w:bCs w:val="0"/>
          <w:color w:val="000000" w:themeColor="text1"/>
        </w:rPr>
      </w:pPr>
      <w:r w:rsidRPr="00EB3B3A">
        <w:rPr>
          <w:b w:val="0"/>
          <w:bCs w:val="0"/>
          <w:color w:val="000000" w:themeColor="text1"/>
          <w:lang w:val="hu"/>
        </w:rPr>
        <w:t>Tucson, AZ 85756</w:t>
      </w:r>
    </w:p>
    <w:p w14:paraId="6F1FD2E0" w14:textId="393F5E77" w:rsidR="00B71525" w:rsidRPr="00EB3B3A" w:rsidRDefault="00B71525" w:rsidP="0099706E">
      <w:pPr>
        <w:pStyle w:val="23"/>
        <w:shd w:val="clear" w:color="auto" w:fill="auto"/>
        <w:suppressAutoHyphens/>
        <w:spacing w:before="240" w:after="240" w:line="240" w:lineRule="auto"/>
        <w:rPr>
          <w:b w:val="0"/>
          <w:bCs w:val="0"/>
          <w:color w:val="000000" w:themeColor="text1"/>
        </w:rPr>
      </w:pPr>
      <w:r w:rsidRPr="00EB3B3A">
        <w:rPr>
          <w:b w:val="0"/>
          <w:bCs w:val="0"/>
          <w:color w:val="000000" w:themeColor="text1"/>
          <w:lang w:val="hu"/>
        </w:rPr>
        <w:t>© 2012 Rain Bird Corporation</w:t>
      </w:r>
    </w:p>
    <w:p w14:paraId="32E9C7A6" w14:textId="210E7F57" w:rsidR="00B71525" w:rsidRPr="00EB3B3A" w:rsidRDefault="00B71525" w:rsidP="0099706E">
      <w:pPr>
        <w:pStyle w:val="23"/>
        <w:shd w:val="clear" w:color="auto" w:fill="auto"/>
        <w:suppressAutoHyphens/>
        <w:spacing w:after="240" w:line="240" w:lineRule="auto"/>
        <w:ind w:left="2835" w:right="2835"/>
        <w:rPr>
          <w:b w:val="0"/>
          <w:bCs w:val="0"/>
          <w:i/>
          <w:color w:val="000000" w:themeColor="text1"/>
        </w:rPr>
      </w:pPr>
      <w:r w:rsidRPr="00EB3B3A">
        <w:rPr>
          <w:b w:val="0"/>
          <w:bCs w:val="0"/>
          <w:color w:val="000000" w:themeColor="text1"/>
          <w:lang w:val="hu"/>
        </w:rPr>
        <w:t xml:space="preserve">® A </w:t>
      </w:r>
      <w:r w:rsidRPr="00EB3B3A">
        <w:rPr>
          <w:b w:val="0"/>
          <w:bCs w:val="0"/>
          <w:i/>
          <w:iCs/>
          <w:color w:val="000000" w:themeColor="text1"/>
          <w:lang w:val="hu"/>
        </w:rPr>
        <w:t>„</w:t>
      </w:r>
      <w:r w:rsidRPr="00EB3B3A">
        <w:rPr>
          <w:b w:val="0"/>
          <w:bCs w:val="0"/>
          <w:color w:val="000000" w:themeColor="text1"/>
          <w:lang w:val="hu"/>
        </w:rPr>
        <w:t>RainBird</w:t>
      </w:r>
      <w:r w:rsidR="002C23A5">
        <w:rPr>
          <w:b w:val="0"/>
          <w:bCs w:val="0"/>
          <w:i/>
          <w:iCs/>
          <w:color w:val="000000" w:themeColor="text1"/>
          <w:lang w:val="hu"/>
        </w:rPr>
        <w:t>”</w:t>
      </w:r>
      <w:r w:rsidRPr="00EB3B3A">
        <w:rPr>
          <w:b w:val="0"/>
          <w:bCs w:val="0"/>
          <w:i/>
          <w:iCs/>
          <w:color w:val="000000" w:themeColor="text1"/>
          <w:lang w:val="hu"/>
        </w:rPr>
        <w:t>, „</w:t>
      </w:r>
      <w:r w:rsidRPr="00EB3B3A">
        <w:rPr>
          <w:b w:val="0"/>
          <w:bCs w:val="0"/>
          <w:color w:val="000000" w:themeColor="text1"/>
          <w:lang w:val="hu"/>
        </w:rPr>
        <w:t>SimulStations</w:t>
      </w:r>
      <w:r w:rsidR="002C23A5">
        <w:rPr>
          <w:b w:val="0"/>
          <w:bCs w:val="0"/>
          <w:i/>
          <w:iCs/>
          <w:color w:val="000000" w:themeColor="text1"/>
          <w:lang w:val="hu"/>
        </w:rPr>
        <w:t>”</w:t>
      </w:r>
      <w:r w:rsidRPr="00EB3B3A">
        <w:rPr>
          <w:b w:val="0"/>
          <w:bCs w:val="0"/>
          <w:i/>
          <w:iCs/>
          <w:color w:val="000000" w:themeColor="text1"/>
          <w:lang w:val="hu"/>
        </w:rPr>
        <w:t>, „</w:t>
      </w:r>
      <w:r w:rsidRPr="00EB3B3A">
        <w:rPr>
          <w:b w:val="0"/>
          <w:bCs w:val="0"/>
          <w:color w:val="000000" w:themeColor="text1"/>
          <w:lang w:val="hu"/>
        </w:rPr>
        <w:t>FloManager</w:t>
      </w:r>
      <w:r w:rsidR="002C23A5">
        <w:rPr>
          <w:b w:val="0"/>
          <w:bCs w:val="0"/>
          <w:i/>
          <w:iCs/>
          <w:color w:val="000000" w:themeColor="text1"/>
          <w:lang w:val="hu"/>
        </w:rPr>
        <w:t>”</w:t>
      </w:r>
      <w:r w:rsidRPr="00EB3B3A">
        <w:rPr>
          <w:b w:val="0"/>
          <w:bCs w:val="0"/>
          <w:i/>
          <w:iCs/>
          <w:color w:val="000000" w:themeColor="text1"/>
          <w:lang w:val="hu"/>
        </w:rPr>
        <w:t>, „</w:t>
      </w:r>
      <w:r w:rsidRPr="00EB3B3A">
        <w:rPr>
          <w:b w:val="0"/>
          <w:bCs w:val="0"/>
          <w:color w:val="000000" w:themeColor="text1"/>
          <w:lang w:val="hu"/>
        </w:rPr>
        <w:t>FloWatch</w:t>
      </w:r>
      <w:r w:rsidR="002C23A5">
        <w:rPr>
          <w:b w:val="0"/>
          <w:bCs w:val="0"/>
          <w:i/>
          <w:iCs/>
          <w:color w:val="000000" w:themeColor="text1"/>
          <w:lang w:val="hu"/>
        </w:rPr>
        <w:t>”</w:t>
      </w:r>
      <w:r w:rsidRPr="00EB3B3A">
        <w:rPr>
          <w:b w:val="0"/>
          <w:bCs w:val="0"/>
          <w:i/>
          <w:iCs/>
          <w:color w:val="000000" w:themeColor="text1"/>
          <w:lang w:val="hu"/>
        </w:rPr>
        <w:t>, „</w:t>
      </w:r>
      <w:r w:rsidRPr="00EB3B3A">
        <w:rPr>
          <w:b w:val="0"/>
          <w:bCs w:val="0"/>
          <w:color w:val="000000" w:themeColor="text1"/>
          <w:lang w:val="hu"/>
        </w:rPr>
        <w:t>FloZone</w:t>
      </w:r>
      <w:r w:rsidR="002C23A5">
        <w:rPr>
          <w:b w:val="0"/>
          <w:bCs w:val="0"/>
          <w:i/>
          <w:iCs/>
          <w:color w:val="000000" w:themeColor="text1"/>
          <w:lang w:val="hu"/>
        </w:rPr>
        <w:t>”</w:t>
      </w:r>
      <w:r w:rsidRPr="00EB3B3A">
        <w:rPr>
          <w:b w:val="0"/>
          <w:bCs w:val="0"/>
          <w:color w:val="000000" w:themeColor="text1"/>
          <w:lang w:val="hu"/>
        </w:rPr>
        <w:t xml:space="preserve"> és </w:t>
      </w:r>
      <w:r w:rsidRPr="00EB3B3A">
        <w:rPr>
          <w:b w:val="0"/>
          <w:bCs w:val="0"/>
          <w:i/>
          <w:iCs/>
          <w:color w:val="000000" w:themeColor="text1"/>
          <w:lang w:val="hu"/>
        </w:rPr>
        <w:t>„</w:t>
      </w:r>
      <w:r w:rsidRPr="00EB3B3A">
        <w:rPr>
          <w:b w:val="0"/>
          <w:bCs w:val="0"/>
          <w:color w:val="000000" w:themeColor="text1"/>
          <w:lang w:val="hu"/>
        </w:rPr>
        <w:t>Cycle+Soak</w:t>
      </w:r>
      <w:r w:rsidR="002C23A5">
        <w:rPr>
          <w:b w:val="0"/>
          <w:bCs w:val="0"/>
          <w:i/>
          <w:iCs/>
          <w:color w:val="000000" w:themeColor="text1"/>
          <w:lang w:val="hu"/>
        </w:rPr>
        <w:t>”</w:t>
      </w:r>
      <w:r w:rsidRPr="00EB3B3A">
        <w:rPr>
          <w:b w:val="0"/>
          <w:bCs w:val="0"/>
          <w:color w:val="000000" w:themeColor="text1"/>
          <w:lang w:val="hu"/>
        </w:rPr>
        <w:t xml:space="preserve"> a Rain Bird Corporation bejegyzett védjegyei. Minden jog fenntartva.</w:t>
      </w:r>
    </w:p>
    <w:p w14:paraId="42180297" w14:textId="047B51A2" w:rsidR="009918BE" w:rsidRPr="00EB3B3A" w:rsidRDefault="00813A74" w:rsidP="004519B0">
      <w:pPr>
        <w:pStyle w:val="23"/>
        <w:shd w:val="clear" w:color="auto" w:fill="auto"/>
        <w:suppressAutoHyphens/>
        <w:spacing w:line="240" w:lineRule="auto"/>
        <w:rPr>
          <w:rStyle w:val="2f1"/>
          <w:color w:val="000000" w:themeColor="text1"/>
        </w:rPr>
      </w:pPr>
      <w:hyperlink r:id="rId370" w:history="1">
        <w:r w:rsidR="00063A9E" w:rsidRPr="00EB3B3A">
          <w:rPr>
            <w:rStyle w:val="2f1"/>
            <w:color w:val="000000" w:themeColor="text1"/>
            <w:lang w:val="hu"/>
          </w:rPr>
          <w:t>www.rainbird.com</w:t>
        </w:r>
      </w:hyperlink>
    </w:p>
    <w:sectPr w:rsidR="009918BE" w:rsidRPr="00EB3B3A" w:rsidSect="00290BF9">
      <w:headerReference w:type="even" r:id="rId371"/>
      <w:headerReference w:type="default" r:id="rId372"/>
      <w:footerReference w:type="even" r:id="rId373"/>
      <w:footerReference w:type="default" r:id="rId374"/>
      <w:headerReference w:type="first" r:id="rId375"/>
      <w:footerReference w:type="first" r:id="rId376"/>
      <w:pgSz w:w="14039" w:h="10801" w:orient="landscape" w:code="9"/>
      <w:pgMar w:top="680" w:right="709" w:bottom="426" w:left="1066" w:header="0" w:footer="6"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8223D6" w14:textId="77777777" w:rsidR="00813A74" w:rsidRDefault="00813A74">
      <w:r>
        <w:separator/>
      </w:r>
    </w:p>
  </w:endnote>
  <w:endnote w:type="continuationSeparator" w:id="0">
    <w:p w14:paraId="65F2AAE8" w14:textId="77777777" w:rsidR="00813A74" w:rsidRDefault="00813A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s">
    <w:altName w:val="Calibri"/>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4083B" w14:textId="77777777" w:rsidR="004D7682" w:rsidRDefault="004D7682" w:rsidP="002C0484">
    <w:pPr>
      <w:pStyle w:val="30"/>
      <w:shd w:val="clear" w:color="auto" w:fill="auto"/>
      <w:suppressAutoHyphens/>
      <w:spacing w:before="0" w:after="0" w:line="360" w:lineRule="auto"/>
      <w:ind w:left="2041" w:right="2041"/>
      <w:rPr>
        <w:color w:val="000000" w:themeColor="text1"/>
      </w:rPr>
    </w:pPr>
    <w:r>
      <w:rPr>
        <w:color w:val="000000" w:themeColor="text1"/>
        <w:lang w:val="hu"/>
      </w:rPr>
      <w:t>Műszaki segítségért forduljon a Rain Birdhöz a 800 RAINBIRD (1-800-724-6247) telefonszámon USA és Kanada</w:t>
    </w:r>
  </w:p>
  <w:p w14:paraId="6A8D76D6" w14:textId="300BF573" w:rsidR="004D7682" w:rsidRPr="00D71C31" w:rsidRDefault="004D7682" w:rsidP="00B83510">
    <w:pPr>
      <w:pStyle w:val="30"/>
      <w:shd w:val="clear" w:color="auto" w:fill="auto"/>
      <w:suppressAutoHyphens/>
      <w:spacing w:before="0" w:after="600" w:line="360" w:lineRule="auto"/>
      <w:ind w:left="2041" w:right="2041"/>
      <w:rPr>
        <w:rStyle w:val="31"/>
        <w:b/>
        <w:bCs/>
        <w:i/>
        <w:iCs/>
        <w:color w:val="000000" w:themeColor="text1"/>
        <w:lang w:val="nl-NL"/>
      </w:rPr>
    </w:pPr>
    <w:r>
      <w:rPr>
        <w:color w:val="000000" w:themeColor="text1"/>
        <w:lang w:val="hu"/>
      </w:rPr>
      <w:t xml:space="preserve">Keressen fel minket az interneten </w:t>
    </w:r>
    <w:hyperlink r:id="rId1" w:history="1">
      <w:r>
        <w:rPr>
          <w:rStyle w:val="31"/>
          <w:b/>
          <w:bCs/>
          <w:i/>
          <w:iCs/>
          <w:color w:val="000000" w:themeColor="text1"/>
          <w:lang w:val="hu"/>
        </w:rPr>
        <w:t>www.rainbird.com</w:t>
      </w:r>
    </w:hyperlink>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4824" w:type="pct"/>
      <w:tblInd w:w="294" w:type="dxa"/>
      <w:tblLayout w:type="fixed"/>
      <w:tblCellMar>
        <w:left w:w="0" w:type="dxa"/>
        <w:right w:w="0" w:type="dxa"/>
      </w:tblCellMar>
      <w:tblLook w:val="0000" w:firstRow="0" w:lastRow="0" w:firstColumn="0" w:lastColumn="0" w:noHBand="0" w:noVBand="0"/>
    </w:tblPr>
    <w:tblGrid>
      <w:gridCol w:w="6082"/>
      <w:gridCol w:w="5750"/>
    </w:tblGrid>
    <w:tr w:rsidR="004D7682" w:rsidRPr="00EB701A" w14:paraId="66527588" w14:textId="77777777" w:rsidTr="0099706E">
      <w:trPr>
        <w:trHeight w:val="23"/>
      </w:trPr>
      <w:tc>
        <w:tcPr>
          <w:tcW w:w="6116" w:type="dxa"/>
          <w:shd w:val="clear" w:color="auto" w:fill="auto"/>
          <w:vAlign w:val="center"/>
        </w:tcPr>
        <w:p w14:paraId="33EFB5BE" w14:textId="5DF4F73D" w:rsidR="004D7682" w:rsidRPr="00EB701A" w:rsidRDefault="004D7682" w:rsidP="00EB701A">
          <w:pPr>
            <w:pStyle w:val="23"/>
            <w:shd w:val="clear" w:color="auto" w:fill="auto"/>
            <w:suppressAutoHyphens/>
            <w:spacing w:line="240" w:lineRule="auto"/>
            <w:jc w:val="left"/>
            <w:rPr>
              <w:b w:val="0"/>
              <w:bCs w:val="0"/>
              <w:i/>
              <w:iCs/>
              <w:color w:val="000000" w:themeColor="text1"/>
              <w:sz w:val="16"/>
              <w:szCs w:val="16"/>
            </w:rPr>
          </w:pPr>
          <w:r>
            <w:rPr>
              <w:b w:val="0"/>
              <w:bCs w:val="0"/>
              <w:i/>
              <w:iCs/>
              <w:color w:val="000000" w:themeColor="text1"/>
              <w:sz w:val="16"/>
              <w:szCs w:val="16"/>
              <w:lang w:val="hu"/>
            </w:rPr>
            <w:t>2012. január</w:t>
          </w:r>
        </w:p>
      </w:tc>
      <w:tc>
        <w:tcPr>
          <w:tcW w:w="5782" w:type="dxa"/>
          <w:shd w:val="clear" w:color="auto" w:fill="auto"/>
          <w:vAlign w:val="center"/>
        </w:tcPr>
        <w:p w14:paraId="0E1C14B1" w14:textId="5A56B5E6" w:rsidR="004D7682" w:rsidRPr="00EB701A" w:rsidRDefault="004D7682" w:rsidP="00EB701A">
          <w:pPr>
            <w:pStyle w:val="23"/>
            <w:shd w:val="clear" w:color="auto" w:fill="auto"/>
            <w:suppressAutoHyphens/>
            <w:spacing w:line="240" w:lineRule="auto"/>
            <w:jc w:val="right"/>
            <w:rPr>
              <w:b w:val="0"/>
              <w:bCs w:val="0"/>
              <w:i/>
              <w:iCs/>
              <w:color w:val="000000" w:themeColor="text1"/>
              <w:sz w:val="16"/>
              <w:szCs w:val="16"/>
            </w:rPr>
          </w:pPr>
          <w:r>
            <w:rPr>
              <w:b w:val="0"/>
              <w:bCs w:val="0"/>
              <w:i/>
              <w:iCs/>
              <w:color w:val="000000" w:themeColor="text1"/>
              <w:sz w:val="16"/>
              <w:szCs w:val="16"/>
              <w:lang w:val="hu"/>
            </w:rPr>
            <w:t>P/N: 637760-01</w:t>
          </w:r>
        </w:p>
      </w:tc>
    </w:tr>
  </w:tbl>
  <w:p w14:paraId="500964C5" w14:textId="77777777" w:rsidR="004D7682" w:rsidRPr="00EB701A" w:rsidRDefault="004D7682" w:rsidP="00EB701A">
    <w:pPr>
      <w:pStyle w:val="Footer"/>
      <w:spacing w:before="240" w:after="240"/>
      <w:rPr>
        <w:sz w:val="16"/>
        <w:szCs w:val="16"/>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FF655" w14:textId="329CBFB8" w:rsidR="004D7682" w:rsidRDefault="004D768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9A78D" w14:textId="50F36D05" w:rsidR="004D7682" w:rsidRDefault="004D768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017B4" w14:textId="77777777" w:rsidR="00C510DA" w:rsidRDefault="00C510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97D26" w14:textId="77777777" w:rsidR="00C510DA" w:rsidRDefault="00C510D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tblLayout w:type="fixed"/>
      <w:tblCellMar>
        <w:left w:w="0" w:type="dxa"/>
        <w:right w:w="0" w:type="dxa"/>
      </w:tblCellMar>
      <w:tblLook w:val="0000" w:firstRow="0" w:lastRow="0" w:firstColumn="0" w:lastColumn="0" w:noHBand="0" w:noVBand="0"/>
    </w:tblPr>
    <w:tblGrid>
      <w:gridCol w:w="685"/>
      <w:gridCol w:w="1798"/>
      <w:gridCol w:w="9781"/>
    </w:tblGrid>
    <w:tr w:rsidR="004D7682" w:rsidRPr="00B632DE" w14:paraId="34B4F277" w14:textId="77777777" w:rsidTr="00786E51">
      <w:trPr>
        <w:trHeight w:val="23"/>
      </w:trPr>
      <w:tc>
        <w:tcPr>
          <w:tcW w:w="691" w:type="dxa"/>
          <w:vMerge w:val="restart"/>
          <w:shd w:val="clear" w:color="auto" w:fill="auto"/>
          <w:vAlign w:val="center"/>
        </w:tcPr>
        <w:p w14:paraId="55FD4DC0" w14:textId="5A988EB5" w:rsidR="004D7682" w:rsidRPr="00B632DE" w:rsidRDefault="004D7682" w:rsidP="00B632DE">
          <w:pPr>
            <w:suppressAutoHyphens/>
            <w:jc w:val="center"/>
            <w:rPr>
              <w:color w:val="000000" w:themeColor="text1"/>
              <w:sz w:val="18"/>
              <w:szCs w:val="18"/>
            </w:rPr>
          </w:pPr>
          <w:r>
            <w:rPr>
              <w:noProof/>
              <w:color w:val="000000" w:themeColor="text1"/>
              <w:sz w:val="18"/>
              <w:szCs w:val="18"/>
              <w:lang w:val="hu"/>
            </w:rPr>
            <mc:AlternateContent>
              <mc:Choice Requires="wps">
                <w:drawing>
                  <wp:inline distT="0" distB="0" distL="0" distR="0" wp14:anchorId="7D701A74" wp14:editId="50B3CE7F">
                    <wp:extent cx="337820" cy="177800"/>
                    <wp:effectExtent l="0" t="0" r="24130" b="12700"/>
                    <wp:docPr id="10" name="Прямоугольник: скругленные углы 10"/>
                    <wp:cNvGraphicFramePr/>
                    <a:graphic xmlns:a="http://schemas.openxmlformats.org/drawingml/2006/main">
                      <a:graphicData uri="http://schemas.microsoft.com/office/word/2010/wordprocessingShape">
                        <wps:wsp>
                          <wps:cNvSpPr/>
                          <wps:spPr>
                            <a:xfrm>
                              <a:off x="0" y="0"/>
                              <a:ext cx="337820" cy="177800"/>
                            </a:xfrm>
                            <a:prstGeom prst="roundRect">
                              <a:avLst>
                                <a:gd name="adj" fmla="val 50000"/>
                              </a:avLst>
                            </a:prstGeom>
                            <a:solidFill>
                              <a:srgbClr val="F4F3F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A5FD72" w14:textId="46AEC9CE" w:rsidR="004D7682" w:rsidRPr="004F786B" w:rsidRDefault="004D7682" w:rsidP="00B632DE">
                                <w:pPr>
                                  <w:spacing w:after="40"/>
                                  <w:jc w:val="center"/>
                                  <w:rPr>
                                    <w:b/>
                                    <w:bCs/>
                                    <w:position w:val="2"/>
                                    <w:sz w:val="18"/>
                                    <w:szCs w:val="18"/>
                                  </w:rPr>
                                </w:pPr>
                                <w:r>
                                  <w:rPr>
                                    <w:sz w:val="18"/>
                                    <w:szCs w:val="18"/>
                                    <w:lang w:val="hu"/>
                                  </w:rPr>
                                  <w:fldChar w:fldCharType="begin"/>
                                </w:r>
                                <w:r>
                                  <w:rPr>
                                    <w:sz w:val="18"/>
                                    <w:szCs w:val="18"/>
                                    <w:lang w:val="hu"/>
                                  </w:rPr>
                                  <w:instrText xml:space="preserve"> PAGE  \* ROMAN  \* MERGEFORMAT </w:instrText>
                                </w:r>
                                <w:r>
                                  <w:rPr>
                                    <w:sz w:val="18"/>
                                    <w:szCs w:val="18"/>
                                    <w:lang w:val="hu"/>
                                  </w:rPr>
                                  <w:fldChar w:fldCharType="separate"/>
                                </w:r>
                                <w:r>
                                  <w:rPr>
                                    <w:b/>
                                    <w:bCs/>
                                    <w:noProof/>
                                    <w:sz w:val="18"/>
                                    <w:szCs w:val="18"/>
                                    <w:lang w:val="hu"/>
                                  </w:rPr>
                                  <w:t>II</w:t>
                                </w:r>
                                <w:r>
                                  <w:rPr>
                                    <w:sz w:val="18"/>
                                    <w:szCs w:val="18"/>
                                    <w:lang w:val="hu"/>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roundrect w14:anchorId="7D701A74" id="Прямоугольник: скругленные углы 10" o:spid="_x0000_s1115" style="width:26.6pt;height:14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" fillcolor="#f4f3f1" strokecolor="black [3213]" strokeweight="1pt">
                    <v:stroke joinstyle="miter"/>
                    <v:textbox inset="0,0,0,0">
                      <w:txbxContent>
                        <w:p w14:paraId="27A5FD72" w14:textId="46AEC9CE" w:rsidR="004D7682" w:rsidRPr="004F786B" w:rsidRDefault="004D7682" w:rsidP="00B632DE">
                          <w:pPr>
                            <w:spacing w:after="40"/>
                            <w:jc w:val="center"/>
                            <w:rPr>
                              <w:b/>
                              <w:bCs/>
                              <w:position w:val="2"/>
                              <w:sz w:val="18"/>
                              <w:szCs w:val="18"/>
                            </w:rPr>
                          </w:pPr>
                          <w:r>
                            <w:rPr>
                              <w:sz w:val="18"/>
                              <w:szCs w:val="18"/>
                              <w:lang w:val="hu"/>
                            </w:rPr>
                            <w:fldChar w:fldCharType="begin"/>
                          </w:r>
                          <w:r>
                            <w:rPr>
                              <w:sz w:val="18"/>
                              <w:szCs w:val="18"/>
                              <w:lang w:val="hu"/>
                            </w:rPr>
                            <w:instrText xml:space="preserve"> PAGE  \* ROMAN  \* MERGEFORMAT </w:instrText>
                          </w:r>
                          <w:r>
                            <w:rPr>
                              <w:sz w:val="18"/>
                              <w:szCs w:val="18"/>
                              <w:lang w:val="hu"/>
                            </w:rPr>
                            <w:fldChar w:fldCharType="separate"/>
                          </w:r>
                          <w:r>
                            <w:rPr>
                              <w:b/>
                              <w:bCs/>
                              <w:noProof/>
                              <w:sz w:val="18"/>
                              <w:szCs w:val="18"/>
                              <w:lang w:val="hu"/>
                            </w:rPr>
                            <w:t>II</w:t>
                          </w:r>
                          <w:r>
                            <w:rPr>
                              <w:sz w:val="18"/>
                              <w:szCs w:val="18"/>
                              <w:lang w:val="hu"/>
                            </w:rPr>
                            <w:fldChar w:fldCharType="end"/>
                          </w:r>
                        </w:p>
                      </w:txbxContent>
                    </v:textbox>
                    <w10:anchorlock/>
                  </v:roundrect>
                </w:pict>
              </mc:Fallback>
            </mc:AlternateContent>
          </w:r>
        </w:p>
      </w:tc>
      <w:tc>
        <w:tcPr>
          <w:tcW w:w="1814" w:type="dxa"/>
          <w:vMerge w:val="restart"/>
          <w:shd w:val="clear" w:color="auto" w:fill="auto"/>
          <w:vAlign w:val="center"/>
        </w:tcPr>
        <w:p w14:paraId="719CA660" w14:textId="77777777" w:rsidR="004D7682" w:rsidRPr="00B632DE" w:rsidRDefault="004D7682" w:rsidP="00B632DE">
          <w:pPr>
            <w:pStyle w:val="23"/>
            <w:shd w:val="clear" w:color="auto" w:fill="auto"/>
            <w:suppressAutoHyphens/>
            <w:spacing w:line="240" w:lineRule="auto"/>
            <w:jc w:val="left"/>
            <w:rPr>
              <w:i/>
              <w:iCs/>
              <w:color w:val="000000" w:themeColor="text1"/>
              <w:sz w:val="18"/>
              <w:szCs w:val="18"/>
            </w:rPr>
          </w:pPr>
          <w:r>
            <w:rPr>
              <w:i/>
              <w:iCs/>
              <w:color w:val="000000" w:themeColor="text1"/>
              <w:sz w:val="18"/>
              <w:szCs w:val="18"/>
              <w:lang w:val="hu"/>
            </w:rPr>
            <w:t>ESP-LXD vezérlő</w:t>
          </w:r>
        </w:p>
      </w:tc>
      <w:tc>
        <w:tcPr>
          <w:tcW w:w="9869" w:type="dxa"/>
          <w:tcBorders>
            <w:bottom w:val="single" w:sz="4" w:space="0" w:color="auto"/>
          </w:tcBorders>
          <w:shd w:val="clear" w:color="auto" w:fill="auto"/>
        </w:tcPr>
        <w:p w14:paraId="21A792BC" w14:textId="77777777" w:rsidR="004D7682" w:rsidRPr="00B632DE" w:rsidRDefault="004D7682" w:rsidP="00B632DE">
          <w:pPr>
            <w:suppressAutoHyphens/>
            <w:rPr>
              <w:color w:val="000000" w:themeColor="text1"/>
              <w:sz w:val="18"/>
              <w:szCs w:val="18"/>
            </w:rPr>
          </w:pPr>
        </w:p>
      </w:tc>
    </w:tr>
    <w:tr w:rsidR="004D7682" w:rsidRPr="00B632DE" w14:paraId="1EB76A27" w14:textId="77777777" w:rsidTr="00786E51">
      <w:trPr>
        <w:trHeight w:val="23"/>
      </w:trPr>
      <w:tc>
        <w:tcPr>
          <w:tcW w:w="691" w:type="dxa"/>
          <w:vMerge/>
          <w:shd w:val="clear" w:color="auto" w:fill="auto"/>
        </w:tcPr>
        <w:p w14:paraId="1CC6939A" w14:textId="77777777" w:rsidR="004D7682" w:rsidRPr="00B632DE" w:rsidRDefault="004D7682" w:rsidP="00B632DE">
          <w:pPr>
            <w:suppressAutoHyphens/>
            <w:rPr>
              <w:color w:val="000000" w:themeColor="text1"/>
              <w:sz w:val="18"/>
              <w:szCs w:val="18"/>
            </w:rPr>
          </w:pPr>
        </w:p>
      </w:tc>
      <w:tc>
        <w:tcPr>
          <w:tcW w:w="1814" w:type="dxa"/>
          <w:vMerge/>
          <w:shd w:val="clear" w:color="auto" w:fill="auto"/>
          <w:vAlign w:val="center"/>
        </w:tcPr>
        <w:p w14:paraId="091942A8" w14:textId="77777777" w:rsidR="004D7682" w:rsidRPr="00B632DE" w:rsidRDefault="004D7682" w:rsidP="00B632DE">
          <w:pPr>
            <w:suppressAutoHyphens/>
            <w:rPr>
              <w:color w:val="000000" w:themeColor="text1"/>
              <w:sz w:val="18"/>
              <w:szCs w:val="18"/>
            </w:rPr>
          </w:pPr>
        </w:p>
      </w:tc>
      <w:tc>
        <w:tcPr>
          <w:tcW w:w="9869" w:type="dxa"/>
          <w:tcBorders>
            <w:top w:val="single" w:sz="4" w:space="0" w:color="auto"/>
          </w:tcBorders>
          <w:shd w:val="clear" w:color="auto" w:fill="auto"/>
        </w:tcPr>
        <w:p w14:paraId="291ED3FD" w14:textId="77777777" w:rsidR="004D7682" w:rsidRPr="00B632DE" w:rsidRDefault="004D7682" w:rsidP="00B632DE">
          <w:pPr>
            <w:suppressAutoHyphens/>
            <w:rPr>
              <w:color w:val="000000" w:themeColor="text1"/>
              <w:sz w:val="18"/>
              <w:szCs w:val="18"/>
            </w:rPr>
          </w:pPr>
        </w:p>
      </w:tc>
    </w:tr>
  </w:tbl>
  <w:p w14:paraId="729AFB47" w14:textId="77777777" w:rsidR="004D7682" w:rsidRPr="00B632DE" w:rsidRDefault="004D7682" w:rsidP="00B632DE">
    <w:pPr>
      <w:pStyle w:val="Footer"/>
      <w:spacing w:before="120" w:after="120"/>
      <w:rPr>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tblLayout w:type="fixed"/>
      <w:tblCellMar>
        <w:left w:w="0" w:type="dxa"/>
        <w:right w:w="0" w:type="dxa"/>
      </w:tblCellMar>
      <w:tblLook w:val="0000" w:firstRow="0" w:lastRow="0" w:firstColumn="0" w:lastColumn="0" w:noHBand="0" w:noVBand="0"/>
    </w:tblPr>
    <w:tblGrid>
      <w:gridCol w:w="9796"/>
      <w:gridCol w:w="1855"/>
      <w:gridCol w:w="613"/>
    </w:tblGrid>
    <w:tr w:rsidR="004D7682" w:rsidRPr="002F48EE" w14:paraId="43679655" w14:textId="77777777" w:rsidTr="00786E51">
      <w:trPr>
        <w:trHeight w:val="23"/>
      </w:trPr>
      <w:tc>
        <w:tcPr>
          <w:tcW w:w="9811" w:type="dxa"/>
          <w:tcBorders>
            <w:bottom w:val="single" w:sz="4" w:space="0" w:color="auto"/>
          </w:tcBorders>
          <w:shd w:val="clear" w:color="auto" w:fill="auto"/>
        </w:tcPr>
        <w:p w14:paraId="7A57CAC7" w14:textId="314EE3A3" w:rsidR="004D7682" w:rsidRPr="002F48EE" w:rsidRDefault="004D7682" w:rsidP="002F48EE">
          <w:pPr>
            <w:suppressAutoHyphens/>
            <w:rPr>
              <w:color w:val="000000" w:themeColor="text1"/>
              <w:sz w:val="18"/>
              <w:szCs w:val="18"/>
            </w:rPr>
          </w:pPr>
        </w:p>
      </w:tc>
      <w:tc>
        <w:tcPr>
          <w:tcW w:w="1858" w:type="dxa"/>
          <w:vMerge w:val="restart"/>
          <w:shd w:val="clear" w:color="auto" w:fill="auto"/>
          <w:vAlign w:val="center"/>
        </w:tcPr>
        <w:p w14:paraId="150B40AC" w14:textId="77777777" w:rsidR="004D7682" w:rsidRPr="002F48EE" w:rsidRDefault="004D7682" w:rsidP="002F48EE">
          <w:pPr>
            <w:pStyle w:val="23"/>
            <w:shd w:val="clear" w:color="auto" w:fill="auto"/>
            <w:suppressAutoHyphens/>
            <w:spacing w:line="240" w:lineRule="auto"/>
            <w:ind w:left="57" w:right="57"/>
            <w:jc w:val="left"/>
            <w:rPr>
              <w:i/>
              <w:iCs/>
              <w:color w:val="000000" w:themeColor="text1"/>
              <w:sz w:val="18"/>
              <w:szCs w:val="18"/>
            </w:rPr>
          </w:pPr>
          <w:r>
            <w:rPr>
              <w:i/>
              <w:iCs/>
              <w:color w:val="000000" w:themeColor="text1"/>
              <w:sz w:val="18"/>
              <w:szCs w:val="18"/>
              <w:lang w:val="hu"/>
            </w:rPr>
            <w:t>ESP-LXD vezérlő</w:t>
          </w:r>
        </w:p>
      </w:tc>
      <w:tc>
        <w:tcPr>
          <w:tcW w:w="614" w:type="dxa"/>
          <w:vMerge w:val="restart"/>
          <w:shd w:val="clear" w:color="auto" w:fill="auto"/>
          <w:vAlign w:val="center"/>
        </w:tcPr>
        <w:p w14:paraId="6BBCC1E6" w14:textId="7E572073" w:rsidR="004D7682" w:rsidRPr="002F48EE" w:rsidRDefault="004D7682" w:rsidP="004F786B">
          <w:pPr>
            <w:suppressAutoHyphens/>
            <w:jc w:val="center"/>
            <w:rPr>
              <w:color w:val="000000" w:themeColor="text1"/>
              <w:sz w:val="18"/>
              <w:szCs w:val="18"/>
            </w:rPr>
          </w:pPr>
          <w:r>
            <w:rPr>
              <w:noProof/>
              <w:color w:val="000000" w:themeColor="text1"/>
              <w:sz w:val="18"/>
              <w:szCs w:val="18"/>
              <w:lang w:val="hu"/>
            </w:rPr>
            <mc:AlternateContent>
              <mc:Choice Requires="wps">
                <w:drawing>
                  <wp:inline distT="0" distB="0" distL="0" distR="0" wp14:anchorId="6F84D7EE" wp14:editId="43F40EC1">
                    <wp:extent cx="337820" cy="177800"/>
                    <wp:effectExtent l="0" t="0" r="24130" b="12700"/>
                    <wp:docPr id="741" name="Прямоугольник: скругленные углы 741"/>
                    <wp:cNvGraphicFramePr/>
                    <a:graphic xmlns:a="http://schemas.openxmlformats.org/drawingml/2006/main">
                      <a:graphicData uri="http://schemas.microsoft.com/office/word/2010/wordprocessingShape">
                        <wps:wsp>
                          <wps:cNvSpPr/>
                          <wps:spPr>
                            <a:xfrm>
                              <a:off x="0" y="0"/>
                              <a:ext cx="337820" cy="177800"/>
                            </a:xfrm>
                            <a:prstGeom prst="roundRect">
                              <a:avLst>
                                <a:gd name="adj" fmla="val 50000"/>
                              </a:avLst>
                            </a:prstGeom>
                            <a:solidFill>
                              <a:srgbClr val="F4F3F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0AE099" w14:textId="590E8E48" w:rsidR="004D7682" w:rsidRPr="004F786B" w:rsidRDefault="004D7682" w:rsidP="004F786B">
                                <w:pPr>
                                  <w:spacing w:after="40"/>
                                  <w:jc w:val="center"/>
                                  <w:rPr>
                                    <w:b/>
                                    <w:bCs/>
                                    <w:position w:val="2"/>
                                    <w:sz w:val="18"/>
                                    <w:szCs w:val="18"/>
                                  </w:rPr>
                                </w:pPr>
                                <w:r>
                                  <w:rPr>
                                    <w:sz w:val="18"/>
                                    <w:szCs w:val="18"/>
                                    <w:lang w:val="hu"/>
                                  </w:rPr>
                                  <w:fldChar w:fldCharType="begin"/>
                                </w:r>
                                <w:r>
                                  <w:rPr>
                                    <w:sz w:val="18"/>
                                    <w:szCs w:val="18"/>
                                    <w:lang w:val="hu"/>
                                  </w:rPr>
                                  <w:instrText xml:space="preserve"> PAGE  \* ROMAN  \* MERGEFORMAT </w:instrText>
                                </w:r>
                                <w:r>
                                  <w:rPr>
                                    <w:sz w:val="18"/>
                                    <w:szCs w:val="18"/>
                                    <w:lang w:val="hu"/>
                                  </w:rPr>
                                  <w:fldChar w:fldCharType="separate"/>
                                </w:r>
                                <w:r>
                                  <w:rPr>
                                    <w:b/>
                                    <w:bCs/>
                                    <w:noProof/>
                                    <w:sz w:val="18"/>
                                    <w:szCs w:val="18"/>
                                    <w:lang w:val="hu"/>
                                  </w:rPr>
                                  <w:t>III</w:t>
                                </w:r>
                                <w:r>
                                  <w:rPr>
                                    <w:sz w:val="18"/>
                                    <w:szCs w:val="18"/>
                                    <w:lang w:val="hu"/>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roundrect w14:anchorId="6F84D7EE" id="Прямоугольник: скругленные углы 741" o:spid="_x0000_s1116" style="width:26.6pt;height:14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" fillcolor="#f4f3f1" strokecolor="black [3213]" strokeweight="1pt">
                    <v:stroke joinstyle="miter"/>
                    <v:textbox inset="0,0,0,0">
                      <w:txbxContent>
                        <w:p w14:paraId="2A0AE099" w14:textId="590E8E48" w:rsidR="004D7682" w:rsidRPr="004F786B" w:rsidRDefault="004D7682" w:rsidP="004F786B">
                          <w:pPr>
                            <w:spacing w:after="40"/>
                            <w:jc w:val="center"/>
                            <w:rPr>
                              <w:b/>
                              <w:bCs/>
                              <w:position w:val="2"/>
                              <w:sz w:val="18"/>
                              <w:szCs w:val="18"/>
                            </w:rPr>
                          </w:pPr>
                          <w:r>
                            <w:rPr>
                              <w:sz w:val="18"/>
                              <w:szCs w:val="18"/>
                              <w:lang w:val="hu"/>
                            </w:rPr>
                            <w:fldChar w:fldCharType="begin"/>
                          </w:r>
                          <w:r>
                            <w:rPr>
                              <w:sz w:val="18"/>
                              <w:szCs w:val="18"/>
                              <w:lang w:val="hu"/>
                            </w:rPr>
                            <w:instrText xml:space="preserve"> PAGE  \* ROMAN  \* MERGEFORMAT </w:instrText>
                          </w:r>
                          <w:r>
                            <w:rPr>
                              <w:sz w:val="18"/>
                              <w:szCs w:val="18"/>
                              <w:lang w:val="hu"/>
                            </w:rPr>
                            <w:fldChar w:fldCharType="separate"/>
                          </w:r>
                          <w:r>
                            <w:rPr>
                              <w:b/>
                              <w:bCs/>
                              <w:noProof/>
                              <w:sz w:val="18"/>
                              <w:szCs w:val="18"/>
                              <w:lang w:val="hu"/>
                            </w:rPr>
                            <w:t>II</w:t>
                          </w:r>
                          <w:r>
                            <w:rPr>
                              <w:b/>
                              <w:bCs/>
                              <w:noProof/>
                              <w:sz w:val="18"/>
                              <w:szCs w:val="18"/>
                              <w:lang w:val="hu"/>
                            </w:rPr>
                            <w:t>I</w:t>
                          </w:r>
                          <w:r>
                            <w:rPr>
                              <w:sz w:val="18"/>
                              <w:szCs w:val="18"/>
                              <w:lang w:val="hu"/>
                            </w:rPr>
                            <w:fldChar w:fldCharType="end"/>
                          </w:r>
                        </w:p>
                      </w:txbxContent>
                    </v:textbox>
                    <w10:anchorlock/>
                  </v:roundrect>
                </w:pict>
              </mc:Fallback>
            </mc:AlternateContent>
          </w:r>
        </w:p>
      </w:tc>
    </w:tr>
    <w:tr w:rsidR="004D7682" w:rsidRPr="002F48EE" w14:paraId="09363993" w14:textId="77777777" w:rsidTr="00786E51">
      <w:trPr>
        <w:trHeight w:val="23"/>
      </w:trPr>
      <w:tc>
        <w:tcPr>
          <w:tcW w:w="9811" w:type="dxa"/>
          <w:tcBorders>
            <w:top w:val="single" w:sz="4" w:space="0" w:color="auto"/>
          </w:tcBorders>
          <w:shd w:val="clear" w:color="auto" w:fill="auto"/>
        </w:tcPr>
        <w:p w14:paraId="77FF056E" w14:textId="77777777" w:rsidR="004D7682" w:rsidRPr="002F48EE" w:rsidRDefault="004D7682" w:rsidP="002F48EE">
          <w:pPr>
            <w:suppressAutoHyphens/>
            <w:rPr>
              <w:color w:val="000000" w:themeColor="text1"/>
              <w:sz w:val="18"/>
              <w:szCs w:val="18"/>
            </w:rPr>
          </w:pPr>
        </w:p>
      </w:tc>
      <w:tc>
        <w:tcPr>
          <w:tcW w:w="1858" w:type="dxa"/>
          <w:vMerge/>
          <w:shd w:val="clear" w:color="auto" w:fill="auto"/>
          <w:vAlign w:val="center"/>
        </w:tcPr>
        <w:p w14:paraId="0D8042E7" w14:textId="77777777" w:rsidR="004D7682" w:rsidRPr="002F48EE" w:rsidRDefault="004D7682" w:rsidP="002F48EE">
          <w:pPr>
            <w:suppressAutoHyphens/>
            <w:rPr>
              <w:color w:val="000000" w:themeColor="text1"/>
              <w:sz w:val="18"/>
              <w:szCs w:val="18"/>
            </w:rPr>
          </w:pPr>
        </w:p>
      </w:tc>
      <w:tc>
        <w:tcPr>
          <w:tcW w:w="614" w:type="dxa"/>
          <w:vMerge/>
          <w:shd w:val="clear" w:color="auto" w:fill="auto"/>
        </w:tcPr>
        <w:p w14:paraId="0C9347CD" w14:textId="77777777" w:rsidR="004D7682" w:rsidRPr="002F48EE" w:rsidRDefault="004D7682" w:rsidP="002F48EE">
          <w:pPr>
            <w:suppressAutoHyphens/>
            <w:rPr>
              <w:color w:val="000000" w:themeColor="text1"/>
              <w:sz w:val="18"/>
              <w:szCs w:val="18"/>
            </w:rPr>
          </w:pPr>
        </w:p>
      </w:tc>
    </w:tr>
  </w:tbl>
  <w:p w14:paraId="579CD20F" w14:textId="1F8189F5" w:rsidR="004D7682" w:rsidRPr="002F48EE" w:rsidRDefault="004D7682" w:rsidP="002F48EE">
    <w:pPr>
      <w:pStyle w:val="Footer"/>
      <w:spacing w:before="120" w:after="120"/>
      <w:rPr>
        <w:sz w:val="18"/>
        <w:szCs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tblLayout w:type="fixed"/>
      <w:tblCellMar>
        <w:left w:w="0" w:type="dxa"/>
        <w:right w:w="0" w:type="dxa"/>
      </w:tblCellMar>
      <w:tblLook w:val="0000" w:firstRow="0" w:lastRow="0" w:firstColumn="0" w:lastColumn="0" w:noHBand="0" w:noVBand="0"/>
    </w:tblPr>
    <w:tblGrid>
      <w:gridCol w:w="9796"/>
      <w:gridCol w:w="1855"/>
      <w:gridCol w:w="613"/>
    </w:tblGrid>
    <w:tr w:rsidR="004D7682" w:rsidRPr="002F48EE" w14:paraId="49760F57" w14:textId="77777777" w:rsidTr="00786E51">
      <w:trPr>
        <w:trHeight w:val="23"/>
      </w:trPr>
      <w:tc>
        <w:tcPr>
          <w:tcW w:w="9811" w:type="dxa"/>
          <w:tcBorders>
            <w:bottom w:val="single" w:sz="4" w:space="0" w:color="auto"/>
          </w:tcBorders>
          <w:shd w:val="clear" w:color="auto" w:fill="auto"/>
        </w:tcPr>
        <w:p w14:paraId="54B81138" w14:textId="5D79BBB3" w:rsidR="004D7682" w:rsidRPr="002F48EE" w:rsidRDefault="004D7682" w:rsidP="00CD6EE8">
          <w:pPr>
            <w:suppressAutoHyphens/>
            <w:rPr>
              <w:color w:val="000000" w:themeColor="text1"/>
              <w:sz w:val="18"/>
              <w:szCs w:val="18"/>
            </w:rPr>
          </w:pPr>
        </w:p>
      </w:tc>
      <w:tc>
        <w:tcPr>
          <w:tcW w:w="1858" w:type="dxa"/>
          <w:vMerge w:val="restart"/>
          <w:shd w:val="clear" w:color="auto" w:fill="auto"/>
          <w:vAlign w:val="center"/>
        </w:tcPr>
        <w:p w14:paraId="34796B7C" w14:textId="77777777" w:rsidR="004D7682" w:rsidRPr="002F48EE" w:rsidRDefault="004D7682" w:rsidP="00CD6EE8">
          <w:pPr>
            <w:pStyle w:val="23"/>
            <w:shd w:val="clear" w:color="auto" w:fill="auto"/>
            <w:suppressAutoHyphens/>
            <w:spacing w:line="240" w:lineRule="auto"/>
            <w:ind w:left="57" w:right="57"/>
            <w:jc w:val="left"/>
            <w:rPr>
              <w:i/>
              <w:iCs/>
              <w:color w:val="000000" w:themeColor="text1"/>
              <w:sz w:val="18"/>
              <w:szCs w:val="18"/>
            </w:rPr>
          </w:pPr>
          <w:r>
            <w:rPr>
              <w:i/>
              <w:iCs/>
              <w:color w:val="000000" w:themeColor="text1"/>
              <w:sz w:val="18"/>
              <w:szCs w:val="18"/>
              <w:lang w:val="hu"/>
            </w:rPr>
            <w:t>ESP-LXD vezérlő</w:t>
          </w:r>
        </w:p>
      </w:tc>
      <w:tc>
        <w:tcPr>
          <w:tcW w:w="614" w:type="dxa"/>
          <w:vMerge w:val="restart"/>
          <w:shd w:val="clear" w:color="auto" w:fill="auto"/>
          <w:vAlign w:val="center"/>
        </w:tcPr>
        <w:p w14:paraId="311D3B3B" w14:textId="77777777" w:rsidR="004D7682" w:rsidRPr="002F48EE" w:rsidRDefault="004D7682" w:rsidP="00CD6EE8">
          <w:pPr>
            <w:suppressAutoHyphens/>
            <w:jc w:val="center"/>
            <w:rPr>
              <w:color w:val="000000" w:themeColor="text1"/>
              <w:sz w:val="18"/>
              <w:szCs w:val="18"/>
            </w:rPr>
          </w:pPr>
          <w:r>
            <w:rPr>
              <w:noProof/>
              <w:color w:val="000000" w:themeColor="text1"/>
              <w:sz w:val="18"/>
              <w:szCs w:val="18"/>
              <w:lang w:val="hu"/>
            </w:rPr>
            <mc:AlternateContent>
              <mc:Choice Requires="wps">
                <w:drawing>
                  <wp:inline distT="0" distB="0" distL="0" distR="0" wp14:anchorId="36A16C2D" wp14:editId="69BFDB87">
                    <wp:extent cx="337820" cy="177800"/>
                    <wp:effectExtent l="0" t="0" r="24130" b="12700"/>
                    <wp:docPr id="1019" name="Прямоугольник: скругленные углы 1019"/>
                    <wp:cNvGraphicFramePr/>
                    <a:graphic xmlns:a="http://schemas.openxmlformats.org/drawingml/2006/main">
                      <a:graphicData uri="http://schemas.microsoft.com/office/word/2010/wordprocessingShape">
                        <wps:wsp>
                          <wps:cNvSpPr/>
                          <wps:spPr>
                            <a:xfrm>
                              <a:off x="0" y="0"/>
                              <a:ext cx="337820" cy="177800"/>
                            </a:xfrm>
                            <a:prstGeom prst="roundRect">
                              <a:avLst>
                                <a:gd name="adj" fmla="val 50000"/>
                              </a:avLst>
                            </a:prstGeom>
                            <a:solidFill>
                              <a:srgbClr val="F4F3F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6F1652" w14:textId="1E0B7857" w:rsidR="004D7682" w:rsidRPr="004F786B" w:rsidRDefault="004D7682" w:rsidP="00CD6EE8">
                                <w:pPr>
                                  <w:spacing w:after="40"/>
                                  <w:jc w:val="center"/>
                                  <w:rPr>
                                    <w:b/>
                                    <w:bCs/>
                                    <w:position w:val="2"/>
                                    <w:sz w:val="18"/>
                                    <w:szCs w:val="18"/>
                                  </w:rPr>
                                </w:pPr>
                                <w:r>
                                  <w:rPr>
                                    <w:sz w:val="18"/>
                                    <w:szCs w:val="18"/>
                                    <w:lang w:val="hu"/>
                                  </w:rPr>
                                  <w:fldChar w:fldCharType="begin"/>
                                </w:r>
                                <w:r>
                                  <w:rPr>
                                    <w:sz w:val="18"/>
                                    <w:szCs w:val="18"/>
                                    <w:lang w:val="hu"/>
                                  </w:rPr>
                                  <w:instrText xml:space="preserve"> PAGE  \* ROMAN  \* MERGEFORMAT </w:instrText>
                                </w:r>
                                <w:r>
                                  <w:rPr>
                                    <w:sz w:val="18"/>
                                    <w:szCs w:val="18"/>
                                    <w:lang w:val="hu"/>
                                  </w:rPr>
                                  <w:fldChar w:fldCharType="separate"/>
                                </w:r>
                                <w:r>
                                  <w:rPr>
                                    <w:b/>
                                    <w:bCs/>
                                    <w:noProof/>
                                    <w:sz w:val="18"/>
                                    <w:szCs w:val="18"/>
                                    <w:lang w:val="hu"/>
                                  </w:rPr>
                                  <w:t>I</w:t>
                                </w:r>
                                <w:r>
                                  <w:rPr>
                                    <w:sz w:val="18"/>
                                    <w:szCs w:val="18"/>
                                    <w:lang w:val="hu"/>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roundrect w14:anchorId="36A16C2D" id="Прямоугольник: скругленные углы 1019" o:spid="_x0000_s1117" style="width:26.6pt;height:14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" fillcolor="#f4f3f1" strokecolor="black [3213]" strokeweight="1pt">
                    <v:stroke joinstyle="miter"/>
                    <v:textbox inset="0,0,0,0">
                      <w:txbxContent>
                        <w:p w14:paraId="246F1652" w14:textId="1E0B7857" w:rsidR="004D7682" w:rsidRPr="004F786B" w:rsidRDefault="004D7682" w:rsidP="00CD6EE8">
                          <w:pPr>
                            <w:spacing w:after="40"/>
                            <w:jc w:val="center"/>
                            <w:rPr>
                              <w:b/>
                              <w:bCs/>
                              <w:position w:val="2"/>
                              <w:sz w:val="18"/>
                              <w:szCs w:val="18"/>
                            </w:rPr>
                          </w:pPr>
                          <w:r>
                            <w:rPr>
                              <w:sz w:val="18"/>
                              <w:szCs w:val="18"/>
                              <w:lang w:val="hu"/>
                            </w:rPr>
                            <w:fldChar w:fldCharType="begin"/>
                          </w:r>
                          <w:r>
                            <w:rPr>
                              <w:sz w:val="18"/>
                              <w:szCs w:val="18"/>
                              <w:lang w:val="hu"/>
                            </w:rPr>
                            <w:instrText xml:space="preserve"> PAGE  \* ROMAN  \* MERGEFORMAT </w:instrText>
                          </w:r>
                          <w:r>
                            <w:rPr>
                              <w:sz w:val="18"/>
                              <w:szCs w:val="18"/>
                              <w:lang w:val="hu"/>
                            </w:rPr>
                            <w:fldChar w:fldCharType="separate"/>
                          </w:r>
                          <w:r>
                            <w:rPr>
                              <w:b/>
                              <w:bCs/>
                              <w:noProof/>
                              <w:sz w:val="18"/>
                              <w:szCs w:val="18"/>
                              <w:lang w:val="hu"/>
                            </w:rPr>
                            <w:t>I</w:t>
                          </w:r>
                          <w:r>
                            <w:rPr>
                              <w:sz w:val="18"/>
                              <w:szCs w:val="18"/>
                              <w:lang w:val="hu"/>
                            </w:rPr>
                            <w:fldChar w:fldCharType="end"/>
                          </w:r>
                        </w:p>
                      </w:txbxContent>
                    </v:textbox>
                    <w10:anchorlock/>
                  </v:roundrect>
                </w:pict>
              </mc:Fallback>
            </mc:AlternateContent>
          </w:r>
        </w:p>
      </w:tc>
    </w:tr>
    <w:tr w:rsidR="004D7682" w:rsidRPr="002F48EE" w14:paraId="0282B075" w14:textId="77777777" w:rsidTr="00786E51">
      <w:trPr>
        <w:trHeight w:val="23"/>
      </w:trPr>
      <w:tc>
        <w:tcPr>
          <w:tcW w:w="9811" w:type="dxa"/>
          <w:tcBorders>
            <w:top w:val="single" w:sz="4" w:space="0" w:color="auto"/>
          </w:tcBorders>
          <w:shd w:val="clear" w:color="auto" w:fill="auto"/>
        </w:tcPr>
        <w:p w14:paraId="51374C54" w14:textId="77777777" w:rsidR="004D7682" w:rsidRPr="002F48EE" w:rsidRDefault="004D7682" w:rsidP="00CD6EE8">
          <w:pPr>
            <w:suppressAutoHyphens/>
            <w:rPr>
              <w:color w:val="000000" w:themeColor="text1"/>
              <w:sz w:val="18"/>
              <w:szCs w:val="18"/>
            </w:rPr>
          </w:pPr>
        </w:p>
      </w:tc>
      <w:tc>
        <w:tcPr>
          <w:tcW w:w="1858" w:type="dxa"/>
          <w:vMerge/>
          <w:shd w:val="clear" w:color="auto" w:fill="auto"/>
          <w:vAlign w:val="center"/>
        </w:tcPr>
        <w:p w14:paraId="5178168B" w14:textId="77777777" w:rsidR="004D7682" w:rsidRPr="002F48EE" w:rsidRDefault="004D7682" w:rsidP="00CD6EE8">
          <w:pPr>
            <w:suppressAutoHyphens/>
            <w:rPr>
              <w:color w:val="000000" w:themeColor="text1"/>
              <w:sz w:val="18"/>
              <w:szCs w:val="18"/>
            </w:rPr>
          </w:pPr>
        </w:p>
      </w:tc>
      <w:tc>
        <w:tcPr>
          <w:tcW w:w="614" w:type="dxa"/>
          <w:vMerge/>
          <w:shd w:val="clear" w:color="auto" w:fill="auto"/>
        </w:tcPr>
        <w:p w14:paraId="0705BF25" w14:textId="77777777" w:rsidR="004D7682" w:rsidRPr="002F48EE" w:rsidRDefault="004D7682" w:rsidP="00CD6EE8">
          <w:pPr>
            <w:suppressAutoHyphens/>
            <w:rPr>
              <w:color w:val="000000" w:themeColor="text1"/>
              <w:sz w:val="18"/>
              <w:szCs w:val="18"/>
            </w:rPr>
          </w:pPr>
        </w:p>
      </w:tc>
    </w:tr>
  </w:tbl>
  <w:p w14:paraId="6AB82CF4" w14:textId="77777777" w:rsidR="004D7682" w:rsidRPr="002F48EE" w:rsidRDefault="004D7682" w:rsidP="00CD6EE8">
    <w:pPr>
      <w:pStyle w:val="Footer"/>
      <w:spacing w:before="120" w:after="120"/>
      <w:rPr>
        <w:sz w:val="18"/>
        <w:szCs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tblLayout w:type="fixed"/>
      <w:tblCellMar>
        <w:left w:w="0" w:type="dxa"/>
        <w:right w:w="0" w:type="dxa"/>
      </w:tblCellMar>
      <w:tblLook w:val="0000" w:firstRow="0" w:lastRow="0" w:firstColumn="0" w:lastColumn="0" w:noHBand="0" w:noVBand="0"/>
    </w:tblPr>
    <w:tblGrid>
      <w:gridCol w:w="685"/>
      <w:gridCol w:w="1798"/>
      <w:gridCol w:w="9781"/>
    </w:tblGrid>
    <w:tr w:rsidR="004D7682" w:rsidRPr="00B632DE" w14:paraId="7927EBFA" w14:textId="77777777" w:rsidTr="00053875">
      <w:trPr>
        <w:trHeight w:val="23"/>
      </w:trPr>
      <w:tc>
        <w:tcPr>
          <w:tcW w:w="691" w:type="dxa"/>
          <w:vMerge w:val="restart"/>
          <w:shd w:val="clear" w:color="auto" w:fill="auto"/>
          <w:vAlign w:val="center"/>
        </w:tcPr>
        <w:p w14:paraId="521CBEDC" w14:textId="40A4C229" w:rsidR="004D7682" w:rsidRPr="00B632DE" w:rsidRDefault="004D7682" w:rsidP="00B632DE">
          <w:pPr>
            <w:suppressAutoHyphens/>
            <w:jc w:val="center"/>
            <w:rPr>
              <w:color w:val="000000" w:themeColor="text1"/>
              <w:sz w:val="18"/>
              <w:szCs w:val="18"/>
            </w:rPr>
          </w:pPr>
          <w:r>
            <w:rPr>
              <w:noProof/>
              <w:color w:val="000000" w:themeColor="text1"/>
              <w:sz w:val="18"/>
              <w:szCs w:val="18"/>
              <w:lang w:val="hu"/>
            </w:rPr>
            <mc:AlternateContent>
              <mc:Choice Requires="wps">
                <w:drawing>
                  <wp:inline distT="0" distB="0" distL="0" distR="0" wp14:anchorId="2640ED06" wp14:editId="23D1BB33">
                    <wp:extent cx="337820" cy="177800"/>
                    <wp:effectExtent l="0" t="0" r="24130" b="12700"/>
                    <wp:docPr id="234" name="Прямоугольник: скругленные углы 234"/>
                    <wp:cNvGraphicFramePr/>
                    <a:graphic xmlns:a="http://schemas.openxmlformats.org/drawingml/2006/main">
                      <a:graphicData uri="http://schemas.microsoft.com/office/word/2010/wordprocessingShape">
                        <wps:wsp>
                          <wps:cNvSpPr/>
                          <wps:spPr>
                            <a:xfrm>
                              <a:off x="0" y="0"/>
                              <a:ext cx="337820" cy="177800"/>
                            </a:xfrm>
                            <a:prstGeom prst="roundRect">
                              <a:avLst>
                                <a:gd name="adj" fmla="val 50000"/>
                              </a:avLst>
                            </a:prstGeom>
                            <a:solidFill>
                              <a:srgbClr val="F4F3F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3932BB" w14:textId="5405684B" w:rsidR="004D7682" w:rsidRPr="004F786B" w:rsidRDefault="004D7682" w:rsidP="00B632DE">
                                <w:pPr>
                                  <w:spacing w:after="40"/>
                                  <w:jc w:val="center"/>
                                  <w:rPr>
                                    <w:b/>
                                    <w:bCs/>
                                    <w:position w:val="2"/>
                                    <w:sz w:val="18"/>
                                    <w:szCs w:val="18"/>
                                  </w:rPr>
                                </w:pPr>
                                <w:r>
                                  <w:rPr>
                                    <w:sz w:val="18"/>
                                    <w:szCs w:val="18"/>
                                    <w:lang w:val="hu"/>
                                  </w:rPr>
                                  <w:fldChar w:fldCharType="begin"/>
                                </w:r>
                                <w:r>
                                  <w:rPr>
                                    <w:sz w:val="18"/>
                                    <w:szCs w:val="18"/>
                                    <w:lang w:val="hu"/>
                                  </w:rPr>
                                  <w:instrText xml:space="preserve"> PAGE  \* Arabic  \* MERGEFORMAT </w:instrText>
                                </w:r>
                                <w:r>
                                  <w:rPr>
                                    <w:sz w:val="18"/>
                                    <w:szCs w:val="18"/>
                                    <w:lang w:val="hu"/>
                                  </w:rPr>
                                  <w:fldChar w:fldCharType="separate"/>
                                </w:r>
                                <w:r>
                                  <w:rPr>
                                    <w:b/>
                                    <w:bCs/>
                                    <w:noProof/>
                                    <w:sz w:val="18"/>
                                    <w:szCs w:val="18"/>
                                    <w:lang w:val="hu"/>
                                  </w:rPr>
                                  <w:t>60</w:t>
                                </w:r>
                                <w:r>
                                  <w:rPr>
                                    <w:sz w:val="18"/>
                                    <w:szCs w:val="18"/>
                                    <w:lang w:val="hu"/>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roundrect w14:anchorId="2640ED06" id="Прямоугольник: скругленные углы 234" o:spid="_x0000_s1118" style="width:26.6pt;height:14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" fillcolor="#f4f3f1" strokecolor="black [3213]" strokeweight="1pt">
                    <v:stroke joinstyle="miter"/>
                    <v:textbox inset="0,0,0,0">
                      <w:txbxContent>
                        <w:p w14:paraId="133932BB" w14:textId="5405684B" w:rsidR="004D7682" w:rsidRPr="004F786B" w:rsidRDefault="004D7682" w:rsidP="00B632DE">
                          <w:pPr>
                            <w:spacing w:after="40"/>
                            <w:jc w:val="center"/>
                            <w:rPr>
                              <w:b/>
                              <w:bCs/>
                              <w:position w:val="2"/>
                              <w:sz w:val="18"/>
                              <w:szCs w:val="18"/>
                            </w:rPr>
                          </w:pPr>
                          <w:r>
                            <w:rPr>
                              <w:sz w:val="18"/>
                              <w:szCs w:val="18"/>
                              <w:lang w:val="hu"/>
                            </w:rPr>
                            <w:fldChar w:fldCharType="begin"/>
                          </w:r>
                          <w:r>
                            <w:rPr>
                              <w:sz w:val="18"/>
                              <w:szCs w:val="18"/>
                              <w:lang w:val="hu"/>
                            </w:rPr>
                            <w:instrText xml:space="preserve"> PAGE  \* Arabic  \* MERGEFORMAT </w:instrText>
                          </w:r>
                          <w:r>
                            <w:rPr>
                              <w:sz w:val="18"/>
                              <w:szCs w:val="18"/>
                              <w:lang w:val="hu"/>
                            </w:rPr>
                            <w:fldChar w:fldCharType="separate"/>
                          </w:r>
                          <w:r>
                            <w:rPr>
                              <w:b/>
                              <w:bCs/>
                              <w:noProof/>
                              <w:sz w:val="18"/>
                              <w:szCs w:val="18"/>
                              <w:lang w:val="hu"/>
                            </w:rPr>
                            <w:t>60</w:t>
                          </w:r>
                          <w:r>
                            <w:rPr>
                              <w:sz w:val="18"/>
                              <w:szCs w:val="18"/>
                              <w:lang w:val="hu"/>
                            </w:rPr>
                            <w:fldChar w:fldCharType="end"/>
                          </w:r>
                        </w:p>
                      </w:txbxContent>
                    </v:textbox>
                    <w10:anchorlock/>
                  </v:roundrect>
                </w:pict>
              </mc:Fallback>
            </mc:AlternateContent>
          </w:r>
        </w:p>
      </w:tc>
      <w:tc>
        <w:tcPr>
          <w:tcW w:w="1814" w:type="dxa"/>
          <w:vMerge w:val="restart"/>
          <w:shd w:val="clear" w:color="auto" w:fill="auto"/>
          <w:vAlign w:val="center"/>
        </w:tcPr>
        <w:p w14:paraId="33D2D7C3" w14:textId="77777777" w:rsidR="004D7682" w:rsidRPr="00B632DE" w:rsidRDefault="004D7682" w:rsidP="00B632DE">
          <w:pPr>
            <w:pStyle w:val="23"/>
            <w:shd w:val="clear" w:color="auto" w:fill="auto"/>
            <w:suppressAutoHyphens/>
            <w:spacing w:line="240" w:lineRule="auto"/>
            <w:jc w:val="left"/>
            <w:rPr>
              <w:i/>
              <w:iCs/>
              <w:color w:val="000000" w:themeColor="text1"/>
              <w:sz w:val="18"/>
              <w:szCs w:val="18"/>
            </w:rPr>
          </w:pPr>
          <w:r>
            <w:rPr>
              <w:i/>
              <w:iCs/>
              <w:color w:val="000000" w:themeColor="text1"/>
              <w:sz w:val="18"/>
              <w:szCs w:val="18"/>
              <w:lang w:val="hu"/>
            </w:rPr>
            <w:t>ESP-LXD vezérlő</w:t>
          </w:r>
        </w:p>
      </w:tc>
      <w:tc>
        <w:tcPr>
          <w:tcW w:w="9869" w:type="dxa"/>
          <w:tcBorders>
            <w:bottom w:val="single" w:sz="4" w:space="0" w:color="auto"/>
          </w:tcBorders>
          <w:shd w:val="clear" w:color="auto" w:fill="auto"/>
        </w:tcPr>
        <w:p w14:paraId="3AAC2583" w14:textId="77777777" w:rsidR="004D7682" w:rsidRPr="00B632DE" w:rsidRDefault="004D7682" w:rsidP="00B632DE">
          <w:pPr>
            <w:suppressAutoHyphens/>
            <w:rPr>
              <w:color w:val="000000" w:themeColor="text1"/>
              <w:sz w:val="18"/>
              <w:szCs w:val="18"/>
            </w:rPr>
          </w:pPr>
        </w:p>
      </w:tc>
    </w:tr>
    <w:tr w:rsidR="004D7682" w:rsidRPr="00B632DE" w14:paraId="07078A4B" w14:textId="77777777" w:rsidTr="00053875">
      <w:trPr>
        <w:trHeight w:val="23"/>
      </w:trPr>
      <w:tc>
        <w:tcPr>
          <w:tcW w:w="691" w:type="dxa"/>
          <w:vMerge/>
          <w:shd w:val="clear" w:color="auto" w:fill="auto"/>
        </w:tcPr>
        <w:p w14:paraId="0B94CA6A" w14:textId="77777777" w:rsidR="004D7682" w:rsidRPr="00B632DE" w:rsidRDefault="004D7682" w:rsidP="00B632DE">
          <w:pPr>
            <w:suppressAutoHyphens/>
            <w:rPr>
              <w:color w:val="000000" w:themeColor="text1"/>
              <w:sz w:val="18"/>
              <w:szCs w:val="18"/>
            </w:rPr>
          </w:pPr>
        </w:p>
      </w:tc>
      <w:tc>
        <w:tcPr>
          <w:tcW w:w="1814" w:type="dxa"/>
          <w:vMerge/>
          <w:shd w:val="clear" w:color="auto" w:fill="auto"/>
          <w:vAlign w:val="center"/>
        </w:tcPr>
        <w:p w14:paraId="6625E9E5" w14:textId="77777777" w:rsidR="004D7682" w:rsidRPr="00B632DE" w:rsidRDefault="004D7682" w:rsidP="00B632DE">
          <w:pPr>
            <w:suppressAutoHyphens/>
            <w:rPr>
              <w:color w:val="000000" w:themeColor="text1"/>
              <w:sz w:val="18"/>
              <w:szCs w:val="18"/>
            </w:rPr>
          </w:pPr>
        </w:p>
      </w:tc>
      <w:tc>
        <w:tcPr>
          <w:tcW w:w="9869" w:type="dxa"/>
          <w:tcBorders>
            <w:top w:val="single" w:sz="4" w:space="0" w:color="auto"/>
          </w:tcBorders>
          <w:shd w:val="clear" w:color="auto" w:fill="auto"/>
        </w:tcPr>
        <w:p w14:paraId="578AE888" w14:textId="77777777" w:rsidR="004D7682" w:rsidRPr="00B632DE" w:rsidRDefault="004D7682" w:rsidP="00B632DE">
          <w:pPr>
            <w:suppressAutoHyphens/>
            <w:rPr>
              <w:color w:val="000000" w:themeColor="text1"/>
              <w:sz w:val="18"/>
              <w:szCs w:val="18"/>
            </w:rPr>
          </w:pPr>
        </w:p>
      </w:tc>
    </w:tr>
  </w:tbl>
  <w:p w14:paraId="47510D67" w14:textId="2BB101F4" w:rsidR="004D7682" w:rsidRPr="00B632DE" w:rsidRDefault="004D7682" w:rsidP="00B632DE">
    <w:pPr>
      <w:pStyle w:val="Footer"/>
      <w:spacing w:before="120" w:after="120"/>
      <w:rPr>
        <w:sz w:val="18"/>
        <w:szCs w:val="1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tblLayout w:type="fixed"/>
      <w:tblCellMar>
        <w:left w:w="0" w:type="dxa"/>
        <w:right w:w="0" w:type="dxa"/>
      </w:tblCellMar>
      <w:tblLook w:val="0000" w:firstRow="0" w:lastRow="0" w:firstColumn="0" w:lastColumn="0" w:noHBand="0" w:noVBand="0"/>
    </w:tblPr>
    <w:tblGrid>
      <w:gridCol w:w="9796"/>
      <w:gridCol w:w="1855"/>
      <w:gridCol w:w="613"/>
    </w:tblGrid>
    <w:tr w:rsidR="004D7682" w:rsidRPr="002F48EE" w14:paraId="1A3C0424" w14:textId="77777777" w:rsidTr="00053875">
      <w:trPr>
        <w:trHeight w:val="23"/>
      </w:trPr>
      <w:tc>
        <w:tcPr>
          <w:tcW w:w="9811" w:type="dxa"/>
          <w:tcBorders>
            <w:bottom w:val="single" w:sz="4" w:space="0" w:color="auto"/>
          </w:tcBorders>
          <w:shd w:val="clear" w:color="auto" w:fill="auto"/>
        </w:tcPr>
        <w:p w14:paraId="2AB0C707" w14:textId="3086B704" w:rsidR="004D7682" w:rsidRPr="002F48EE" w:rsidRDefault="004D7682" w:rsidP="00B632DE">
          <w:pPr>
            <w:suppressAutoHyphens/>
            <w:rPr>
              <w:color w:val="000000" w:themeColor="text1"/>
              <w:sz w:val="18"/>
              <w:szCs w:val="18"/>
            </w:rPr>
          </w:pPr>
        </w:p>
      </w:tc>
      <w:tc>
        <w:tcPr>
          <w:tcW w:w="1858" w:type="dxa"/>
          <w:vMerge w:val="restart"/>
          <w:shd w:val="clear" w:color="auto" w:fill="auto"/>
          <w:vAlign w:val="center"/>
        </w:tcPr>
        <w:p w14:paraId="5AD022C5" w14:textId="77777777" w:rsidR="004D7682" w:rsidRPr="002F48EE" w:rsidRDefault="004D7682" w:rsidP="00B632DE">
          <w:pPr>
            <w:pStyle w:val="23"/>
            <w:shd w:val="clear" w:color="auto" w:fill="auto"/>
            <w:suppressAutoHyphens/>
            <w:spacing w:line="240" w:lineRule="auto"/>
            <w:ind w:left="57" w:right="57"/>
            <w:jc w:val="left"/>
            <w:rPr>
              <w:i/>
              <w:iCs/>
              <w:color w:val="000000" w:themeColor="text1"/>
              <w:sz w:val="18"/>
              <w:szCs w:val="18"/>
            </w:rPr>
          </w:pPr>
          <w:r>
            <w:rPr>
              <w:i/>
              <w:iCs/>
              <w:color w:val="000000" w:themeColor="text1"/>
              <w:sz w:val="18"/>
              <w:szCs w:val="18"/>
              <w:lang w:val="hu"/>
            </w:rPr>
            <w:t>ESP-LXD vezérlő</w:t>
          </w:r>
        </w:p>
      </w:tc>
      <w:tc>
        <w:tcPr>
          <w:tcW w:w="614" w:type="dxa"/>
          <w:vMerge w:val="restart"/>
          <w:shd w:val="clear" w:color="auto" w:fill="auto"/>
          <w:vAlign w:val="center"/>
        </w:tcPr>
        <w:p w14:paraId="7DD2C77D" w14:textId="77777777" w:rsidR="004D7682" w:rsidRPr="002F48EE" w:rsidRDefault="004D7682" w:rsidP="00B632DE">
          <w:pPr>
            <w:suppressAutoHyphens/>
            <w:jc w:val="center"/>
            <w:rPr>
              <w:color w:val="000000" w:themeColor="text1"/>
              <w:sz w:val="18"/>
              <w:szCs w:val="18"/>
            </w:rPr>
          </w:pPr>
          <w:r>
            <w:rPr>
              <w:noProof/>
              <w:color w:val="000000" w:themeColor="text1"/>
              <w:sz w:val="18"/>
              <w:szCs w:val="18"/>
              <w:lang w:val="hu"/>
            </w:rPr>
            <mc:AlternateContent>
              <mc:Choice Requires="wps">
                <w:drawing>
                  <wp:inline distT="0" distB="0" distL="0" distR="0" wp14:anchorId="3FBFFE4B" wp14:editId="438B6122">
                    <wp:extent cx="337820" cy="177800"/>
                    <wp:effectExtent l="0" t="0" r="24130" b="12700"/>
                    <wp:docPr id="221" name="Прямоугольник: скругленные углы 221"/>
                    <wp:cNvGraphicFramePr/>
                    <a:graphic xmlns:a="http://schemas.openxmlformats.org/drawingml/2006/main">
                      <a:graphicData uri="http://schemas.microsoft.com/office/word/2010/wordprocessingShape">
                        <wps:wsp>
                          <wps:cNvSpPr/>
                          <wps:spPr>
                            <a:xfrm>
                              <a:off x="0" y="0"/>
                              <a:ext cx="337820" cy="177800"/>
                            </a:xfrm>
                            <a:prstGeom prst="roundRect">
                              <a:avLst>
                                <a:gd name="adj" fmla="val 50000"/>
                              </a:avLst>
                            </a:prstGeom>
                            <a:solidFill>
                              <a:srgbClr val="F4F3F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B55F6" w14:textId="1467FF41" w:rsidR="004D7682" w:rsidRPr="004F786B" w:rsidRDefault="004D7682" w:rsidP="00B632DE">
                                <w:pPr>
                                  <w:spacing w:after="40"/>
                                  <w:jc w:val="center"/>
                                  <w:rPr>
                                    <w:b/>
                                    <w:bCs/>
                                    <w:position w:val="2"/>
                                    <w:sz w:val="18"/>
                                    <w:szCs w:val="18"/>
                                  </w:rPr>
                                </w:pPr>
                                <w:r>
                                  <w:rPr>
                                    <w:sz w:val="18"/>
                                    <w:szCs w:val="18"/>
                                    <w:lang w:val="hu"/>
                                  </w:rPr>
                                  <w:fldChar w:fldCharType="begin"/>
                                </w:r>
                                <w:r>
                                  <w:rPr>
                                    <w:sz w:val="18"/>
                                    <w:szCs w:val="18"/>
                                    <w:lang w:val="hu"/>
                                  </w:rPr>
                                  <w:instrText xml:space="preserve"> PAGE  \* Arabic  \* MERGEFORMAT </w:instrText>
                                </w:r>
                                <w:r>
                                  <w:rPr>
                                    <w:sz w:val="18"/>
                                    <w:szCs w:val="18"/>
                                    <w:lang w:val="hu"/>
                                  </w:rPr>
                                  <w:fldChar w:fldCharType="separate"/>
                                </w:r>
                                <w:r>
                                  <w:rPr>
                                    <w:b/>
                                    <w:bCs/>
                                    <w:noProof/>
                                    <w:sz w:val="18"/>
                                    <w:szCs w:val="18"/>
                                    <w:lang w:val="hu"/>
                                  </w:rPr>
                                  <w:t>61</w:t>
                                </w:r>
                                <w:r>
                                  <w:rPr>
                                    <w:sz w:val="18"/>
                                    <w:szCs w:val="18"/>
                                    <w:lang w:val="hu"/>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roundrect w14:anchorId="3FBFFE4B" id="Прямоугольник: скругленные углы 221" o:spid="_x0000_s1119" style="width:26.6pt;height:14pt;visibility:visible;mso-wrap-style:square;mso-left-percent:-10001;mso-top-percent:-10001;mso-position-horizontal:absolute;mso-position-horizontal-relative:char;mso-position-vertical:absolute;mso-position-vertical-relative:line;mso-left-percent:-10001;mso-top-percent:-10001;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" fillcolor="#f4f3f1" strokecolor="black [3213]" strokeweight="1pt">
                    <v:stroke joinstyle="miter"/>
                    <v:textbox inset="0,0,0,0">
                      <w:txbxContent>
                        <w:p w14:paraId="0B1B55F6" w14:textId="1467FF41" w:rsidR="004D7682" w:rsidRPr="004F786B" w:rsidRDefault="004D7682" w:rsidP="00B632DE">
                          <w:pPr>
                            <w:spacing w:after="40"/>
                            <w:jc w:val="center"/>
                            <w:rPr>
                              <w:b/>
                              <w:bCs/>
                              <w:position w:val="2"/>
                              <w:sz w:val="18"/>
                              <w:szCs w:val="18"/>
                            </w:rPr>
                          </w:pPr>
                          <w:r>
                            <w:rPr>
                              <w:sz w:val="18"/>
                              <w:szCs w:val="18"/>
                              <w:lang w:val="hu"/>
                            </w:rPr>
                            <w:fldChar w:fldCharType="begin"/>
                          </w:r>
                          <w:r>
                            <w:rPr>
                              <w:sz w:val="18"/>
                              <w:szCs w:val="18"/>
                              <w:lang w:val="hu"/>
                            </w:rPr>
                            <w:instrText xml:space="preserve"> PAGE  \* Arabic  \* MERGEFORMAT </w:instrText>
                          </w:r>
                          <w:r>
                            <w:rPr>
                              <w:sz w:val="18"/>
                              <w:szCs w:val="18"/>
                              <w:lang w:val="hu"/>
                            </w:rPr>
                            <w:fldChar w:fldCharType="separate"/>
                          </w:r>
                          <w:r>
                            <w:rPr>
                              <w:b/>
                              <w:bCs/>
                              <w:noProof/>
                              <w:sz w:val="18"/>
                              <w:szCs w:val="18"/>
                              <w:lang w:val="hu"/>
                            </w:rPr>
                            <w:t>61</w:t>
                          </w:r>
                          <w:r>
                            <w:rPr>
                              <w:sz w:val="18"/>
                              <w:szCs w:val="18"/>
                              <w:lang w:val="hu"/>
                            </w:rPr>
                            <w:fldChar w:fldCharType="end"/>
                          </w:r>
                        </w:p>
                      </w:txbxContent>
                    </v:textbox>
                    <w10:anchorlock/>
                  </v:roundrect>
                </w:pict>
              </mc:Fallback>
            </mc:AlternateContent>
          </w:r>
        </w:p>
      </w:tc>
    </w:tr>
    <w:tr w:rsidR="004D7682" w:rsidRPr="002F48EE" w14:paraId="37FBBD1A" w14:textId="77777777" w:rsidTr="00053875">
      <w:trPr>
        <w:trHeight w:val="23"/>
      </w:trPr>
      <w:tc>
        <w:tcPr>
          <w:tcW w:w="9811" w:type="dxa"/>
          <w:tcBorders>
            <w:top w:val="single" w:sz="4" w:space="0" w:color="auto"/>
          </w:tcBorders>
          <w:shd w:val="clear" w:color="auto" w:fill="auto"/>
        </w:tcPr>
        <w:p w14:paraId="0B77AB21" w14:textId="77777777" w:rsidR="004D7682" w:rsidRPr="002F48EE" w:rsidRDefault="004D7682" w:rsidP="00B632DE">
          <w:pPr>
            <w:suppressAutoHyphens/>
            <w:rPr>
              <w:color w:val="000000" w:themeColor="text1"/>
              <w:sz w:val="18"/>
              <w:szCs w:val="18"/>
            </w:rPr>
          </w:pPr>
        </w:p>
      </w:tc>
      <w:tc>
        <w:tcPr>
          <w:tcW w:w="1858" w:type="dxa"/>
          <w:vMerge/>
          <w:shd w:val="clear" w:color="auto" w:fill="auto"/>
          <w:vAlign w:val="center"/>
        </w:tcPr>
        <w:p w14:paraId="08ECC07F" w14:textId="77777777" w:rsidR="004D7682" w:rsidRPr="002F48EE" w:rsidRDefault="004D7682" w:rsidP="00B632DE">
          <w:pPr>
            <w:suppressAutoHyphens/>
            <w:rPr>
              <w:color w:val="000000" w:themeColor="text1"/>
              <w:sz w:val="18"/>
              <w:szCs w:val="18"/>
            </w:rPr>
          </w:pPr>
        </w:p>
      </w:tc>
      <w:tc>
        <w:tcPr>
          <w:tcW w:w="614" w:type="dxa"/>
          <w:vMerge/>
          <w:shd w:val="clear" w:color="auto" w:fill="auto"/>
        </w:tcPr>
        <w:p w14:paraId="7DA181C1" w14:textId="77777777" w:rsidR="004D7682" w:rsidRPr="002F48EE" w:rsidRDefault="004D7682" w:rsidP="00B632DE">
          <w:pPr>
            <w:suppressAutoHyphens/>
            <w:rPr>
              <w:color w:val="000000" w:themeColor="text1"/>
              <w:sz w:val="18"/>
              <w:szCs w:val="18"/>
            </w:rPr>
          </w:pPr>
        </w:p>
      </w:tc>
    </w:tr>
  </w:tbl>
  <w:p w14:paraId="4F926F2D" w14:textId="77777777" w:rsidR="004D7682" w:rsidRPr="002F48EE" w:rsidRDefault="004D7682" w:rsidP="00B632DE">
    <w:pPr>
      <w:pStyle w:val="Footer"/>
      <w:spacing w:before="120" w:after="120"/>
      <w:rPr>
        <w:sz w:val="18"/>
        <w:szCs w:val="1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BC3B1" w14:textId="1A925E3C" w:rsidR="004D7682" w:rsidRDefault="004D76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7A098D" w14:textId="77777777" w:rsidR="00813A74" w:rsidRDefault="00813A74"/>
  </w:footnote>
  <w:footnote w:type="continuationSeparator" w:id="0">
    <w:p w14:paraId="6F5CD9D3" w14:textId="77777777" w:rsidR="00813A74" w:rsidRDefault="00813A7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18AE1" w14:textId="77777777" w:rsidR="00C510DA" w:rsidRDefault="00C510D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CA4AF" w14:textId="22F2A6ED" w:rsidR="004D7682" w:rsidRDefault="004D768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B7A20" w14:textId="5FD4DDC5" w:rsidR="004D7682" w:rsidRDefault="004D7682">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7DABB" w14:textId="1440B809" w:rsidR="004D7682" w:rsidRDefault="004D768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8075C" w14:textId="77777777" w:rsidR="00C510DA" w:rsidRDefault="00C510D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8B1FD" w14:textId="77777777" w:rsidR="00C510DA" w:rsidRDefault="00C510D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1DC61" w14:textId="3E269039" w:rsidR="004D7682" w:rsidRDefault="004D768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A2C64" w14:textId="6F09C466" w:rsidR="004D7682" w:rsidRDefault="004D768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631FE" w14:textId="19941339" w:rsidR="004D7682" w:rsidRPr="00B65779" w:rsidRDefault="004D7682" w:rsidP="00CD6EE8">
    <w:pPr>
      <w:pStyle w:val="Header"/>
      <w:pBdr>
        <w:bottom w:val="single" w:sz="4" w:space="1" w:color="auto"/>
      </w:pBdr>
      <w:spacing w:before="720" w:after="120"/>
      <w:ind w:right="6549"/>
      <w:rPr>
        <w:b/>
        <w:bCs/>
        <w:i/>
        <w:iCs/>
        <w:sz w:val="36"/>
        <w:szCs w:val="36"/>
      </w:rPr>
    </w:pPr>
    <w:r>
      <w:rPr>
        <w:b/>
        <w:bCs/>
        <w:i/>
        <w:iCs/>
        <w:sz w:val="36"/>
        <w:szCs w:val="36"/>
        <w:lang w:val="hu"/>
      </w:rPr>
      <w:t>Tartalomjegyzék</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1161D" w14:textId="07F21770" w:rsidR="004D7682" w:rsidRDefault="004D768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8DE9E" w14:textId="39328309" w:rsidR="004D7682" w:rsidRDefault="004D768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3B31E" w14:textId="37E9DDD5" w:rsidR="004D7682" w:rsidRDefault="004D76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46" type="#_x0000_t75" style="width:840.65pt;height:320.2pt" o:bullet="t">
        <v:imagedata r:id="rId1" o:title="1"/>
      </v:shape>
    </w:pict>
  </w:numPicBullet>
  <w:abstractNum w:abstractNumId="0" w15:restartNumberingAfterBreak="0">
    <w:nsid w:val="01D625DA"/>
    <w:multiLevelType w:val="hybridMultilevel"/>
    <w:tmpl w:val="3B76AB9A"/>
    <w:lvl w:ilvl="0" w:tplc="C5FAA054">
      <w:start w:val="1"/>
      <w:numFmt w:val="bullet"/>
      <w:pStyle w:val="N06RC"/>
      <w:lvlText w:val="❻"/>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C84D62"/>
    <w:multiLevelType w:val="multilevel"/>
    <w:tmpl w:val="0130D5CA"/>
    <w:lvl w:ilvl="0">
      <w:start w:val="1"/>
      <w:numFmt w:val="bullet"/>
      <w:pStyle w:val="N09"/>
      <w:lvlText w:val="❾"/>
      <w:lvlJc w:val="left"/>
      <w:pPr>
        <w:tabs>
          <w:tab w:val="num" w:pos="567"/>
        </w:tabs>
        <w:ind w:left="567" w:firstLine="0"/>
      </w:pPr>
      <w:rPr>
        <w:rFonts w:ascii="Calibri" w:hAnsi="Calibri" w:hint="default"/>
        <w:b/>
        <w:bCs/>
        <w:position w:val="1"/>
        <w:sz w:val="22"/>
        <w:szCs w:val="22"/>
      </w:rPr>
    </w:lvl>
    <w:lvl w:ilvl="1">
      <w:start w:val="1"/>
      <w:numFmt w:val="bullet"/>
      <w:lvlText w:val="o"/>
      <w:lvlJc w:val="left"/>
      <w:pPr>
        <w:ind w:left="1553" w:hanging="360"/>
      </w:pPr>
      <w:rPr>
        <w:rFonts w:ascii="Courier New" w:hAnsi="Courier New" w:cs="Courier New" w:hint="default"/>
      </w:rPr>
    </w:lvl>
    <w:lvl w:ilvl="2">
      <w:start w:val="1"/>
      <w:numFmt w:val="bullet"/>
      <w:lvlText w:val=""/>
      <w:lvlJc w:val="left"/>
      <w:pPr>
        <w:ind w:left="2273" w:hanging="360"/>
      </w:pPr>
      <w:rPr>
        <w:rFonts w:ascii="Wingdings" w:hAnsi="Wingdings" w:hint="default"/>
      </w:rPr>
    </w:lvl>
    <w:lvl w:ilvl="3">
      <w:start w:val="1"/>
      <w:numFmt w:val="bullet"/>
      <w:lvlText w:val=""/>
      <w:lvlJc w:val="left"/>
      <w:pPr>
        <w:ind w:left="2993" w:hanging="360"/>
      </w:pPr>
      <w:rPr>
        <w:rFonts w:ascii="Symbol" w:hAnsi="Symbol" w:hint="default"/>
      </w:rPr>
    </w:lvl>
    <w:lvl w:ilvl="4">
      <w:start w:val="1"/>
      <w:numFmt w:val="bullet"/>
      <w:lvlText w:val="o"/>
      <w:lvlJc w:val="left"/>
      <w:pPr>
        <w:ind w:left="3713" w:hanging="360"/>
      </w:pPr>
      <w:rPr>
        <w:rFonts w:ascii="Courier New" w:hAnsi="Courier New" w:cs="Courier New" w:hint="default"/>
      </w:rPr>
    </w:lvl>
    <w:lvl w:ilvl="5">
      <w:start w:val="1"/>
      <w:numFmt w:val="bullet"/>
      <w:lvlText w:val=""/>
      <w:lvlJc w:val="left"/>
      <w:pPr>
        <w:ind w:left="4433" w:hanging="360"/>
      </w:pPr>
      <w:rPr>
        <w:rFonts w:ascii="Wingdings" w:hAnsi="Wingdings" w:hint="default"/>
      </w:rPr>
    </w:lvl>
    <w:lvl w:ilvl="6">
      <w:start w:val="1"/>
      <w:numFmt w:val="bullet"/>
      <w:lvlText w:val=""/>
      <w:lvlJc w:val="left"/>
      <w:pPr>
        <w:ind w:left="5153" w:hanging="360"/>
      </w:pPr>
      <w:rPr>
        <w:rFonts w:ascii="Symbol" w:hAnsi="Symbol" w:hint="default"/>
      </w:rPr>
    </w:lvl>
    <w:lvl w:ilvl="7">
      <w:start w:val="1"/>
      <w:numFmt w:val="bullet"/>
      <w:lvlText w:val="o"/>
      <w:lvlJc w:val="left"/>
      <w:pPr>
        <w:ind w:left="5873" w:hanging="360"/>
      </w:pPr>
      <w:rPr>
        <w:rFonts w:ascii="Courier New" w:hAnsi="Courier New" w:cs="Courier New" w:hint="default"/>
      </w:rPr>
    </w:lvl>
    <w:lvl w:ilvl="8">
      <w:start w:val="1"/>
      <w:numFmt w:val="bullet"/>
      <w:lvlText w:val=""/>
      <w:lvlJc w:val="left"/>
      <w:pPr>
        <w:ind w:left="6593" w:hanging="360"/>
      </w:pPr>
      <w:rPr>
        <w:rFonts w:ascii="Wingdings" w:hAnsi="Wingdings" w:hint="default"/>
      </w:rPr>
    </w:lvl>
  </w:abstractNum>
  <w:abstractNum w:abstractNumId="2" w15:restartNumberingAfterBreak="0">
    <w:nsid w:val="03EC2501"/>
    <w:multiLevelType w:val="multilevel"/>
    <w:tmpl w:val="FA94C778"/>
    <w:lvl w:ilvl="0">
      <w:start w:val="1"/>
      <w:numFmt w:val="decimal"/>
      <w:lvlText w:val="%1."/>
      <w:lvlJc w:val="left"/>
      <w:pPr>
        <w:tabs>
          <w:tab w:val="num" w:pos="0"/>
        </w:tabs>
        <w:ind w:left="0" w:firstLine="0"/>
      </w:pPr>
      <w:rPr>
        <w:rFonts w:ascii="Arial" w:eastAsia="Arial" w:hAnsi="Arial" w:cs="Arial"/>
        <w:b/>
        <w:bCs/>
        <w:i w:val="0"/>
        <w:iCs w:val="0"/>
        <w:smallCaps w:val="0"/>
        <w:strike w:val="0"/>
        <w:color w:val="231F20"/>
        <w:spacing w:val="0"/>
        <w:w w:val="100"/>
        <w:kern w:val="0"/>
        <w:position w:val="0"/>
        <w:sz w:val="17"/>
        <w:szCs w:val="17"/>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 w15:restartNumberingAfterBreak="0">
    <w:nsid w:val="04CC3038"/>
    <w:multiLevelType w:val="hybridMultilevel"/>
    <w:tmpl w:val="6A6E5E12"/>
    <w:lvl w:ilvl="0" w:tplc="54C8EAFE">
      <w:start w:val="1"/>
      <w:numFmt w:val="bullet"/>
      <w:pStyle w:val="N12RC"/>
      <w:lvlText w:val="⓬"/>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66D241D"/>
    <w:multiLevelType w:val="multilevel"/>
    <w:tmpl w:val="353466DC"/>
    <w:lvl w:ilvl="0">
      <w:start w:val="1"/>
      <w:numFmt w:val="upperLetter"/>
      <w:lvlText w:val="%1."/>
      <w:lvlJc w:val="left"/>
      <w:pPr>
        <w:tabs>
          <w:tab w:val="num" w:pos="0"/>
        </w:tabs>
        <w:ind w:left="0" w:firstLine="0"/>
      </w:pPr>
      <w:rPr>
        <w:rFonts w:ascii="Arial" w:eastAsia="Arial" w:hAnsi="Arial" w:cs="Arial"/>
        <w:b/>
        <w:bCs/>
        <w:i w:val="0"/>
        <w:iCs w:val="0"/>
        <w:smallCaps w:val="0"/>
        <w:strike w:val="0"/>
        <w:color w:val="231F20"/>
        <w:spacing w:val="0"/>
        <w:w w:val="100"/>
        <w:kern w:val="0"/>
        <w:position w:val="0"/>
        <w:sz w:val="17"/>
        <w:szCs w:val="17"/>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5" w15:restartNumberingAfterBreak="0">
    <w:nsid w:val="0717242D"/>
    <w:multiLevelType w:val="hybridMultilevel"/>
    <w:tmpl w:val="61383DA8"/>
    <w:lvl w:ilvl="0" w:tplc="CE88F764">
      <w:start w:val="1"/>
      <w:numFmt w:val="bullet"/>
      <w:pStyle w:val="N06"/>
      <w:lvlText w:val="❻"/>
      <w:lvlJc w:val="left"/>
      <w:pPr>
        <w:ind w:left="777"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A9F2B17"/>
    <w:multiLevelType w:val="hybridMultilevel"/>
    <w:tmpl w:val="0FE089E8"/>
    <w:lvl w:ilvl="0" w:tplc="FDC8659A">
      <w:start w:val="1"/>
      <w:numFmt w:val="bullet"/>
      <w:pStyle w:val="N15RC"/>
      <w:lvlText w:val="⓯"/>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B074ED3"/>
    <w:multiLevelType w:val="hybridMultilevel"/>
    <w:tmpl w:val="DBDE8F2A"/>
    <w:lvl w:ilvl="0" w:tplc="E5AED994">
      <w:start w:val="1"/>
      <w:numFmt w:val="bullet"/>
      <w:pStyle w:val="N20RC"/>
      <w:lvlText w:val="⓴"/>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BE33C29"/>
    <w:multiLevelType w:val="hybridMultilevel"/>
    <w:tmpl w:val="BEBA89A2"/>
    <w:lvl w:ilvl="0" w:tplc="B3B4AD00">
      <w:start w:val="1"/>
      <w:numFmt w:val="bullet"/>
      <w:pStyle w:val="N05RC"/>
      <w:lvlText w:val="❺"/>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C6A5E70"/>
    <w:multiLevelType w:val="hybridMultilevel"/>
    <w:tmpl w:val="6316A776"/>
    <w:lvl w:ilvl="0" w:tplc="F87681AE">
      <w:start w:val="1"/>
      <w:numFmt w:val="bullet"/>
      <w:lvlText w:val="q"/>
      <w:lvlJc w:val="left"/>
      <w:pPr>
        <w:ind w:left="720" w:hanging="360"/>
      </w:pPr>
      <w:rPr>
        <w:rFonts w:ascii="Wingdings" w:hAnsi="Wingdings" w:hint="default"/>
        <w:position w:val="-2"/>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D7D2B6C"/>
    <w:multiLevelType w:val="hybridMultilevel"/>
    <w:tmpl w:val="83A86C88"/>
    <w:lvl w:ilvl="0" w:tplc="14044FF2">
      <w:start w:val="1"/>
      <w:numFmt w:val="bullet"/>
      <w:pStyle w:val="N08RC"/>
      <w:lvlText w:val="❽"/>
      <w:lvlJc w:val="left"/>
      <w:pPr>
        <w:ind w:left="1208"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0025780"/>
    <w:multiLevelType w:val="multilevel"/>
    <w:tmpl w:val="5C023D56"/>
    <w:lvl w:ilvl="0">
      <w:start w:val="1"/>
      <w:numFmt w:val="lowerLetter"/>
      <w:lvlText w:val="%1."/>
      <w:lvlJc w:val="left"/>
      <w:pPr>
        <w:tabs>
          <w:tab w:val="num" w:pos="0"/>
        </w:tabs>
        <w:ind w:left="0" w:firstLine="0"/>
      </w:pPr>
      <w:rPr>
        <w:rFonts w:ascii="Arial" w:eastAsia="Arial" w:hAnsi="Arial" w:cs="Arial"/>
        <w:b/>
        <w:bCs/>
        <w:i w:val="0"/>
        <w:iCs w:val="0"/>
        <w:smallCaps w:val="0"/>
        <w:strike w:val="0"/>
        <w:color w:val="231F20"/>
        <w:spacing w:val="0"/>
        <w:w w:val="100"/>
        <w:kern w:val="0"/>
        <w:position w:val="0"/>
        <w:sz w:val="17"/>
        <w:szCs w:val="17"/>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2" w15:restartNumberingAfterBreak="0">
    <w:nsid w:val="14757613"/>
    <w:multiLevelType w:val="hybridMultilevel"/>
    <w:tmpl w:val="CD6A0E88"/>
    <w:lvl w:ilvl="0" w:tplc="D1903E8E">
      <w:start w:val="1"/>
      <w:numFmt w:val="bullet"/>
      <w:pStyle w:val="N11RC"/>
      <w:lvlText w:val="⓫"/>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7541B1B"/>
    <w:multiLevelType w:val="hybridMultilevel"/>
    <w:tmpl w:val="A830B15E"/>
    <w:lvl w:ilvl="0" w:tplc="127EDD3C">
      <w:start w:val="1"/>
      <w:numFmt w:val="bullet"/>
      <w:pStyle w:val="N20"/>
      <w:lvlText w:val="⓴"/>
      <w:lvlJc w:val="left"/>
      <w:pPr>
        <w:ind w:left="833" w:hanging="360"/>
      </w:pPr>
      <w:rPr>
        <w:rFonts w:ascii="Calibri" w:hAnsi="Calibri" w:hint="default"/>
        <w:b/>
        <w:bCs/>
        <w:position w:val="1"/>
        <w:sz w:val="22"/>
        <w:szCs w:val="22"/>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4" w15:restartNumberingAfterBreak="0">
    <w:nsid w:val="1AB9523D"/>
    <w:multiLevelType w:val="hybridMultilevel"/>
    <w:tmpl w:val="5768AAFC"/>
    <w:lvl w:ilvl="0" w:tplc="29503672">
      <w:start w:val="1"/>
      <w:numFmt w:val="bullet"/>
      <w:lvlText w:val="q"/>
      <w:lvlJc w:val="left"/>
      <w:pPr>
        <w:ind w:left="720" w:hanging="360"/>
      </w:pPr>
      <w:rPr>
        <w:rFonts w:ascii="Wingdings" w:hAnsi="Wingdings" w:hint="default"/>
        <w:position w:val="-2"/>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C800D62"/>
    <w:multiLevelType w:val="hybridMultilevel"/>
    <w:tmpl w:val="22882142"/>
    <w:lvl w:ilvl="0" w:tplc="5942C2BE">
      <w:start w:val="1"/>
      <w:numFmt w:val="bullet"/>
      <w:pStyle w:val="N18RC"/>
      <w:lvlText w:val="⓲"/>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E4E47D7"/>
    <w:multiLevelType w:val="multilevel"/>
    <w:tmpl w:val="26D403B2"/>
    <w:lvl w:ilvl="0">
      <w:start w:val="1"/>
      <w:numFmt w:val="upperLetter"/>
      <w:lvlText w:val="%1."/>
      <w:lvlJc w:val="left"/>
      <w:pPr>
        <w:tabs>
          <w:tab w:val="num" w:pos="0"/>
        </w:tabs>
        <w:ind w:left="0" w:firstLine="0"/>
      </w:pPr>
      <w:rPr>
        <w:rFonts w:ascii="Arial" w:eastAsia="Arial" w:hAnsi="Arial" w:cs="Arial"/>
        <w:b/>
        <w:bCs/>
        <w:i w:val="0"/>
        <w:iCs w:val="0"/>
        <w:smallCaps w:val="0"/>
        <w:strike w:val="0"/>
        <w:color w:val="231F20"/>
        <w:spacing w:val="0"/>
        <w:w w:val="100"/>
        <w:kern w:val="0"/>
        <w:position w:val="0"/>
        <w:sz w:val="19"/>
        <w:szCs w:val="19"/>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7" w15:restartNumberingAfterBreak="0">
    <w:nsid w:val="201F7E36"/>
    <w:multiLevelType w:val="hybridMultilevel"/>
    <w:tmpl w:val="89F85746"/>
    <w:lvl w:ilvl="0" w:tplc="774AF686">
      <w:start w:val="1"/>
      <w:numFmt w:val="bullet"/>
      <w:pStyle w:val="N05"/>
      <w:lvlText w:val="❺"/>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0A87DFE"/>
    <w:multiLevelType w:val="hybridMultilevel"/>
    <w:tmpl w:val="D846ADCE"/>
    <w:lvl w:ilvl="0" w:tplc="55E80CA2">
      <w:start w:val="1"/>
      <w:numFmt w:val="bullet"/>
      <w:pStyle w:val="N10RC"/>
      <w:lvlText w:val="❿"/>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15C01C3"/>
    <w:multiLevelType w:val="hybridMultilevel"/>
    <w:tmpl w:val="067653B0"/>
    <w:lvl w:ilvl="0" w:tplc="E5488FCA">
      <w:start w:val="1"/>
      <w:numFmt w:val="bullet"/>
      <w:pStyle w:val="N07"/>
      <w:lvlText w:val="❼"/>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71050F8"/>
    <w:multiLevelType w:val="hybridMultilevel"/>
    <w:tmpl w:val="0ABE7144"/>
    <w:lvl w:ilvl="0" w:tplc="9F8AF4A8">
      <w:start w:val="1"/>
      <w:numFmt w:val="bullet"/>
      <w:pStyle w:val="N17RC"/>
      <w:lvlText w:val="⓱"/>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8C36CE9"/>
    <w:multiLevelType w:val="hybridMultilevel"/>
    <w:tmpl w:val="D85E4034"/>
    <w:lvl w:ilvl="0" w:tplc="7B12E764">
      <w:start w:val="1"/>
      <w:numFmt w:val="bullet"/>
      <w:pStyle w:val="N03RC"/>
      <w:lvlText w:val="❸"/>
      <w:lvlJc w:val="left"/>
      <w:pPr>
        <w:ind w:left="831" w:hanging="360"/>
      </w:pPr>
      <w:rPr>
        <w:rFonts w:ascii="Calibri" w:hAnsi="Calibri" w:hint="default"/>
        <w:b/>
        <w:bCs/>
        <w:position w:val="1"/>
        <w:sz w:val="22"/>
        <w:szCs w:val="22"/>
      </w:rPr>
    </w:lvl>
    <w:lvl w:ilvl="1" w:tplc="04190003" w:tentative="1">
      <w:start w:val="1"/>
      <w:numFmt w:val="bullet"/>
      <w:lvlText w:val="o"/>
      <w:lvlJc w:val="left"/>
      <w:pPr>
        <w:ind w:left="1551" w:hanging="360"/>
      </w:pPr>
      <w:rPr>
        <w:rFonts w:ascii="Courier New" w:hAnsi="Courier New" w:cs="Courier New" w:hint="default"/>
      </w:rPr>
    </w:lvl>
    <w:lvl w:ilvl="2" w:tplc="04190005" w:tentative="1">
      <w:start w:val="1"/>
      <w:numFmt w:val="bullet"/>
      <w:lvlText w:val=""/>
      <w:lvlJc w:val="left"/>
      <w:pPr>
        <w:ind w:left="2271" w:hanging="360"/>
      </w:pPr>
      <w:rPr>
        <w:rFonts w:ascii="Wingdings" w:hAnsi="Wingdings" w:hint="default"/>
      </w:rPr>
    </w:lvl>
    <w:lvl w:ilvl="3" w:tplc="04190001" w:tentative="1">
      <w:start w:val="1"/>
      <w:numFmt w:val="bullet"/>
      <w:lvlText w:val=""/>
      <w:lvlJc w:val="left"/>
      <w:pPr>
        <w:ind w:left="2991" w:hanging="360"/>
      </w:pPr>
      <w:rPr>
        <w:rFonts w:ascii="Symbol" w:hAnsi="Symbol" w:hint="default"/>
      </w:rPr>
    </w:lvl>
    <w:lvl w:ilvl="4" w:tplc="04190003" w:tentative="1">
      <w:start w:val="1"/>
      <w:numFmt w:val="bullet"/>
      <w:lvlText w:val="o"/>
      <w:lvlJc w:val="left"/>
      <w:pPr>
        <w:ind w:left="3711" w:hanging="360"/>
      </w:pPr>
      <w:rPr>
        <w:rFonts w:ascii="Courier New" w:hAnsi="Courier New" w:cs="Courier New" w:hint="default"/>
      </w:rPr>
    </w:lvl>
    <w:lvl w:ilvl="5" w:tplc="04190005" w:tentative="1">
      <w:start w:val="1"/>
      <w:numFmt w:val="bullet"/>
      <w:lvlText w:val=""/>
      <w:lvlJc w:val="left"/>
      <w:pPr>
        <w:ind w:left="4431" w:hanging="360"/>
      </w:pPr>
      <w:rPr>
        <w:rFonts w:ascii="Wingdings" w:hAnsi="Wingdings" w:hint="default"/>
      </w:rPr>
    </w:lvl>
    <w:lvl w:ilvl="6" w:tplc="04190001" w:tentative="1">
      <w:start w:val="1"/>
      <w:numFmt w:val="bullet"/>
      <w:lvlText w:val=""/>
      <w:lvlJc w:val="left"/>
      <w:pPr>
        <w:ind w:left="5151" w:hanging="360"/>
      </w:pPr>
      <w:rPr>
        <w:rFonts w:ascii="Symbol" w:hAnsi="Symbol" w:hint="default"/>
      </w:rPr>
    </w:lvl>
    <w:lvl w:ilvl="7" w:tplc="04190003" w:tentative="1">
      <w:start w:val="1"/>
      <w:numFmt w:val="bullet"/>
      <w:lvlText w:val="o"/>
      <w:lvlJc w:val="left"/>
      <w:pPr>
        <w:ind w:left="5871" w:hanging="360"/>
      </w:pPr>
      <w:rPr>
        <w:rFonts w:ascii="Courier New" w:hAnsi="Courier New" w:cs="Courier New" w:hint="default"/>
      </w:rPr>
    </w:lvl>
    <w:lvl w:ilvl="8" w:tplc="04190005" w:tentative="1">
      <w:start w:val="1"/>
      <w:numFmt w:val="bullet"/>
      <w:lvlText w:val=""/>
      <w:lvlJc w:val="left"/>
      <w:pPr>
        <w:ind w:left="6591" w:hanging="360"/>
      </w:pPr>
      <w:rPr>
        <w:rFonts w:ascii="Wingdings" w:hAnsi="Wingdings" w:hint="default"/>
      </w:rPr>
    </w:lvl>
  </w:abstractNum>
  <w:abstractNum w:abstractNumId="22" w15:restartNumberingAfterBreak="0">
    <w:nsid w:val="2BF1709F"/>
    <w:multiLevelType w:val="hybridMultilevel"/>
    <w:tmpl w:val="E1D07D7A"/>
    <w:lvl w:ilvl="0" w:tplc="543843C4">
      <w:start w:val="1"/>
      <w:numFmt w:val="bullet"/>
      <w:pStyle w:val="N02RC"/>
      <w:lvlText w:val="❷"/>
      <w:lvlJc w:val="left"/>
      <w:pPr>
        <w:ind w:left="836" w:hanging="360"/>
      </w:pPr>
      <w:rPr>
        <w:rFonts w:ascii="Calibri" w:hAnsi="Calibri" w:hint="default"/>
        <w:b/>
        <w:bCs/>
        <w:position w:val="1"/>
        <w:sz w:val="22"/>
        <w:szCs w:val="22"/>
      </w:rPr>
    </w:lvl>
    <w:lvl w:ilvl="1" w:tplc="04190003" w:tentative="1">
      <w:start w:val="1"/>
      <w:numFmt w:val="bullet"/>
      <w:lvlText w:val="o"/>
      <w:lvlJc w:val="left"/>
      <w:pPr>
        <w:ind w:left="1556" w:hanging="360"/>
      </w:pPr>
      <w:rPr>
        <w:rFonts w:ascii="Courier New" w:hAnsi="Courier New" w:cs="Courier New" w:hint="default"/>
      </w:rPr>
    </w:lvl>
    <w:lvl w:ilvl="2" w:tplc="04190005" w:tentative="1">
      <w:start w:val="1"/>
      <w:numFmt w:val="bullet"/>
      <w:lvlText w:val=""/>
      <w:lvlJc w:val="left"/>
      <w:pPr>
        <w:ind w:left="2276" w:hanging="360"/>
      </w:pPr>
      <w:rPr>
        <w:rFonts w:ascii="Wingdings" w:hAnsi="Wingdings" w:hint="default"/>
      </w:rPr>
    </w:lvl>
    <w:lvl w:ilvl="3" w:tplc="04190001" w:tentative="1">
      <w:start w:val="1"/>
      <w:numFmt w:val="bullet"/>
      <w:lvlText w:val=""/>
      <w:lvlJc w:val="left"/>
      <w:pPr>
        <w:ind w:left="2996" w:hanging="360"/>
      </w:pPr>
      <w:rPr>
        <w:rFonts w:ascii="Symbol" w:hAnsi="Symbol" w:hint="default"/>
      </w:rPr>
    </w:lvl>
    <w:lvl w:ilvl="4" w:tplc="04190003" w:tentative="1">
      <w:start w:val="1"/>
      <w:numFmt w:val="bullet"/>
      <w:lvlText w:val="o"/>
      <w:lvlJc w:val="left"/>
      <w:pPr>
        <w:ind w:left="3716" w:hanging="360"/>
      </w:pPr>
      <w:rPr>
        <w:rFonts w:ascii="Courier New" w:hAnsi="Courier New" w:cs="Courier New" w:hint="default"/>
      </w:rPr>
    </w:lvl>
    <w:lvl w:ilvl="5" w:tplc="04190005" w:tentative="1">
      <w:start w:val="1"/>
      <w:numFmt w:val="bullet"/>
      <w:lvlText w:val=""/>
      <w:lvlJc w:val="left"/>
      <w:pPr>
        <w:ind w:left="4436" w:hanging="360"/>
      </w:pPr>
      <w:rPr>
        <w:rFonts w:ascii="Wingdings" w:hAnsi="Wingdings" w:hint="default"/>
      </w:rPr>
    </w:lvl>
    <w:lvl w:ilvl="6" w:tplc="04190001" w:tentative="1">
      <w:start w:val="1"/>
      <w:numFmt w:val="bullet"/>
      <w:lvlText w:val=""/>
      <w:lvlJc w:val="left"/>
      <w:pPr>
        <w:ind w:left="5156" w:hanging="360"/>
      </w:pPr>
      <w:rPr>
        <w:rFonts w:ascii="Symbol" w:hAnsi="Symbol" w:hint="default"/>
      </w:rPr>
    </w:lvl>
    <w:lvl w:ilvl="7" w:tplc="04190003" w:tentative="1">
      <w:start w:val="1"/>
      <w:numFmt w:val="bullet"/>
      <w:lvlText w:val="o"/>
      <w:lvlJc w:val="left"/>
      <w:pPr>
        <w:ind w:left="5876" w:hanging="360"/>
      </w:pPr>
      <w:rPr>
        <w:rFonts w:ascii="Courier New" w:hAnsi="Courier New" w:cs="Courier New" w:hint="default"/>
      </w:rPr>
    </w:lvl>
    <w:lvl w:ilvl="8" w:tplc="04190005" w:tentative="1">
      <w:start w:val="1"/>
      <w:numFmt w:val="bullet"/>
      <w:lvlText w:val=""/>
      <w:lvlJc w:val="left"/>
      <w:pPr>
        <w:ind w:left="6596" w:hanging="360"/>
      </w:pPr>
      <w:rPr>
        <w:rFonts w:ascii="Wingdings" w:hAnsi="Wingdings" w:hint="default"/>
      </w:rPr>
    </w:lvl>
  </w:abstractNum>
  <w:abstractNum w:abstractNumId="23" w15:restartNumberingAfterBreak="0">
    <w:nsid w:val="2E1B0F51"/>
    <w:multiLevelType w:val="multilevel"/>
    <w:tmpl w:val="26D403B2"/>
    <w:lvl w:ilvl="0">
      <w:start w:val="1"/>
      <w:numFmt w:val="upperLetter"/>
      <w:lvlText w:val="%1."/>
      <w:lvlJc w:val="left"/>
      <w:pPr>
        <w:tabs>
          <w:tab w:val="num" w:pos="0"/>
        </w:tabs>
        <w:ind w:left="0" w:firstLine="0"/>
      </w:pPr>
      <w:rPr>
        <w:rFonts w:ascii="Arial" w:eastAsia="Arial" w:hAnsi="Arial" w:cs="Arial"/>
        <w:b/>
        <w:bCs/>
        <w:i w:val="0"/>
        <w:iCs w:val="0"/>
        <w:smallCaps w:val="0"/>
        <w:strike w:val="0"/>
        <w:color w:val="231F20"/>
        <w:spacing w:val="0"/>
        <w:w w:val="100"/>
        <w:kern w:val="0"/>
        <w:position w:val="0"/>
        <w:sz w:val="19"/>
        <w:szCs w:val="19"/>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4" w15:restartNumberingAfterBreak="0">
    <w:nsid w:val="2F6D29E4"/>
    <w:multiLevelType w:val="hybridMultilevel"/>
    <w:tmpl w:val="36D2892E"/>
    <w:lvl w:ilvl="0" w:tplc="31E0B4DE">
      <w:start w:val="1"/>
      <w:numFmt w:val="bullet"/>
      <w:pStyle w:val="N12"/>
      <w:lvlText w:val="⓬"/>
      <w:lvlJc w:val="left"/>
      <w:pPr>
        <w:ind w:left="1193" w:hanging="360"/>
      </w:pPr>
      <w:rPr>
        <w:rFonts w:ascii="Calibri" w:hAnsi="Calibri" w:hint="default"/>
        <w:b/>
        <w:bCs/>
        <w:position w:val="1"/>
        <w:sz w:val="22"/>
        <w:szCs w:val="22"/>
      </w:rPr>
    </w:lvl>
    <w:lvl w:ilvl="1" w:tplc="04190003" w:tentative="1">
      <w:start w:val="1"/>
      <w:numFmt w:val="bullet"/>
      <w:lvlText w:val="o"/>
      <w:lvlJc w:val="left"/>
      <w:pPr>
        <w:ind w:left="1913" w:hanging="360"/>
      </w:pPr>
      <w:rPr>
        <w:rFonts w:ascii="Courier New" w:hAnsi="Courier New" w:cs="Courier New" w:hint="default"/>
      </w:rPr>
    </w:lvl>
    <w:lvl w:ilvl="2" w:tplc="04190005" w:tentative="1">
      <w:start w:val="1"/>
      <w:numFmt w:val="bullet"/>
      <w:lvlText w:val=""/>
      <w:lvlJc w:val="left"/>
      <w:pPr>
        <w:ind w:left="2633" w:hanging="360"/>
      </w:pPr>
      <w:rPr>
        <w:rFonts w:ascii="Wingdings" w:hAnsi="Wingdings" w:hint="default"/>
      </w:rPr>
    </w:lvl>
    <w:lvl w:ilvl="3" w:tplc="04190001" w:tentative="1">
      <w:start w:val="1"/>
      <w:numFmt w:val="bullet"/>
      <w:lvlText w:val=""/>
      <w:lvlJc w:val="left"/>
      <w:pPr>
        <w:ind w:left="3353" w:hanging="360"/>
      </w:pPr>
      <w:rPr>
        <w:rFonts w:ascii="Symbol" w:hAnsi="Symbol" w:hint="default"/>
      </w:rPr>
    </w:lvl>
    <w:lvl w:ilvl="4" w:tplc="04190003" w:tentative="1">
      <w:start w:val="1"/>
      <w:numFmt w:val="bullet"/>
      <w:lvlText w:val="o"/>
      <w:lvlJc w:val="left"/>
      <w:pPr>
        <w:ind w:left="4073" w:hanging="360"/>
      </w:pPr>
      <w:rPr>
        <w:rFonts w:ascii="Courier New" w:hAnsi="Courier New" w:cs="Courier New" w:hint="default"/>
      </w:rPr>
    </w:lvl>
    <w:lvl w:ilvl="5" w:tplc="04190005" w:tentative="1">
      <w:start w:val="1"/>
      <w:numFmt w:val="bullet"/>
      <w:lvlText w:val=""/>
      <w:lvlJc w:val="left"/>
      <w:pPr>
        <w:ind w:left="4793" w:hanging="360"/>
      </w:pPr>
      <w:rPr>
        <w:rFonts w:ascii="Wingdings" w:hAnsi="Wingdings" w:hint="default"/>
      </w:rPr>
    </w:lvl>
    <w:lvl w:ilvl="6" w:tplc="04190001" w:tentative="1">
      <w:start w:val="1"/>
      <w:numFmt w:val="bullet"/>
      <w:lvlText w:val=""/>
      <w:lvlJc w:val="left"/>
      <w:pPr>
        <w:ind w:left="5513" w:hanging="360"/>
      </w:pPr>
      <w:rPr>
        <w:rFonts w:ascii="Symbol" w:hAnsi="Symbol" w:hint="default"/>
      </w:rPr>
    </w:lvl>
    <w:lvl w:ilvl="7" w:tplc="04190003" w:tentative="1">
      <w:start w:val="1"/>
      <w:numFmt w:val="bullet"/>
      <w:lvlText w:val="o"/>
      <w:lvlJc w:val="left"/>
      <w:pPr>
        <w:ind w:left="6233" w:hanging="360"/>
      </w:pPr>
      <w:rPr>
        <w:rFonts w:ascii="Courier New" w:hAnsi="Courier New" w:cs="Courier New" w:hint="default"/>
      </w:rPr>
    </w:lvl>
    <w:lvl w:ilvl="8" w:tplc="04190005" w:tentative="1">
      <w:start w:val="1"/>
      <w:numFmt w:val="bullet"/>
      <w:lvlText w:val=""/>
      <w:lvlJc w:val="left"/>
      <w:pPr>
        <w:ind w:left="6953" w:hanging="360"/>
      </w:pPr>
      <w:rPr>
        <w:rFonts w:ascii="Wingdings" w:hAnsi="Wingdings" w:hint="default"/>
      </w:rPr>
    </w:lvl>
  </w:abstractNum>
  <w:abstractNum w:abstractNumId="25" w15:restartNumberingAfterBreak="0">
    <w:nsid w:val="30DB0C21"/>
    <w:multiLevelType w:val="hybridMultilevel"/>
    <w:tmpl w:val="623289CE"/>
    <w:lvl w:ilvl="0" w:tplc="0A0005DA">
      <w:start w:val="1"/>
      <w:numFmt w:val="bullet"/>
      <w:pStyle w:val="N17"/>
      <w:lvlText w:val="⓱"/>
      <w:lvlJc w:val="left"/>
      <w:pPr>
        <w:ind w:left="833" w:hanging="360"/>
      </w:pPr>
      <w:rPr>
        <w:rFonts w:ascii="Calibri" w:hAnsi="Calibri" w:hint="default"/>
        <w:b/>
        <w:bCs/>
        <w:position w:val="1"/>
        <w:sz w:val="22"/>
        <w:szCs w:val="22"/>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26" w15:restartNumberingAfterBreak="0">
    <w:nsid w:val="334352E5"/>
    <w:multiLevelType w:val="multilevel"/>
    <w:tmpl w:val="2C8409CE"/>
    <w:lvl w:ilvl="0">
      <w:start w:val="1"/>
      <w:numFmt w:val="lowerLetter"/>
      <w:lvlText w:val="%1."/>
      <w:lvlJc w:val="left"/>
      <w:pPr>
        <w:tabs>
          <w:tab w:val="num" w:pos="0"/>
        </w:tabs>
        <w:ind w:left="0" w:firstLine="0"/>
      </w:pPr>
      <w:rPr>
        <w:rFonts w:ascii="Arial" w:eastAsia="Arial" w:hAnsi="Arial" w:cs="Arial"/>
        <w:b/>
        <w:bCs/>
        <w:i w:val="0"/>
        <w:iCs w:val="0"/>
        <w:smallCaps w:val="0"/>
        <w:strike w:val="0"/>
        <w:color w:val="231F20"/>
        <w:spacing w:val="0"/>
        <w:w w:val="100"/>
        <w:kern w:val="0"/>
        <w:position w:val="0"/>
        <w:sz w:val="19"/>
        <w:szCs w:val="19"/>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7" w15:restartNumberingAfterBreak="0">
    <w:nsid w:val="34AA0ACF"/>
    <w:multiLevelType w:val="hybridMultilevel"/>
    <w:tmpl w:val="B0C0308A"/>
    <w:lvl w:ilvl="0" w:tplc="9F5ADD24">
      <w:start w:val="1"/>
      <w:numFmt w:val="bullet"/>
      <w:pStyle w:val="N04RC"/>
      <w:lvlText w:val="❹"/>
      <w:lvlJc w:val="left"/>
      <w:pPr>
        <w:ind w:left="720" w:hanging="360"/>
      </w:pPr>
      <w:rPr>
        <w:rFonts w:ascii="Calibri" w:hAnsi="Calibri" w:cs="Calibri" w:hint="default"/>
        <w:b/>
        <w:bCs/>
        <w:i w:val="0"/>
        <w:iCs w:val="0"/>
        <w:caps w:val="0"/>
        <w:smallCaps w:val="0"/>
        <w:strike w:val="0"/>
        <w:dstrike w:val="0"/>
        <w:outline w:val="0"/>
        <w:shadow w:val="0"/>
        <w:emboss w:val="0"/>
        <w:imprint w:val="0"/>
        <w:noProof w:val="0"/>
        <w:vanish w:val="0"/>
        <w:spacing w:val="0"/>
        <w:kern w:val="0"/>
        <w:position w:val="1"/>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74A566F"/>
    <w:multiLevelType w:val="hybridMultilevel"/>
    <w:tmpl w:val="30127AFC"/>
    <w:lvl w:ilvl="0" w:tplc="AC0A727C">
      <w:start w:val="1"/>
      <w:numFmt w:val="bullet"/>
      <w:pStyle w:val="N13RC"/>
      <w:lvlText w:val="⓭"/>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A70246A"/>
    <w:multiLevelType w:val="hybridMultilevel"/>
    <w:tmpl w:val="BDB200BE"/>
    <w:lvl w:ilvl="0" w:tplc="B992C30A">
      <w:start w:val="1"/>
      <w:numFmt w:val="bullet"/>
      <w:pStyle w:val="N16"/>
      <w:lvlText w:val="⓰"/>
      <w:lvlJc w:val="left"/>
      <w:pPr>
        <w:ind w:left="833" w:hanging="360"/>
      </w:pPr>
      <w:rPr>
        <w:rFonts w:ascii="Calibri" w:hAnsi="Calibri" w:hint="default"/>
        <w:b/>
        <w:bCs/>
        <w:position w:val="1"/>
        <w:sz w:val="22"/>
        <w:szCs w:val="22"/>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30" w15:restartNumberingAfterBreak="0">
    <w:nsid w:val="3CD323E9"/>
    <w:multiLevelType w:val="hybridMultilevel"/>
    <w:tmpl w:val="A7F4D966"/>
    <w:lvl w:ilvl="0" w:tplc="9EC8C8C8">
      <w:start w:val="1"/>
      <w:numFmt w:val="bullet"/>
      <w:lvlText w:val="q"/>
      <w:lvlJc w:val="left"/>
      <w:pPr>
        <w:ind w:left="720" w:hanging="360"/>
      </w:pPr>
      <w:rPr>
        <w:rFonts w:ascii="Wingdings" w:hAnsi="Wingdings" w:hint="default"/>
        <w:position w:val="-2"/>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3DF40D87"/>
    <w:multiLevelType w:val="multilevel"/>
    <w:tmpl w:val="26D403B2"/>
    <w:lvl w:ilvl="0">
      <w:start w:val="1"/>
      <w:numFmt w:val="upperLetter"/>
      <w:lvlText w:val="%1."/>
      <w:lvlJc w:val="left"/>
      <w:pPr>
        <w:tabs>
          <w:tab w:val="num" w:pos="0"/>
        </w:tabs>
        <w:ind w:left="0" w:firstLine="0"/>
      </w:pPr>
      <w:rPr>
        <w:rFonts w:ascii="Arial" w:eastAsia="Arial" w:hAnsi="Arial" w:cs="Arial"/>
        <w:b/>
        <w:bCs/>
        <w:i w:val="0"/>
        <w:iCs w:val="0"/>
        <w:smallCaps w:val="0"/>
        <w:strike w:val="0"/>
        <w:color w:val="231F20"/>
        <w:spacing w:val="0"/>
        <w:w w:val="100"/>
        <w:kern w:val="0"/>
        <w:position w:val="0"/>
        <w:sz w:val="19"/>
        <w:szCs w:val="19"/>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2" w15:restartNumberingAfterBreak="0">
    <w:nsid w:val="4122794B"/>
    <w:multiLevelType w:val="hybridMultilevel"/>
    <w:tmpl w:val="A2FAD2F2"/>
    <w:lvl w:ilvl="0" w:tplc="048CC1C8">
      <w:start w:val="1"/>
      <w:numFmt w:val="bullet"/>
      <w:pStyle w:val="RCLis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3957360"/>
    <w:multiLevelType w:val="hybridMultilevel"/>
    <w:tmpl w:val="43FC853E"/>
    <w:lvl w:ilvl="0" w:tplc="0706EB40">
      <w:start w:val="1"/>
      <w:numFmt w:val="bullet"/>
      <w:pStyle w:val="N01"/>
      <w:lvlText w:val="❶"/>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57F5562"/>
    <w:multiLevelType w:val="multilevel"/>
    <w:tmpl w:val="DDA25344"/>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5" w15:restartNumberingAfterBreak="0">
    <w:nsid w:val="46516338"/>
    <w:multiLevelType w:val="hybridMultilevel"/>
    <w:tmpl w:val="ABFA056C"/>
    <w:lvl w:ilvl="0" w:tplc="55DC61BC">
      <w:start w:val="1"/>
      <w:numFmt w:val="bullet"/>
      <w:pStyle w:val="N11"/>
      <w:lvlText w:val="⓫"/>
      <w:lvlJc w:val="left"/>
      <w:pPr>
        <w:ind w:left="833" w:hanging="360"/>
      </w:pPr>
      <w:rPr>
        <w:rFonts w:ascii="Calibri" w:hAnsi="Calibri" w:hint="default"/>
        <w:b/>
        <w:bCs/>
        <w:position w:val="1"/>
        <w:sz w:val="22"/>
        <w:szCs w:val="22"/>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36" w15:restartNumberingAfterBreak="0">
    <w:nsid w:val="46A744F0"/>
    <w:multiLevelType w:val="hybridMultilevel"/>
    <w:tmpl w:val="235025B4"/>
    <w:lvl w:ilvl="0" w:tplc="E66C5B3C">
      <w:start w:val="1"/>
      <w:numFmt w:val="bullet"/>
      <w:pStyle w:val="LCLis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6D218D4"/>
    <w:multiLevelType w:val="hybridMultilevel"/>
    <w:tmpl w:val="E6886BA6"/>
    <w:lvl w:ilvl="0" w:tplc="2ABCB204">
      <w:start w:val="1"/>
      <w:numFmt w:val="bullet"/>
      <w:pStyle w:val="N09RC"/>
      <w:lvlText w:val="❾"/>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A5026AD"/>
    <w:multiLevelType w:val="hybridMultilevel"/>
    <w:tmpl w:val="E6F86634"/>
    <w:lvl w:ilvl="0" w:tplc="2ED8A172">
      <w:start w:val="1"/>
      <w:numFmt w:val="bullet"/>
      <w:pStyle w:val="N01RC"/>
      <w:lvlText w:val="❶"/>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B124610"/>
    <w:multiLevelType w:val="hybridMultilevel"/>
    <w:tmpl w:val="A5181F28"/>
    <w:lvl w:ilvl="0" w:tplc="B69CFB5A">
      <w:start w:val="1"/>
      <w:numFmt w:val="bullet"/>
      <w:pStyle w:val="N18"/>
      <w:lvlText w:val="⓲"/>
      <w:lvlJc w:val="left"/>
      <w:pPr>
        <w:ind w:left="833" w:hanging="360"/>
      </w:pPr>
      <w:rPr>
        <w:rFonts w:ascii="Calibri" w:hAnsi="Calibri" w:hint="default"/>
        <w:b/>
        <w:bCs/>
        <w:position w:val="1"/>
        <w:sz w:val="22"/>
        <w:szCs w:val="22"/>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40" w15:restartNumberingAfterBreak="0">
    <w:nsid w:val="5106205E"/>
    <w:multiLevelType w:val="hybridMultilevel"/>
    <w:tmpl w:val="B7D886FA"/>
    <w:lvl w:ilvl="0" w:tplc="8C2A8EA8">
      <w:start w:val="1"/>
      <w:numFmt w:val="bullet"/>
      <w:pStyle w:val="N14RC"/>
      <w:lvlText w:val="⓮"/>
      <w:lvlJc w:val="left"/>
      <w:pPr>
        <w:ind w:left="720" w:hanging="360"/>
      </w:pPr>
      <w:rPr>
        <w:rFonts w:ascii="Calibri" w:hAnsi="Calibri" w:hint="default"/>
        <w:b/>
        <w:bCs/>
        <w:i w:val="0"/>
        <w:iCs w:val="0"/>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3041713"/>
    <w:multiLevelType w:val="hybridMultilevel"/>
    <w:tmpl w:val="D63078EE"/>
    <w:lvl w:ilvl="0" w:tplc="E974BDAE">
      <w:start w:val="1"/>
      <w:numFmt w:val="bullet"/>
      <w:pStyle w:val="N15"/>
      <w:lvlText w:val="⓯"/>
      <w:lvlJc w:val="left"/>
      <w:pPr>
        <w:ind w:left="833" w:hanging="360"/>
      </w:pPr>
      <w:rPr>
        <w:rFonts w:ascii="Calibri" w:hAnsi="Calibri" w:hint="default"/>
        <w:b/>
        <w:bCs/>
        <w:position w:val="1"/>
        <w:sz w:val="22"/>
        <w:szCs w:val="22"/>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42" w15:restartNumberingAfterBreak="0">
    <w:nsid w:val="54BC7B26"/>
    <w:multiLevelType w:val="hybridMultilevel"/>
    <w:tmpl w:val="BD68C768"/>
    <w:lvl w:ilvl="0" w:tplc="6E540276">
      <w:start w:val="1"/>
      <w:numFmt w:val="bullet"/>
      <w:pStyle w:val="N19RC"/>
      <w:lvlText w:val="⓳"/>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5777D5E"/>
    <w:multiLevelType w:val="hybridMultilevel"/>
    <w:tmpl w:val="DED64FF6"/>
    <w:lvl w:ilvl="0" w:tplc="F4003544">
      <w:start w:val="1"/>
      <w:numFmt w:val="bullet"/>
      <w:pStyle w:val="N08"/>
      <w:lvlText w:val="❽"/>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62939BA"/>
    <w:multiLevelType w:val="hybridMultilevel"/>
    <w:tmpl w:val="4CE45A92"/>
    <w:lvl w:ilvl="0" w:tplc="14DC98BC">
      <w:start w:val="1"/>
      <w:numFmt w:val="bullet"/>
      <w:pStyle w:val="N07RC"/>
      <w:lvlText w:val="❼"/>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8E220E5"/>
    <w:multiLevelType w:val="hybridMultilevel"/>
    <w:tmpl w:val="C31CBB0C"/>
    <w:lvl w:ilvl="0" w:tplc="64046426">
      <w:start w:val="1"/>
      <w:numFmt w:val="bullet"/>
      <w:pStyle w:val="N10"/>
      <w:lvlText w:val="❿"/>
      <w:lvlJc w:val="left"/>
      <w:pPr>
        <w:ind w:left="833" w:hanging="360"/>
      </w:pPr>
      <w:rPr>
        <w:rFonts w:ascii="Calibri" w:hAnsi="Calibri" w:hint="default"/>
        <w:b/>
        <w:bCs/>
        <w:position w:val="1"/>
        <w:sz w:val="22"/>
        <w:szCs w:val="22"/>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46" w15:restartNumberingAfterBreak="0">
    <w:nsid w:val="596823BF"/>
    <w:multiLevelType w:val="hybridMultilevel"/>
    <w:tmpl w:val="366A044C"/>
    <w:lvl w:ilvl="0" w:tplc="59DA77B2">
      <w:start w:val="1"/>
      <w:numFmt w:val="bullet"/>
      <w:pStyle w:val="N02"/>
      <w:lvlText w:val="❷"/>
      <w:lvlJc w:val="left"/>
      <w:pPr>
        <w:ind w:left="1208"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5A954EED"/>
    <w:multiLevelType w:val="hybridMultilevel"/>
    <w:tmpl w:val="FA9CBAAA"/>
    <w:lvl w:ilvl="0" w:tplc="B016DBA4">
      <w:start w:val="1"/>
      <w:numFmt w:val="bullet"/>
      <w:pStyle w:val="N04"/>
      <w:lvlText w:val="❹"/>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AC56E33"/>
    <w:multiLevelType w:val="hybridMultilevel"/>
    <w:tmpl w:val="0B981EB4"/>
    <w:lvl w:ilvl="0" w:tplc="41C23CC6">
      <w:start w:val="1"/>
      <w:numFmt w:val="bullet"/>
      <w:pStyle w:val="N19"/>
      <w:lvlText w:val="⓳"/>
      <w:lvlJc w:val="left"/>
      <w:pPr>
        <w:ind w:left="833" w:hanging="360"/>
      </w:pPr>
      <w:rPr>
        <w:rFonts w:ascii="Calibri" w:hAnsi="Calibri" w:hint="default"/>
        <w:b/>
        <w:bCs/>
        <w:position w:val="1"/>
        <w:sz w:val="22"/>
        <w:szCs w:val="22"/>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49" w15:restartNumberingAfterBreak="0">
    <w:nsid w:val="5E5C3311"/>
    <w:multiLevelType w:val="hybridMultilevel"/>
    <w:tmpl w:val="71F68BD6"/>
    <w:lvl w:ilvl="0" w:tplc="213082F8">
      <w:start w:val="1"/>
      <w:numFmt w:val="bullet"/>
      <w:lvlText w:val=""/>
      <w:lvlJc w:val="left"/>
      <w:pPr>
        <w:ind w:left="720" w:hanging="360"/>
      </w:pPr>
      <w:rPr>
        <w:rFonts w:ascii="Wingdings" w:hAnsi="Wingdings" w:hint="default"/>
        <w:sz w:val="12"/>
        <w:szCs w:val="1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60642EA2"/>
    <w:multiLevelType w:val="hybridMultilevel"/>
    <w:tmpl w:val="CE96C6D6"/>
    <w:lvl w:ilvl="0" w:tplc="A91633DE">
      <w:start w:val="1"/>
      <w:numFmt w:val="bullet"/>
      <w:pStyle w:val="N03"/>
      <w:lvlText w:val="❸"/>
      <w:lvlJc w:val="left"/>
      <w:pPr>
        <w:ind w:left="1208" w:hanging="360"/>
      </w:pPr>
      <w:rPr>
        <w:rFonts w:ascii="Calibri" w:hAnsi="Calibri" w:hint="default"/>
        <w:b/>
        <w:bCs/>
        <w:position w:val="1"/>
        <w:sz w:val="22"/>
        <w:szCs w:val="22"/>
      </w:rPr>
    </w:lvl>
    <w:lvl w:ilvl="1" w:tplc="04190003" w:tentative="1">
      <w:start w:val="1"/>
      <w:numFmt w:val="bullet"/>
      <w:lvlText w:val="o"/>
      <w:lvlJc w:val="left"/>
      <w:pPr>
        <w:ind w:left="1928" w:hanging="360"/>
      </w:pPr>
      <w:rPr>
        <w:rFonts w:ascii="Courier New" w:hAnsi="Courier New" w:cs="Courier New" w:hint="default"/>
      </w:rPr>
    </w:lvl>
    <w:lvl w:ilvl="2" w:tplc="04190005" w:tentative="1">
      <w:start w:val="1"/>
      <w:numFmt w:val="bullet"/>
      <w:lvlText w:val=""/>
      <w:lvlJc w:val="left"/>
      <w:pPr>
        <w:ind w:left="2648" w:hanging="360"/>
      </w:pPr>
      <w:rPr>
        <w:rFonts w:ascii="Wingdings" w:hAnsi="Wingdings" w:hint="default"/>
      </w:rPr>
    </w:lvl>
    <w:lvl w:ilvl="3" w:tplc="04190001" w:tentative="1">
      <w:start w:val="1"/>
      <w:numFmt w:val="bullet"/>
      <w:lvlText w:val=""/>
      <w:lvlJc w:val="left"/>
      <w:pPr>
        <w:ind w:left="3368" w:hanging="360"/>
      </w:pPr>
      <w:rPr>
        <w:rFonts w:ascii="Symbol" w:hAnsi="Symbol" w:hint="default"/>
      </w:rPr>
    </w:lvl>
    <w:lvl w:ilvl="4" w:tplc="04190003" w:tentative="1">
      <w:start w:val="1"/>
      <w:numFmt w:val="bullet"/>
      <w:lvlText w:val="o"/>
      <w:lvlJc w:val="left"/>
      <w:pPr>
        <w:ind w:left="4088" w:hanging="360"/>
      </w:pPr>
      <w:rPr>
        <w:rFonts w:ascii="Courier New" w:hAnsi="Courier New" w:cs="Courier New" w:hint="default"/>
      </w:rPr>
    </w:lvl>
    <w:lvl w:ilvl="5" w:tplc="04190005" w:tentative="1">
      <w:start w:val="1"/>
      <w:numFmt w:val="bullet"/>
      <w:lvlText w:val=""/>
      <w:lvlJc w:val="left"/>
      <w:pPr>
        <w:ind w:left="4808" w:hanging="360"/>
      </w:pPr>
      <w:rPr>
        <w:rFonts w:ascii="Wingdings" w:hAnsi="Wingdings" w:hint="default"/>
      </w:rPr>
    </w:lvl>
    <w:lvl w:ilvl="6" w:tplc="04190001" w:tentative="1">
      <w:start w:val="1"/>
      <w:numFmt w:val="bullet"/>
      <w:lvlText w:val=""/>
      <w:lvlJc w:val="left"/>
      <w:pPr>
        <w:ind w:left="5528" w:hanging="360"/>
      </w:pPr>
      <w:rPr>
        <w:rFonts w:ascii="Symbol" w:hAnsi="Symbol" w:hint="default"/>
      </w:rPr>
    </w:lvl>
    <w:lvl w:ilvl="7" w:tplc="04190003" w:tentative="1">
      <w:start w:val="1"/>
      <w:numFmt w:val="bullet"/>
      <w:lvlText w:val="o"/>
      <w:lvlJc w:val="left"/>
      <w:pPr>
        <w:ind w:left="6248" w:hanging="360"/>
      </w:pPr>
      <w:rPr>
        <w:rFonts w:ascii="Courier New" w:hAnsi="Courier New" w:cs="Courier New" w:hint="default"/>
      </w:rPr>
    </w:lvl>
    <w:lvl w:ilvl="8" w:tplc="04190005" w:tentative="1">
      <w:start w:val="1"/>
      <w:numFmt w:val="bullet"/>
      <w:lvlText w:val=""/>
      <w:lvlJc w:val="left"/>
      <w:pPr>
        <w:ind w:left="6968" w:hanging="360"/>
      </w:pPr>
      <w:rPr>
        <w:rFonts w:ascii="Wingdings" w:hAnsi="Wingdings" w:hint="default"/>
      </w:rPr>
    </w:lvl>
  </w:abstractNum>
  <w:abstractNum w:abstractNumId="51" w15:restartNumberingAfterBreak="0">
    <w:nsid w:val="67823284"/>
    <w:multiLevelType w:val="multilevel"/>
    <w:tmpl w:val="03F8B38C"/>
    <w:lvl w:ilvl="0">
      <w:start w:val="2"/>
      <w:numFmt w:val="upperLetter"/>
      <w:lvlText w:val="%1."/>
      <w:lvlJc w:val="left"/>
      <w:pPr>
        <w:tabs>
          <w:tab w:val="num" w:pos="0"/>
        </w:tabs>
        <w:ind w:left="0" w:firstLine="0"/>
      </w:pPr>
      <w:rPr>
        <w:rFonts w:ascii="Arial" w:eastAsia="Arial" w:hAnsi="Arial" w:cs="Arial"/>
        <w:b/>
        <w:bCs/>
        <w:i w:val="0"/>
        <w:iCs w:val="0"/>
        <w:smallCaps w:val="0"/>
        <w:strike w:val="0"/>
        <w:color w:val="231F20"/>
        <w:spacing w:val="0"/>
        <w:w w:val="100"/>
        <w:kern w:val="0"/>
        <w:position w:val="0"/>
        <w:sz w:val="17"/>
        <w:szCs w:val="17"/>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52" w15:restartNumberingAfterBreak="0">
    <w:nsid w:val="687F2D22"/>
    <w:multiLevelType w:val="hybridMultilevel"/>
    <w:tmpl w:val="7850F9AE"/>
    <w:lvl w:ilvl="0" w:tplc="1BB6763A">
      <w:start w:val="1"/>
      <w:numFmt w:val="bullet"/>
      <w:pStyle w:val="N13"/>
      <w:lvlText w:val="⓭"/>
      <w:lvlJc w:val="left"/>
      <w:pPr>
        <w:ind w:left="833" w:hanging="360"/>
      </w:pPr>
      <w:rPr>
        <w:rFonts w:ascii="Calibri" w:hAnsi="Calibri" w:hint="default"/>
        <w:b/>
        <w:bCs/>
        <w:position w:val="1"/>
        <w:sz w:val="22"/>
        <w:szCs w:val="22"/>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53" w15:restartNumberingAfterBreak="0">
    <w:nsid w:val="6E6A20CE"/>
    <w:multiLevelType w:val="multilevel"/>
    <w:tmpl w:val="5DC6125A"/>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54" w15:restartNumberingAfterBreak="0">
    <w:nsid w:val="6FE27EFE"/>
    <w:multiLevelType w:val="multilevel"/>
    <w:tmpl w:val="D95EABB8"/>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55" w15:restartNumberingAfterBreak="0">
    <w:nsid w:val="7672395D"/>
    <w:multiLevelType w:val="hybridMultilevel"/>
    <w:tmpl w:val="B95EC648"/>
    <w:lvl w:ilvl="0" w:tplc="421C7BBC">
      <w:start w:val="1"/>
      <w:numFmt w:val="bullet"/>
      <w:pStyle w:val="N16RC"/>
      <w:lvlText w:val="⓰"/>
      <w:lvlJc w:val="left"/>
      <w:pPr>
        <w:ind w:left="720" w:hanging="360"/>
      </w:pPr>
      <w:rPr>
        <w:rFonts w:ascii="Calibri" w:hAnsi="Calibri" w:hint="default"/>
        <w:b/>
        <w:bCs/>
        <w:position w:val="1"/>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7386CAD"/>
    <w:multiLevelType w:val="hybridMultilevel"/>
    <w:tmpl w:val="F8381E06"/>
    <w:lvl w:ilvl="0" w:tplc="2BEEC754">
      <w:start w:val="1"/>
      <w:numFmt w:val="bullet"/>
      <w:lvlText w:val="q"/>
      <w:lvlJc w:val="left"/>
      <w:pPr>
        <w:ind w:left="902" w:hanging="360"/>
      </w:pPr>
      <w:rPr>
        <w:rFonts w:ascii="Wingdings" w:hAnsi="Wingdings" w:hint="default"/>
        <w:sz w:val="24"/>
        <w:szCs w:val="24"/>
      </w:rPr>
    </w:lvl>
    <w:lvl w:ilvl="1" w:tplc="04190003" w:tentative="1">
      <w:start w:val="1"/>
      <w:numFmt w:val="bullet"/>
      <w:lvlText w:val="o"/>
      <w:lvlJc w:val="left"/>
      <w:pPr>
        <w:ind w:left="1622" w:hanging="360"/>
      </w:pPr>
      <w:rPr>
        <w:rFonts w:ascii="Courier New" w:hAnsi="Courier New" w:cs="Courier New" w:hint="default"/>
      </w:rPr>
    </w:lvl>
    <w:lvl w:ilvl="2" w:tplc="04190005" w:tentative="1">
      <w:start w:val="1"/>
      <w:numFmt w:val="bullet"/>
      <w:lvlText w:val=""/>
      <w:lvlJc w:val="left"/>
      <w:pPr>
        <w:ind w:left="2342" w:hanging="360"/>
      </w:pPr>
      <w:rPr>
        <w:rFonts w:ascii="Wingdings" w:hAnsi="Wingdings" w:hint="default"/>
      </w:rPr>
    </w:lvl>
    <w:lvl w:ilvl="3" w:tplc="04190001" w:tentative="1">
      <w:start w:val="1"/>
      <w:numFmt w:val="bullet"/>
      <w:lvlText w:val=""/>
      <w:lvlJc w:val="left"/>
      <w:pPr>
        <w:ind w:left="3062" w:hanging="360"/>
      </w:pPr>
      <w:rPr>
        <w:rFonts w:ascii="Symbol" w:hAnsi="Symbol" w:hint="default"/>
      </w:rPr>
    </w:lvl>
    <w:lvl w:ilvl="4" w:tplc="04190003" w:tentative="1">
      <w:start w:val="1"/>
      <w:numFmt w:val="bullet"/>
      <w:lvlText w:val="o"/>
      <w:lvlJc w:val="left"/>
      <w:pPr>
        <w:ind w:left="3782" w:hanging="360"/>
      </w:pPr>
      <w:rPr>
        <w:rFonts w:ascii="Courier New" w:hAnsi="Courier New" w:cs="Courier New" w:hint="default"/>
      </w:rPr>
    </w:lvl>
    <w:lvl w:ilvl="5" w:tplc="04190005" w:tentative="1">
      <w:start w:val="1"/>
      <w:numFmt w:val="bullet"/>
      <w:lvlText w:val=""/>
      <w:lvlJc w:val="left"/>
      <w:pPr>
        <w:ind w:left="4502" w:hanging="360"/>
      </w:pPr>
      <w:rPr>
        <w:rFonts w:ascii="Wingdings" w:hAnsi="Wingdings" w:hint="default"/>
      </w:rPr>
    </w:lvl>
    <w:lvl w:ilvl="6" w:tplc="04190001" w:tentative="1">
      <w:start w:val="1"/>
      <w:numFmt w:val="bullet"/>
      <w:lvlText w:val=""/>
      <w:lvlJc w:val="left"/>
      <w:pPr>
        <w:ind w:left="5222" w:hanging="360"/>
      </w:pPr>
      <w:rPr>
        <w:rFonts w:ascii="Symbol" w:hAnsi="Symbol" w:hint="default"/>
      </w:rPr>
    </w:lvl>
    <w:lvl w:ilvl="7" w:tplc="04190003" w:tentative="1">
      <w:start w:val="1"/>
      <w:numFmt w:val="bullet"/>
      <w:lvlText w:val="o"/>
      <w:lvlJc w:val="left"/>
      <w:pPr>
        <w:ind w:left="5942" w:hanging="360"/>
      </w:pPr>
      <w:rPr>
        <w:rFonts w:ascii="Courier New" w:hAnsi="Courier New" w:cs="Courier New" w:hint="default"/>
      </w:rPr>
    </w:lvl>
    <w:lvl w:ilvl="8" w:tplc="04190005" w:tentative="1">
      <w:start w:val="1"/>
      <w:numFmt w:val="bullet"/>
      <w:lvlText w:val=""/>
      <w:lvlJc w:val="left"/>
      <w:pPr>
        <w:ind w:left="6662" w:hanging="360"/>
      </w:pPr>
      <w:rPr>
        <w:rFonts w:ascii="Wingdings" w:hAnsi="Wingdings" w:hint="default"/>
      </w:rPr>
    </w:lvl>
  </w:abstractNum>
  <w:abstractNum w:abstractNumId="57" w15:restartNumberingAfterBreak="0">
    <w:nsid w:val="77E3048A"/>
    <w:multiLevelType w:val="multilevel"/>
    <w:tmpl w:val="89ECA71E"/>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58" w15:restartNumberingAfterBreak="0">
    <w:nsid w:val="7E4027ED"/>
    <w:multiLevelType w:val="hybridMultilevel"/>
    <w:tmpl w:val="1EC82766"/>
    <w:lvl w:ilvl="0" w:tplc="FF9E1D48">
      <w:start w:val="1"/>
      <w:numFmt w:val="bullet"/>
      <w:pStyle w:val="N14"/>
      <w:lvlText w:val="⓮"/>
      <w:lvlJc w:val="left"/>
      <w:pPr>
        <w:ind w:left="833" w:hanging="360"/>
      </w:pPr>
      <w:rPr>
        <w:rFonts w:ascii="Calibri" w:hAnsi="Calibri" w:hint="default"/>
        <w:b/>
        <w:bCs/>
        <w:position w:val="1"/>
        <w:sz w:val="22"/>
        <w:szCs w:val="22"/>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num w:numId="1">
    <w:abstractNumId w:val="34"/>
  </w:num>
  <w:num w:numId="2">
    <w:abstractNumId w:val="2"/>
  </w:num>
  <w:num w:numId="3">
    <w:abstractNumId w:val="54"/>
  </w:num>
  <w:num w:numId="4">
    <w:abstractNumId w:val="11"/>
  </w:num>
  <w:num w:numId="5">
    <w:abstractNumId w:val="57"/>
  </w:num>
  <w:num w:numId="6">
    <w:abstractNumId w:val="23"/>
  </w:num>
  <w:num w:numId="7">
    <w:abstractNumId w:val="51"/>
  </w:num>
  <w:num w:numId="8">
    <w:abstractNumId w:val="4"/>
  </w:num>
  <w:num w:numId="9">
    <w:abstractNumId w:val="26"/>
  </w:num>
  <w:num w:numId="10">
    <w:abstractNumId w:val="53"/>
  </w:num>
  <w:num w:numId="11">
    <w:abstractNumId w:val="36"/>
  </w:num>
  <w:num w:numId="12">
    <w:abstractNumId w:val="33"/>
  </w:num>
  <w:num w:numId="13">
    <w:abstractNumId w:val="46"/>
  </w:num>
  <w:num w:numId="14">
    <w:abstractNumId w:val="50"/>
  </w:num>
  <w:num w:numId="15">
    <w:abstractNumId w:val="9"/>
  </w:num>
  <w:num w:numId="16">
    <w:abstractNumId w:val="32"/>
  </w:num>
  <w:num w:numId="17">
    <w:abstractNumId w:val="56"/>
  </w:num>
  <w:num w:numId="18">
    <w:abstractNumId w:val="38"/>
  </w:num>
  <w:num w:numId="19">
    <w:abstractNumId w:val="43"/>
  </w:num>
  <w:num w:numId="20">
    <w:abstractNumId w:val="10"/>
  </w:num>
  <w:num w:numId="21">
    <w:abstractNumId w:val="47"/>
  </w:num>
  <w:num w:numId="22">
    <w:abstractNumId w:val="17"/>
  </w:num>
  <w:num w:numId="23">
    <w:abstractNumId w:val="5"/>
  </w:num>
  <w:num w:numId="24">
    <w:abstractNumId w:val="19"/>
  </w:num>
  <w:num w:numId="25">
    <w:abstractNumId w:val="22"/>
  </w:num>
  <w:num w:numId="26">
    <w:abstractNumId w:val="21"/>
  </w:num>
  <w:num w:numId="27">
    <w:abstractNumId w:val="37"/>
  </w:num>
  <w:num w:numId="28">
    <w:abstractNumId w:val="18"/>
  </w:num>
  <w:num w:numId="29">
    <w:abstractNumId w:val="12"/>
  </w:num>
  <w:num w:numId="30">
    <w:abstractNumId w:val="3"/>
  </w:num>
  <w:num w:numId="31">
    <w:abstractNumId w:val="28"/>
  </w:num>
  <w:num w:numId="32">
    <w:abstractNumId w:val="40"/>
  </w:num>
  <w:num w:numId="33">
    <w:abstractNumId w:val="6"/>
  </w:num>
  <w:num w:numId="34">
    <w:abstractNumId w:val="55"/>
  </w:num>
  <w:num w:numId="35">
    <w:abstractNumId w:val="20"/>
  </w:num>
  <w:num w:numId="36">
    <w:abstractNumId w:val="15"/>
  </w:num>
  <w:num w:numId="37">
    <w:abstractNumId w:val="42"/>
  </w:num>
  <w:num w:numId="38">
    <w:abstractNumId w:val="7"/>
  </w:num>
  <w:num w:numId="39">
    <w:abstractNumId w:val="27"/>
  </w:num>
  <w:num w:numId="40">
    <w:abstractNumId w:val="8"/>
  </w:num>
  <w:num w:numId="41">
    <w:abstractNumId w:val="0"/>
  </w:num>
  <w:num w:numId="42">
    <w:abstractNumId w:val="44"/>
  </w:num>
  <w:num w:numId="43">
    <w:abstractNumId w:val="45"/>
  </w:num>
  <w:num w:numId="44">
    <w:abstractNumId w:val="35"/>
  </w:num>
  <w:num w:numId="45">
    <w:abstractNumId w:val="52"/>
  </w:num>
  <w:num w:numId="46">
    <w:abstractNumId w:val="58"/>
  </w:num>
  <w:num w:numId="47">
    <w:abstractNumId w:val="41"/>
  </w:num>
  <w:num w:numId="48">
    <w:abstractNumId w:val="29"/>
  </w:num>
  <w:num w:numId="49">
    <w:abstractNumId w:val="25"/>
  </w:num>
  <w:num w:numId="50">
    <w:abstractNumId w:val="39"/>
  </w:num>
  <w:num w:numId="51">
    <w:abstractNumId w:val="48"/>
  </w:num>
  <w:num w:numId="52">
    <w:abstractNumId w:val="13"/>
  </w:num>
  <w:num w:numId="53">
    <w:abstractNumId w:val="1"/>
  </w:num>
  <w:num w:numId="54">
    <w:abstractNumId w:val="1"/>
  </w:num>
  <w:num w:numId="55">
    <w:abstractNumId w:val="24"/>
  </w:num>
  <w:num w:numId="5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
    <w:lvlOverride w:ilvl="0">
      <w:lvl w:ilvl="0">
        <w:start w:val="1"/>
        <w:numFmt w:val="bullet"/>
        <w:pStyle w:val="N09"/>
        <w:lvlText w:val="❾"/>
        <w:lvlJc w:val="left"/>
        <w:pPr>
          <w:ind w:left="927" w:hanging="360"/>
        </w:pPr>
        <w:rPr>
          <w:rFonts w:ascii="Calibri" w:hAnsi="Calibri" w:hint="default"/>
          <w:position w:val="-4"/>
          <w:sz w:val="32"/>
          <w:szCs w:val="3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8">
    <w:abstractNumId w:val="1"/>
    <w:lvlOverride w:ilvl="0">
      <w:lvl w:ilvl="0">
        <w:start w:val="1"/>
        <w:numFmt w:val="bullet"/>
        <w:pStyle w:val="N09"/>
        <w:lvlText w:val="❾"/>
        <w:lvlJc w:val="left"/>
        <w:pPr>
          <w:ind w:left="927" w:hanging="360"/>
        </w:pPr>
        <w:rPr>
          <w:rFonts w:ascii="Calibri" w:hAnsi="Calibri" w:hint="default"/>
          <w:b/>
          <w:bCs/>
          <w:position w:val="1"/>
          <w:sz w:val="22"/>
          <w:szCs w:val="22"/>
        </w:rPr>
      </w:lvl>
    </w:lvlOverride>
  </w:num>
  <w:num w:numId="59">
    <w:abstractNumId w:val="49"/>
  </w:num>
  <w:num w:numId="60">
    <w:abstractNumId w:val="16"/>
  </w:num>
  <w:num w:numId="61">
    <w:abstractNumId w:val="31"/>
  </w:num>
  <w:num w:numId="62">
    <w:abstractNumId w:val="30"/>
  </w:num>
  <w:num w:numId="63">
    <w:abstractNumId w:val="14"/>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stylePaneSortMethod w:val="0000"/>
  <w:defaultTabStop w:val="709"/>
  <w:evenAndOddHeaders/>
  <w:drawingGridHorizontalSpacing w:val="181"/>
  <w:drawingGridVerticalSpacing w:val="181"/>
  <w:characterSpacingControl w:val="compressPunctuation"/>
  <w:savePreviewPicture/>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5A14"/>
    <w:rsid w:val="000070B8"/>
    <w:rsid w:val="00014FB5"/>
    <w:rsid w:val="00020979"/>
    <w:rsid w:val="000264B7"/>
    <w:rsid w:val="000270C5"/>
    <w:rsid w:val="000275CF"/>
    <w:rsid w:val="00035E1B"/>
    <w:rsid w:val="00037B39"/>
    <w:rsid w:val="0004147D"/>
    <w:rsid w:val="0004313D"/>
    <w:rsid w:val="00046743"/>
    <w:rsid w:val="00053875"/>
    <w:rsid w:val="00063A9E"/>
    <w:rsid w:val="00064D91"/>
    <w:rsid w:val="000832BE"/>
    <w:rsid w:val="00083CE8"/>
    <w:rsid w:val="00084A61"/>
    <w:rsid w:val="00085E99"/>
    <w:rsid w:val="000861CF"/>
    <w:rsid w:val="00086411"/>
    <w:rsid w:val="000954D1"/>
    <w:rsid w:val="00097652"/>
    <w:rsid w:val="00097A08"/>
    <w:rsid w:val="000A1095"/>
    <w:rsid w:val="000A57A0"/>
    <w:rsid w:val="000A601D"/>
    <w:rsid w:val="000A79D4"/>
    <w:rsid w:val="000B5286"/>
    <w:rsid w:val="000C4D1F"/>
    <w:rsid w:val="000C51A2"/>
    <w:rsid w:val="000C584F"/>
    <w:rsid w:val="000C6047"/>
    <w:rsid w:val="000C6929"/>
    <w:rsid w:val="000D29EB"/>
    <w:rsid w:val="000D4BC1"/>
    <w:rsid w:val="000E245F"/>
    <w:rsid w:val="000E2CB0"/>
    <w:rsid w:val="000E65F5"/>
    <w:rsid w:val="000F03BF"/>
    <w:rsid w:val="000F3770"/>
    <w:rsid w:val="000F7D58"/>
    <w:rsid w:val="00100F65"/>
    <w:rsid w:val="0011284E"/>
    <w:rsid w:val="00125CCA"/>
    <w:rsid w:val="00126B9D"/>
    <w:rsid w:val="001308FC"/>
    <w:rsid w:val="001312B3"/>
    <w:rsid w:val="001317B2"/>
    <w:rsid w:val="00140AA8"/>
    <w:rsid w:val="0014448E"/>
    <w:rsid w:val="00145D7C"/>
    <w:rsid w:val="00156C58"/>
    <w:rsid w:val="00156D69"/>
    <w:rsid w:val="001602EF"/>
    <w:rsid w:val="00160957"/>
    <w:rsid w:val="00171378"/>
    <w:rsid w:val="00185A14"/>
    <w:rsid w:val="0019557E"/>
    <w:rsid w:val="001A01D4"/>
    <w:rsid w:val="001A0248"/>
    <w:rsid w:val="001A04A5"/>
    <w:rsid w:val="001A119B"/>
    <w:rsid w:val="001A2F06"/>
    <w:rsid w:val="001C113C"/>
    <w:rsid w:val="001C4CD8"/>
    <w:rsid w:val="001C6E3C"/>
    <w:rsid w:val="001D1D7F"/>
    <w:rsid w:val="001D7BDB"/>
    <w:rsid w:val="001E4F90"/>
    <w:rsid w:val="001E7F40"/>
    <w:rsid w:val="001F2991"/>
    <w:rsid w:val="001F5281"/>
    <w:rsid w:val="001F7385"/>
    <w:rsid w:val="002041F4"/>
    <w:rsid w:val="00206B55"/>
    <w:rsid w:val="00210857"/>
    <w:rsid w:val="00212874"/>
    <w:rsid w:val="00214ADF"/>
    <w:rsid w:val="00216787"/>
    <w:rsid w:val="00217679"/>
    <w:rsid w:val="0022003B"/>
    <w:rsid w:val="0022315E"/>
    <w:rsid w:val="00225C70"/>
    <w:rsid w:val="00227A4B"/>
    <w:rsid w:val="00230C29"/>
    <w:rsid w:val="002312CB"/>
    <w:rsid w:val="002434C6"/>
    <w:rsid w:val="002453CB"/>
    <w:rsid w:val="00255A08"/>
    <w:rsid w:val="00256D17"/>
    <w:rsid w:val="00262A4F"/>
    <w:rsid w:val="00263382"/>
    <w:rsid w:val="002655E0"/>
    <w:rsid w:val="0027601C"/>
    <w:rsid w:val="00283526"/>
    <w:rsid w:val="00290352"/>
    <w:rsid w:val="00290BF9"/>
    <w:rsid w:val="00291CD7"/>
    <w:rsid w:val="00297663"/>
    <w:rsid w:val="00297742"/>
    <w:rsid w:val="002A751F"/>
    <w:rsid w:val="002B1A9F"/>
    <w:rsid w:val="002B4B95"/>
    <w:rsid w:val="002B580E"/>
    <w:rsid w:val="002C0484"/>
    <w:rsid w:val="002C23A5"/>
    <w:rsid w:val="002C2771"/>
    <w:rsid w:val="002D10D0"/>
    <w:rsid w:val="002D21BD"/>
    <w:rsid w:val="002D5ADB"/>
    <w:rsid w:val="002E2B48"/>
    <w:rsid w:val="002F0FCE"/>
    <w:rsid w:val="002F1AF8"/>
    <w:rsid w:val="002F1D5E"/>
    <w:rsid w:val="002F48EE"/>
    <w:rsid w:val="003030E4"/>
    <w:rsid w:val="00304687"/>
    <w:rsid w:val="0030767A"/>
    <w:rsid w:val="00311592"/>
    <w:rsid w:val="00314B9E"/>
    <w:rsid w:val="0031550E"/>
    <w:rsid w:val="00316AC4"/>
    <w:rsid w:val="00317FC9"/>
    <w:rsid w:val="00320994"/>
    <w:rsid w:val="00323086"/>
    <w:rsid w:val="00330E8A"/>
    <w:rsid w:val="00331AC3"/>
    <w:rsid w:val="00347ACD"/>
    <w:rsid w:val="00351F1F"/>
    <w:rsid w:val="00360236"/>
    <w:rsid w:val="00360BAC"/>
    <w:rsid w:val="003617E3"/>
    <w:rsid w:val="003638AF"/>
    <w:rsid w:val="003641B3"/>
    <w:rsid w:val="00371AFC"/>
    <w:rsid w:val="0038245E"/>
    <w:rsid w:val="00383959"/>
    <w:rsid w:val="003840B6"/>
    <w:rsid w:val="00384782"/>
    <w:rsid w:val="00386EC0"/>
    <w:rsid w:val="00396C68"/>
    <w:rsid w:val="003A0ABA"/>
    <w:rsid w:val="003A0F80"/>
    <w:rsid w:val="003A28CA"/>
    <w:rsid w:val="003A7E25"/>
    <w:rsid w:val="003B002E"/>
    <w:rsid w:val="003B3003"/>
    <w:rsid w:val="003B42F0"/>
    <w:rsid w:val="003B52B5"/>
    <w:rsid w:val="003C0446"/>
    <w:rsid w:val="003C7F6A"/>
    <w:rsid w:val="003D1331"/>
    <w:rsid w:val="003D6CD8"/>
    <w:rsid w:val="003F3FEB"/>
    <w:rsid w:val="003F5120"/>
    <w:rsid w:val="003F51B2"/>
    <w:rsid w:val="00400DB7"/>
    <w:rsid w:val="004018EA"/>
    <w:rsid w:val="00402D08"/>
    <w:rsid w:val="0042007F"/>
    <w:rsid w:val="004225BD"/>
    <w:rsid w:val="00431DA1"/>
    <w:rsid w:val="004331A7"/>
    <w:rsid w:val="0043358E"/>
    <w:rsid w:val="004336A6"/>
    <w:rsid w:val="00433CAC"/>
    <w:rsid w:val="00433E2A"/>
    <w:rsid w:val="004443D6"/>
    <w:rsid w:val="004465AB"/>
    <w:rsid w:val="00446A50"/>
    <w:rsid w:val="0044730C"/>
    <w:rsid w:val="004519B0"/>
    <w:rsid w:val="00454FFF"/>
    <w:rsid w:val="004556A2"/>
    <w:rsid w:val="0045784F"/>
    <w:rsid w:val="00457BC7"/>
    <w:rsid w:val="0046200C"/>
    <w:rsid w:val="004638FF"/>
    <w:rsid w:val="00466218"/>
    <w:rsid w:val="004730A0"/>
    <w:rsid w:val="004848D2"/>
    <w:rsid w:val="004A2129"/>
    <w:rsid w:val="004B09AF"/>
    <w:rsid w:val="004B2130"/>
    <w:rsid w:val="004B4562"/>
    <w:rsid w:val="004B50F2"/>
    <w:rsid w:val="004C2C5D"/>
    <w:rsid w:val="004C3BA0"/>
    <w:rsid w:val="004D6AAA"/>
    <w:rsid w:val="004D7682"/>
    <w:rsid w:val="004E29A5"/>
    <w:rsid w:val="004E374B"/>
    <w:rsid w:val="004F1F13"/>
    <w:rsid w:val="004F786B"/>
    <w:rsid w:val="00502AF6"/>
    <w:rsid w:val="00510BD4"/>
    <w:rsid w:val="0051117C"/>
    <w:rsid w:val="00511FC6"/>
    <w:rsid w:val="00512D0F"/>
    <w:rsid w:val="00521AFD"/>
    <w:rsid w:val="00526DAC"/>
    <w:rsid w:val="0053068F"/>
    <w:rsid w:val="0053187A"/>
    <w:rsid w:val="00541B87"/>
    <w:rsid w:val="0054594D"/>
    <w:rsid w:val="005526E7"/>
    <w:rsid w:val="00553310"/>
    <w:rsid w:val="005545C5"/>
    <w:rsid w:val="005564FD"/>
    <w:rsid w:val="00561CA8"/>
    <w:rsid w:val="00562EB2"/>
    <w:rsid w:val="0056471F"/>
    <w:rsid w:val="00565C56"/>
    <w:rsid w:val="00566A0A"/>
    <w:rsid w:val="00567479"/>
    <w:rsid w:val="00567ADD"/>
    <w:rsid w:val="00572928"/>
    <w:rsid w:val="00585007"/>
    <w:rsid w:val="00592675"/>
    <w:rsid w:val="005A0C5F"/>
    <w:rsid w:val="005A0D09"/>
    <w:rsid w:val="005A1087"/>
    <w:rsid w:val="005B1045"/>
    <w:rsid w:val="005B27FD"/>
    <w:rsid w:val="005C0947"/>
    <w:rsid w:val="005C4348"/>
    <w:rsid w:val="005D14BA"/>
    <w:rsid w:val="005D2219"/>
    <w:rsid w:val="005D3F8D"/>
    <w:rsid w:val="005E11D6"/>
    <w:rsid w:val="005E286F"/>
    <w:rsid w:val="005E4DAA"/>
    <w:rsid w:val="005E5E55"/>
    <w:rsid w:val="005F20CE"/>
    <w:rsid w:val="005F321D"/>
    <w:rsid w:val="005F4D32"/>
    <w:rsid w:val="0060098B"/>
    <w:rsid w:val="00601311"/>
    <w:rsid w:val="00605E9C"/>
    <w:rsid w:val="00610C6C"/>
    <w:rsid w:val="0061262C"/>
    <w:rsid w:val="00615254"/>
    <w:rsid w:val="00617F2A"/>
    <w:rsid w:val="00622E8E"/>
    <w:rsid w:val="00622E9A"/>
    <w:rsid w:val="006326F2"/>
    <w:rsid w:val="00641D1A"/>
    <w:rsid w:val="0064325B"/>
    <w:rsid w:val="00650EA6"/>
    <w:rsid w:val="00653DF6"/>
    <w:rsid w:val="0065403E"/>
    <w:rsid w:val="00654785"/>
    <w:rsid w:val="00660075"/>
    <w:rsid w:val="006604FE"/>
    <w:rsid w:val="00664AE7"/>
    <w:rsid w:val="0067474D"/>
    <w:rsid w:val="00674BEA"/>
    <w:rsid w:val="0069038B"/>
    <w:rsid w:val="00696925"/>
    <w:rsid w:val="006A3AC9"/>
    <w:rsid w:val="006B448E"/>
    <w:rsid w:val="006B7518"/>
    <w:rsid w:val="006C45FC"/>
    <w:rsid w:val="006C6435"/>
    <w:rsid w:val="006C69FE"/>
    <w:rsid w:val="006D0705"/>
    <w:rsid w:val="006E3ECF"/>
    <w:rsid w:val="006F1BDD"/>
    <w:rsid w:val="006F28BD"/>
    <w:rsid w:val="006F714A"/>
    <w:rsid w:val="00704C38"/>
    <w:rsid w:val="00705656"/>
    <w:rsid w:val="0071010F"/>
    <w:rsid w:val="0073016D"/>
    <w:rsid w:val="00736655"/>
    <w:rsid w:val="00740236"/>
    <w:rsid w:val="00751918"/>
    <w:rsid w:val="00751B51"/>
    <w:rsid w:val="00755B23"/>
    <w:rsid w:val="00762E20"/>
    <w:rsid w:val="00765A9E"/>
    <w:rsid w:val="0076752F"/>
    <w:rsid w:val="00772595"/>
    <w:rsid w:val="00774CD7"/>
    <w:rsid w:val="00777907"/>
    <w:rsid w:val="00780F9E"/>
    <w:rsid w:val="007831CD"/>
    <w:rsid w:val="00785134"/>
    <w:rsid w:val="00786E51"/>
    <w:rsid w:val="0079041C"/>
    <w:rsid w:val="007A0827"/>
    <w:rsid w:val="007A447D"/>
    <w:rsid w:val="007A4D4B"/>
    <w:rsid w:val="007A7793"/>
    <w:rsid w:val="007B5938"/>
    <w:rsid w:val="007C00A5"/>
    <w:rsid w:val="007C5610"/>
    <w:rsid w:val="007C5F1D"/>
    <w:rsid w:val="007D32B2"/>
    <w:rsid w:val="007D396F"/>
    <w:rsid w:val="007D463D"/>
    <w:rsid w:val="007E242B"/>
    <w:rsid w:val="007E4EB9"/>
    <w:rsid w:val="007E4FAB"/>
    <w:rsid w:val="007E6FA6"/>
    <w:rsid w:val="007E7012"/>
    <w:rsid w:val="007F00CC"/>
    <w:rsid w:val="007F3378"/>
    <w:rsid w:val="007F3C23"/>
    <w:rsid w:val="007F6AAE"/>
    <w:rsid w:val="00810955"/>
    <w:rsid w:val="00812DAB"/>
    <w:rsid w:val="00813A74"/>
    <w:rsid w:val="00814AFC"/>
    <w:rsid w:val="00820752"/>
    <w:rsid w:val="00820F24"/>
    <w:rsid w:val="008211B1"/>
    <w:rsid w:val="00824950"/>
    <w:rsid w:val="00824EAA"/>
    <w:rsid w:val="00835D8C"/>
    <w:rsid w:val="0084495E"/>
    <w:rsid w:val="00846380"/>
    <w:rsid w:val="00846508"/>
    <w:rsid w:val="0084793F"/>
    <w:rsid w:val="00851B0F"/>
    <w:rsid w:val="00853A1A"/>
    <w:rsid w:val="0085480B"/>
    <w:rsid w:val="00854E86"/>
    <w:rsid w:val="00864794"/>
    <w:rsid w:val="0086719B"/>
    <w:rsid w:val="00870450"/>
    <w:rsid w:val="008716FC"/>
    <w:rsid w:val="0087789C"/>
    <w:rsid w:val="00881E3E"/>
    <w:rsid w:val="008837CA"/>
    <w:rsid w:val="00887B1A"/>
    <w:rsid w:val="0089055F"/>
    <w:rsid w:val="008905C2"/>
    <w:rsid w:val="00891455"/>
    <w:rsid w:val="008A7C6A"/>
    <w:rsid w:val="008B3D15"/>
    <w:rsid w:val="008C2CCA"/>
    <w:rsid w:val="008C3385"/>
    <w:rsid w:val="008C3A41"/>
    <w:rsid w:val="008D2DBF"/>
    <w:rsid w:val="008E24D0"/>
    <w:rsid w:val="008E3FD2"/>
    <w:rsid w:val="008E4C54"/>
    <w:rsid w:val="008E5DB1"/>
    <w:rsid w:val="008F1BFD"/>
    <w:rsid w:val="008F50BA"/>
    <w:rsid w:val="009051A2"/>
    <w:rsid w:val="00911758"/>
    <w:rsid w:val="0092329B"/>
    <w:rsid w:val="00926F74"/>
    <w:rsid w:val="00927A8F"/>
    <w:rsid w:val="00930289"/>
    <w:rsid w:val="009411FC"/>
    <w:rsid w:val="009476BD"/>
    <w:rsid w:val="00954384"/>
    <w:rsid w:val="0095499B"/>
    <w:rsid w:val="00961322"/>
    <w:rsid w:val="00974351"/>
    <w:rsid w:val="00974EE4"/>
    <w:rsid w:val="00981C28"/>
    <w:rsid w:val="00987C3A"/>
    <w:rsid w:val="009918BE"/>
    <w:rsid w:val="009922FB"/>
    <w:rsid w:val="00993435"/>
    <w:rsid w:val="00993670"/>
    <w:rsid w:val="0099510F"/>
    <w:rsid w:val="0099706E"/>
    <w:rsid w:val="009B68CF"/>
    <w:rsid w:val="009B6B12"/>
    <w:rsid w:val="009C03B9"/>
    <w:rsid w:val="009C454A"/>
    <w:rsid w:val="009C4E66"/>
    <w:rsid w:val="009D0297"/>
    <w:rsid w:val="009D1947"/>
    <w:rsid w:val="009D5ECC"/>
    <w:rsid w:val="009D6CA5"/>
    <w:rsid w:val="009E6E0E"/>
    <w:rsid w:val="009F6BC3"/>
    <w:rsid w:val="00A01EAB"/>
    <w:rsid w:val="00A11425"/>
    <w:rsid w:val="00A1169D"/>
    <w:rsid w:val="00A170DF"/>
    <w:rsid w:val="00A254FA"/>
    <w:rsid w:val="00A264E8"/>
    <w:rsid w:val="00A30004"/>
    <w:rsid w:val="00A37F6E"/>
    <w:rsid w:val="00A47358"/>
    <w:rsid w:val="00A62EF4"/>
    <w:rsid w:val="00A64235"/>
    <w:rsid w:val="00A73AD9"/>
    <w:rsid w:val="00A74C61"/>
    <w:rsid w:val="00A75051"/>
    <w:rsid w:val="00A82176"/>
    <w:rsid w:val="00A83618"/>
    <w:rsid w:val="00A8387B"/>
    <w:rsid w:val="00A83FE4"/>
    <w:rsid w:val="00A97A20"/>
    <w:rsid w:val="00AA0B11"/>
    <w:rsid w:val="00AB2FBD"/>
    <w:rsid w:val="00AB4481"/>
    <w:rsid w:val="00AB709F"/>
    <w:rsid w:val="00AC0E94"/>
    <w:rsid w:val="00AC18F8"/>
    <w:rsid w:val="00AC38B9"/>
    <w:rsid w:val="00AD05AA"/>
    <w:rsid w:val="00AD087F"/>
    <w:rsid w:val="00AD515C"/>
    <w:rsid w:val="00AD5FCD"/>
    <w:rsid w:val="00AE4C55"/>
    <w:rsid w:val="00AF1AC9"/>
    <w:rsid w:val="00AF326B"/>
    <w:rsid w:val="00AF4BC4"/>
    <w:rsid w:val="00B11C65"/>
    <w:rsid w:val="00B12E28"/>
    <w:rsid w:val="00B132E3"/>
    <w:rsid w:val="00B20BB9"/>
    <w:rsid w:val="00B21843"/>
    <w:rsid w:val="00B30517"/>
    <w:rsid w:val="00B34300"/>
    <w:rsid w:val="00B34CBE"/>
    <w:rsid w:val="00B37957"/>
    <w:rsid w:val="00B42DCE"/>
    <w:rsid w:val="00B43499"/>
    <w:rsid w:val="00B46C78"/>
    <w:rsid w:val="00B62C45"/>
    <w:rsid w:val="00B632DE"/>
    <w:rsid w:val="00B65779"/>
    <w:rsid w:val="00B71525"/>
    <w:rsid w:val="00B7508F"/>
    <w:rsid w:val="00B77381"/>
    <w:rsid w:val="00B8163D"/>
    <w:rsid w:val="00B83510"/>
    <w:rsid w:val="00B8646A"/>
    <w:rsid w:val="00B909FA"/>
    <w:rsid w:val="00B94969"/>
    <w:rsid w:val="00BA31A0"/>
    <w:rsid w:val="00BA3F7A"/>
    <w:rsid w:val="00BA543F"/>
    <w:rsid w:val="00BA786B"/>
    <w:rsid w:val="00BC16B3"/>
    <w:rsid w:val="00BD0D48"/>
    <w:rsid w:val="00BD0DC5"/>
    <w:rsid w:val="00BD7108"/>
    <w:rsid w:val="00BE44A3"/>
    <w:rsid w:val="00BE7706"/>
    <w:rsid w:val="00BE7B73"/>
    <w:rsid w:val="00BF202A"/>
    <w:rsid w:val="00C03A6A"/>
    <w:rsid w:val="00C042F1"/>
    <w:rsid w:val="00C0519B"/>
    <w:rsid w:val="00C06F23"/>
    <w:rsid w:val="00C12D8D"/>
    <w:rsid w:val="00C13478"/>
    <w:rsid w:val="00C1603E"/>
    <w:rsid w:val="00C216EF"/>
    <w:rsid w:val="00C21ED2"/>
    <w:rsid w:val="00C26896"/>
    <w:rsid w:val="00C302B8"/>
    <w:rsid w:val="00C30DAA"/>
    <w:rsid w:val="00C34ACF"/>
    <w:rsid w:val="00C3564C"/>
    <w:rsid w:val="00C37D4A"/>
    <w:rsid w:val="00C41AB6"/>
    <w:rsid w:val="00C4586A"/>
    <w:rsid w:val="00C510DA"/>
    <w:rsid w:val="00C52C9B"/>
    <w:rsid w:val="00C54957"/>
    <w:rsid w:val="00C55523"/>
    <w:rsid w:val="00C55F8A"/>
    <w:rsid w:val="00C63A5C"/>
    <w:rsid w:val="00C6428C"/>
    <w:rsid w:val="00C65A26"/>
    <w:rsid w:val="00C73FD3"/>
    <w:rsid w:val="00C77178"/>
    <w:rsid w:val="00C83BA9"/>
    <w:rsid w:val="00C83EF5"/>
    <w:rsid w:val="00C86F92"/>
    <w:rsid w:val="00CA1D81"/>
    <w:rsid w:val="00CA35FC"/>
    <w:rsid w:val="00CA3D07"/>
    <w:rsid w:val="00CB0210"/>
    <w:rsid w:val="00CB03C6"/>
    <w:rsid w:val="00CC6D68"/>
    <w:rsid w:val="00CD13E2"/>
    <w:rsid w:val="00CD5D40"/>
    <w:rsid w:val="00CD6EE8"/>
    <w:rsid w:val="00CD73FF"/>
    <w:rsid w:val="00CE28E0"/>
    <w:rsid w:val="00CF01A2"/>
    <w:rsid w:val="00CF7767"/>
    <w:rsid w:val="00D000A5"/>
    <w:rsid w:val="00D01D86"/>
    <w:rsid w:val="00D06463"/>
    <w:rsid w:val="00D06475"/>
    <w:rsid w:val="00D12497"/>
    <w:rsid w:val="00D16B34"/>
    <w:rsid w:val="00D20510"/>
    <w:rsid w:val="00D2078D"/>
    <w:rsid w:val="00D21122"/>
    <w:rsid w:val="00D21BED"/>
    <w:rsid w:val="00D25653"/>
    <w:rsid w:val="00D26787"/>
    <w:rsid w:val="00D27897"/>
    <w:rsid w:val="00D350A0"/>
    <w:rsid w:val="00D36401"/>
    <w:rsid w:val="00D369FF"/>
    <w:rsid w:val="00D36B6F"/>
    <w:rsid w:val="00D40921"/>
    <w:rsid w:val="00D46061"/>
    <w:rsid w:val="00D462C7"/>
    <w:rsid w:val="00D46F07"/>
    <w:rsid w:val="00D500F1"/>
    <w:rsid w:val="00D558AD"/>
    <w:rsid w:val="00D56BC8"/>
    <w:rsid w:val="00D71C31"/>
    <w:rsid w:val="00D83C7B"/>
    <w:rsid w:val="00D8452C"/>
    <w:rsid w:val="00D84A01"/>
    <w:rsid w:val="00D856B8"/>
    <w:rsid w:val="00D91454"/>
    <w:rsid w:val="00DA0F45"/>
    <w:rsid w:val="00DA0FC8"/>
    <w:rsid w:val="00DA1B03"/>
    <w:rsid w:val="00DA3949"/>
    <w:rsid w:val="00DB0018"/>
    <w:rsid w:val="00DB0FD7"/>
    <w:rsid w:val="00DC4305"/>
    <w:rsid w:val="00DD2C53"/>
    <w:rsid w:val="00DD6C34"/>
    <w:rsid w:val="00DE1489"/>
    <w:rsid w:val="00DE21F7"/>
    <w:rsid w:val="00DE76BF"/>
    <w:rsid w:val="00DF13BC"/>
    <w:rsid w:val="00DF2312"/>
    <w:rsid w:val="00E02E22"/>
    <w:rsid w:val="00E04FBB"/>
    <w:rsid w:val="00E05F1E"/>
    <w:rsid w:val="00E07EF5"/>
    <w:rsid w:val="00E13183"/>
    <w:rsid w:val="00E13F5E"/>
    <w:rsid w:val="00E22673"/>
    <w:rsid w:val="00E3592C"/>
    <w:rsid w:val="00E37493"/>
    <w:rsid w:val="00E37D19"/>
    <w:rsid w:val="00E413B0"/>
    <w:rsid w:val="00E42BD9"/>
    <w:rsid w:val="00E45875"/>
    <w:rsid w:val="00E566D1"/>
    <w:rsid w:val="00E62A07"/>
    <w:rsid w:val="00E62DAD"/>
    <w:rsid w:val="00E64135"/>
    <w:rsid w:val="00E7262A"/>
    <w:rsid w:val="00E738FB"/>
    <w:rsid w:val="00E81523"/>
    <w:rsid w:val="00E90DF4"/>
    <w:rsid w:val="00E927E6"/>
    <w:rsid w:val="00E92E7A"/>
    <w:rsid w:val="00E946C4"/>
    <w:rsid w:val="00EA2ECB"/>
    <w:rsid w:val="00EA73B6"/>
    <w:rsid w:val="00EB1E06"/>
    <w:rsid w:val="00EB3B3A"/>
    <w:rsid w:val="00EB49D0"/>
    <w:rsid w:val="00EB586F"/>
    <w:rsid w:val="00EB701A"/>
    <w:rsid w:val="00EC06CD"/>
    <w:rsid w:val="00EC1432"/>
    <w:rsid w:val="00EC1E36"/>
    <w:rsid w:val="00EC3F12"/>
    <w:rsid w:val="00EC4035"/>
    <w:rsid w:val="00ED5017"/>
    <w:rsid w:val="00ED58E4"/>
    <w:rsid w:val="00ED67C4"/>
    <w:rsid w:val="00ED6E68"/>
    <w:rsid w:val="00EE1D82"/>
    <w:rsid w:val="00EF4F5E"/>
    <w:rsid w:val="00EF791A"/>
    <w:rsid w:val="00F017D3"/>
    <w:rsid w:val="00F10D91"/>
    <w:rsid w:val="00F10FF9"/>
    <w:rsid w:val="00F14CB1"/>
    <w:rsid w:val="00F16FA2"/>
    <w:rsid w:val="00F22080"/>
    <w:rsid w:val="00F24FEF"/>
    <w:rsid w:val="00F323EE"/>
    <w:rsid w:val="00F32FFF"/>
    <w:rsid w:val="00F344AA"/>
    <w:rsid w:val="00F346F6"/>
    <w:rsid w:val="00F3520A"/>
    <w:rsid w:val="00F43B50"/>
    <w:rsid w:val="00F46B54"/>
    <w:rsid w:val="00F51B51"/>
    <w:rsid w:val="00F603A1"/>
    <w:rsid w:val="00F6230B"/>
    <w:rsid w:val="00F63B13"/>
    <w:rsid w:val="00F731E7"/>
    <w:rsid w:val="00F73E38"/>
    <w:rsid w:val="00F83EA2"/>
    <w:rsid w:val="00F84B15"/>
    <w:rsid w:val="00F91866"/>
    <w:rsid w:val="00FB0C99"/>
    <w:rsid w:val="00FB1BE1"/>
    <w:rsid w:val="00FB36FB"/>
    <w:rsid w:val="00FC0F23"/>
    <w:rsid w:val="00FC1AFE"/>
    <w:rsid w:val="00FC5055"/>
    <w:rsid w:val="00FC619B"/>
    <w:rsid w:val="00FC6F7E"/>
    <w:rsid w:val="00FD1A06"/>
    <w:rsid w:val="00FD78CB"/>
    <w:rsid w:val="00FE59FF"/>
    <w:rsid w:val="00FE7A7A"/>
    <w:rsid w:val="00FE7F11"/>
    <w:rsid w:val="00FF10E4"/>
    <w:rsid w:val="00FF231A"/>
    <w:rsid w:val="00FF3176"/>
    <w:rsid w:val="00FF35BE"/>
    <w:rsid w:val="00FF4F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797699"/>
  <w15:docId w15:val="{02C1ED7E-879D-41FE-857F-2A03C29E8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n-US" w:eastAsia="en-US" w:bidi="en-US"/>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6EE8"/>
    <w:rPr>
      <w:color w:val="000000"/>
    </w:rPr>
  </w:style>
  <w:style w:type="paragraph" w:styleId="Heading1">
    <w:name w:val="heading 1"/>
    <w:aliases w:val="H1"/>
    <w:next w:val="Normal"/>
    <w:link w:val="Heading1Char"/>
    <w:uiPriority w:val="9"/>
    <w:qFormat/>
    <w:rsid w:val="0089055F"/>
    <w:pPr>
      <w:keepNext/>
      <w:keepLines/>
      <w:pBdr>
        <w:bottom w:val="single" w:sz="4" w:space="1" w:color="auto"/>
      </w:pBdr>
      <w:spacing w:after="120"/>
      <w:ind w:right="454"/>
      <w:outlineLvl w:val="0"/>
    </w:pPr>
    <w:rPr>
      <w:rFonts w:eastAsiaTheme="majorEastAsia" w:cstheme="majorBidi"/>
      <w:b/>
      <w:i/>
      <w:color w:val="000000" w:themeColor="text1"/>
      <w:sz w:val="32"/>
      <w:szCs w:val="32"/>
    </w:rPr>
  </w:style>
  <w:style w:type="paragraph" w:styleId="Heading2">
    <w:name w:val="heading 2"/>
    <w:aliases w:val="H2"/>
    <w:next w:val="Normal"/>
    <w:link w:val="Heading2Char"/>
    <w:uiPriority w:val="9"/>
    <w:unhideWhenUsed/>
    <w:qFormat/>
    <w:rsid w:val="0089055F"/>
    <w:pPr>
      <w:keepNext/>
      <w:keepLines/>
      <w:spacing w:after="120"/>
      <w:ind w:right="454"/>
      <w:outlineLvl w:val="1"/>
    </w:pPr>
    <w:rPr>
      <w:rFonts w:eastAsiaTheme="majorEastAsia" w:cstheme="majorBidi"/>
      <w:b/>
      <w:color w:val="000000" w:themeColor="text1"/>
      <w:sz w:val="28"/>
      <w:szCs w:val="26"/>
    </w:rPr>
  </w:style>
  <w:style w:type="paragraph" w:styleId="Heading3">
    <w:name w:val="heading 3"/>
    <w:aliases w:val="H3"/>
    <w:next w:val="Normal"/>
    <w:link w:val="Heading3Char"/>
    <w:uiPriority w:val="9"/>
    <w:unhideWhenUsed/>
    <w:qFormat/>
    <w:rsid w:val="00526DAC"/>
    <w:pPr>
      <w:keepNext/>
      <w:keepLines/>
      <w:spacing w:after="60"/>
      <w:ind w:right="454"/>
      <w:outlineLvl w:val="2"/>
    </w:pPr>
    <w:rPr>
      <w:rFonts w:eastAsiaTheme="majorEastAsia" w:cstheme="majorBidi"/>
      <w:b/>
      <w:color w:val="000000" w:themeColor="text1"/>
    </w:rPr>
  </w:style>
  <w:style w:type="paragraph" w:styleId="Heading4">
    <w:name w:val="heading 4"/>
    <w:aliases w:val="H4"/>
    <w:next w:val="Normal"/>
    <w:link w:val="Heading4Char"/>
    <w:uiPriority w:val="9"/>
    <w:unhideWhenUsed/>
    <w:qFormat/>
    <w:rsid w:val="00037B39"/>
    <w:pPr>
      <w:keepNext/>
      <w:keepLines/>
      <w:spacing w:after="120"/>
      <w:ind w:right="454"/>
      <w:outlineLvl w:val="3"/>
    </w:pPr>
    <w:rPr>
      <w:rFonts w:eastAsiaTheme="majorEastAsia" w:cstheme="majorBidi"/>
      <w:b/>
      <w:iCs/>
      <w:color w:val="000000" w:themeColor="tex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link w:val="Heading1"/>
    <w:uiPriority w:val="9"/>
    <w:rsid w:val="0089055F"/>
    <w:rPr>
      <w:rFonts w:eastAsiaTheme="majorEastAsia" w:cstheme="majorBidi"/>
      <w:b/>
      <w:i/>
      <w:color w:val="000000" w:themeColor="text1"/>
      <w:sz w:val="32"/>
      <w:szCs w:val="32"/>
    </w:rPr>
  </w:style>
  <w:style w:type="character" w:customStyle="1" w:styleId="Heading2Char">
    <w:name w:val="Heading 2 Char"/>
    <w:aliases w:val="H2 Char"/>
    <w:basedOn w:val="DefaultParagraphFont"/>
    <w:link w:val="Heading2"/>
    <w:uiPriority w:val="9"/>
    <w:rsid w:val="0089055F"/>
    <w:rPr>
      <w:rFonts w:eastAsiaTheme="majorEastAsia" w:cstheme="majorBidi"/>
      <w:b/>
      <w:color w:val="000000" w:themeColor="text1"/>
      <w:sz w:val="28"/>
      <w:szCs w:val="26"/>
    </w:rPr>
  </w:style>
  <w:style w:type="character" w:customStyle="1" w:styleId="Heading3Char">
    <w:name w:val="Heading 3 Char"/>
    <w:aliases w:val="H3 Char"/>
    <w:basedOn w:val="DefaultParagraphFont"/>
    <w:link w:val="Heading3"/>
    <w:uiPriority w:val="9"/>
    <w:rsid w:val="00526DAC"/>
    <w:rPr>
      <w:rFonts w:eastAsiaTheme="majorEastAsia" w:cstheme="majorBidi"/>
      <w:b/>
      <w:color w:val="000000" w:themeColor="text1"/>
    </w:rPr>
  </w:style>
  <w:style w:type="character" w:customStyle="1" w:styleId="Heading4Char">
    <w:name w:val="Heading 4 Char"/>
    <w:aliases w:val="H4 Char"/>
    <w:basedOn w:val="DefaultParagraphFont"/>
    <w:link w:val="Heading4"/>
    <w:uiPriority w:val="9"/>
    <w:rsid w:val="00037B39"/>
    <w:rPr>
      <w:rFonts w:eastAsiaTheme="majorEastAsia" w:cstheme="majorBidi"/>
      <w:b/>
      <w:iCs/>
      <w:color w:val="000000" w:themeColor="text1"/>
      <w:sz w:val="22"/>
    </w:rPr>
  </w:style>
  <w:style w:type="character" w:customStyle="1" w:styleId="2">
    <w:name w:val="Подпись к картинке (2)_"/>
    <w:basedOn w:val="DefaultParagraphFont"/>
    <w:link w:val="20"/>
    <w:rPr>
      <w:b/>
      <w:bCs/>
      <w:i/>
      <w:iCs/>
      <w:smallCaps w:val="0"/>
      <w:strike w:val="0"/>
      <w:sz w:val="70"/>
      <w:szCs w:val="70"/>
      <w:u w:val="none"/>
    </w:rPr>
  </w:style>
  <w:style w:type="paragraph" w:customStyle="1" w:styleId="20">
    <w:name w:val="Подпись к картинке (2)"/>
    <w:basedOn w:val="Normal"/>
    <w:link w:val="2"/>
    <w:pPr>
      <w:shd w:val="clear" w:color="auto" w:fill="FFFFFF"/>
      <w:spacing w:after="300" w:line="0" w:lineRule="atLeast"/>
      <w:jc w:val="center"/>
    </w:pPr>
    <w:rPr>
      <w:b/>
      <w:bCs/>
      <w:i/>
      <w:iCs/>
      <w:sz w:val="70"/>
      <w:szCs w:val="70"/>
    </w:rPr>
  </w:style>
  <w:style w:type="character" w:customStyle="1" w:styleId="21">
    <w:name w:val="Подпись к картинке (2)"/>
    <w:basedOn w:val="2"/>
    <w:rPr>
      <w:rFonts w:ascii="Arial" w:eastAsia="Arial" w:hAnsi="Arial" w:cs="Arial"/>
      <w:b/>
      <w:bCs/>
      <w:i/>
      <w:iCs/>
      <w:smallCaps w:val="0"/>
      <w:strike w:val="0"/>
      <w:color w:val="231F20"/>
      <w:spacing w:val="0"/>
      <w:w w:val="100"/>
      <w:position w:val="0"/>
      <w:sz w:val="70"/>
      <w:szCs w:val="70"/>
      <w:u w:val="none"/>
      <w:lang w:val="en-US" w:eastAsia="en-US" w:bidi="en-US"/>
    </w:rPr>
  </w:style>
  <w:style w:type="character" w:customStyle="1" w:styleId="a">
    <w:name w:val="Подпись к картинке_"/>
    <w:basedOn w:val="DefaultParagraphFont"/>
    <w:link w:val="a0"/>
    <w:rPr>
      <w:b/>
      <w:bCs/>
      <w:i w:val="0"/>
      <w:iCs w:val="0"/>
      <w:smallCaps w:val="0"/>
      <w:strike w:val="0"/>
      <w:sz w:val="44"/>
      <w:szCs w:val="44"/>
      <w:u w:val="none"/>
    </w:rPr>
  </w:style>
  <w:style w:type="paragraph" w:customStyle="1" w:styleId="a0">
    <w:name w:val="Подпись к картинке"/>
    <w:basedOn w:val="Normal"/>
    <w:link w:val="a"/>
    <w:pPr>
      <w:shd w:val="clear" w:color="auto" w:fill="FFFFFF"/>
      <w:spacing w:before="300" w:line="0" w:lineRule="atLeast"/>
    </w:pPr>
    <w:rPr>
      <w:b/>
      <w:bCs/>
      <w:sz w:val="44"/>
      <w:szCs w:val="44"/>
    </w:rPr>
  </w:style>
  <w:style w:type="character" w:customStyle="1" w:styleId="a1">
    <w:name w:val="Подпись к картинке"/>
    <w:basedOn w:val="a"/>
    <w:rPr>
      <w:rFonts w:ascii="Arial" w:eastAsia="Arial" w:hAnsi="Arial" w:cs="Arial"/>
      <w:b/>
      <w:bCs/>
      <w:i w:val="0"/>
      <w:iCs w:val="0"/>
      <w:smallCaps w:val="0"/>
      <w:strike w:val="0"/>
      <w:color w:val="231F20"/>
      <w:spacing w:val="0"/>
      <w:w w:val="100"/>
      <w:position w:val="0"/>
      <w:sz w:val="44"/>
      <w:szCs w:val="44"/>
      <w:u w:val="none"/>
      <w:lang w:val="en-US" w:eastAsia="en-US" w:bidi="en-US"/>
    </w:rPr>
  </w:style>
  <w:style w:type="character" w:customStyle="1" w:styleId="22">
    <w:name w:val="Основной текст (2)_"/>
    <w:basedOn w:val="DefaultParagraphFont"/>
    <w:link w:val="23"/>
    <w:rPr>
      <w:b/>
      <w:bCs/>
      <w:i w:val="0"/>
      <w:iCs w:val="0"/>
      <w:smallCaps w:val="0"/>
      <w:strike w:val="0"/>
      <w:sz w:val="17"/>
      <w:szCs w:val="17"/>
      <w:u w:val="none"/>
    </w:rPr>
  </w:style>
  <w:style w:type="paragraph" w:customStyle="1" w:styleId="23">
    <w:name w:val="Основной текст (2)"/>
    <w:basedOn w:val="Normal"/>
    <w:link w:val="22"/>
    <w:pPr>
      <w:shd w:val="clear" w:color="auto" w:fill="FFFFFF"/>
      <w:spacing w:line="202" w:lineRule="exact"/>
      <w:jc w:val="center"/>
    </w:pPr>
    <w:rPr>
      <w:b/>
      <w:bCs/>
      <w:sz w:val="17"/>
      <w:szCs w:val="17"/>
    </w:rPr>
  </w:style>
  <w:style w:type="character" w:customStyle="1" w:styleId="213pt">
    <w:name w:val="Основной текст (2) + 13 pt"/>
    <w:basedOn w:val="22"/>
    <w:rPr>
      <w:rFonts w:ascii="Arial" w:eastAsia="Arial" w:hAnsi="Arial" w:cs="Arial"/>
      <w:b/>
      <w:bCs/>
      <w:i w:val="0"/>
      <w:iCs w:val="0"/>
      <w:smallCaps w:val="0"/>
      <w:strike w:val="0"/>
      <w:color w:val="231F20"/>
      <w:spacing w:val="0"/>
      <w:w w:val="100"/>
      <w:position w:val="0"/>
      <w:sz w:val="26"/>
      <w:szCs w:val="26"/>
      <w:u w:val="none"/>
      <w:lang w:val="en-US" w:eastAsia="en-US" w:bidi="en-US"/>
    </w:rPr>
  </w:style>
  <w:style w:type="character" w:customStyle="1" w:styleId="24">
    <w:name w:val="Основной текст (2)"/>
    <w:basedOn w:val="22"/>
    <w:rPr>
      <w:rFonts w:ascii="Arial" w:eastAsia="Arial" w:hAnsi="Arial" w:cs="Arial"/>
      <w:b/>
      <w:bCs/>
      <w:i w:val="0"/>
      <w:iCs w:val="0"/>
      <w:smallCaps w:val="0"/>
      <w:strike w:val="0"/>
      <w:color w:val="231F20"/>
      <w:spacing w:val="0"/>
      <w:w w:val="100"/>
      <w:position w:val="0"/>
      <w:sz w:val="17"/>
      <w:szCs w:val="17"/>
      <w:u w:val="none"/>
      <w:lang w:val="en-US" w:eastAsia="en-US" w:bidi="en-US"/>
    </w:rPr>
  </w:style>
  <w:style w:type="character" w:customStyle="1" w:styleId="25">
    <w:name w:val="Основной текст (2) + Не полужирный"/>
    <w:basedOn w:val="22"/>
    <w:rPr>
      <w:rFonts w:ascii="Arial" w:eastAsia="Arial" w:hAnsi="Arial" w:cs="Arial"/>
      <w:b/>
      <w:bCs/>
      <w:i w:val="0"/>
      <w:iCs w:val="0"/>
      <w:smallCaps w:val="0"/>
      <w:strike w:val="0"/>
      <w:color w:val="231F20"/>
      <w:spacing w:val="0"/>
      <w:w w:val="100"/>
      <w:position w:val="0"/>
      <w:sz w:val="17"/>
      <w:szCs w:val="17"/>
      <w:u w:val="none"/>
      <w:lang w:val="en-US" w:eastAsia="en-US" w:bidi="en-US"/>
    </w:rPr>
  </w:style>
  <w:style w:type="character" w:customStyle="1" w:styleId="3">
    <w:name w:val="Основной текст (3)_"/>
    <w:basedOn w:val="DefaultParagraphFont"/>
    <w:link w:val="30"/>
    <w:rPr>
      <w:b/>
      <w:bCs/>
      <w:i/>
      <w:iCs/>
      <w:smallCaps w:val="0"/>
      <w:strike w:val="0"/>
      <w:sz w:val="18"/>
      <w:szCs w:val="18"/>
      <w:u w:val="none"/>
    </w:rPr>
  </w:style>
  <w:style w:type="paragraph" w:customStyle="1" w:styleId="30">
    <w:name w:val="Основной текст (3)"/>
    <w:basedOn w:val="Normal"/>
    <w:link w:val="3"/>
    <w:pPr>
      <w:shd w:val="clear" w:color="auto" w:fill="FFFFFF"/>
      <w:spacing w:before="1920" w:after="120" w:line="0" w:lineRule="atLeast"/>
      <w:jc w:val="center"/>
    </w:pPr>
    <w:rPr>
      <w:b/>
      <w:bCs/>
      <w:i/>
      <w:iCs/>
      <w:sz w:val="18"/>
      <w:szCs w:val="18"/>
    </w:rPr>
  </w:style>
  <w:style w:type="character" w:customStyle="1" w:styleId="31">
    <w:name w:val="Основной текст (3)"/>
    <w:basedOn w:val="3"/>
    <w:rPr>
      <w:rFonts w:ascii="Arial" w:eastAsia="Arial" w:hAnsi="Arial" w:cs="Arial"/>
      <w:b/>
      <w:bCs/>
      <w:i/>
      <w:iCs/>
      <w:smallCaps w:val="0"/>
      <w:strike w:val="0"/>
      <w:color w:val="231F20"/>
      <w:spacing w:val="0"/>
      <w:w w:val="100"/>
      <w:position w:val="0"/>
      <w:sz w:val="18"/>
      <w:szCs w:val="18"/>
      <w:u w:val="none"/>
      <w:lang w:val="en-US" w:eastAsia="en-US" w:bidi="en-US"/>
    </w:rPr>
  </w:style>
  <w:style w:type="character" w:customStyle="1" w:styleId="29pt">
    <w:name w:val="Основной текст (2) + 9 pt;Курсив"/>
    <w:basedOn w:val="22"/>
    <w:rPr>
      <w:rFonts w:ascii="Arial" w:eastAsia="Arial" w:hAnsi="Arial" w:cs="Arial"/>
      <w:b/>
      <w:bCs/>
      <w:i/>
      <w:iCs/>
      <w:smallCaps w:val="0"/>
      <w:strike w:val="0"/>
      <w:color w:val="231F20"/>
      <w:spacing w:val="0"/>
      <w:w w:val="100"/>
      <w:position w:val="0"/>
      <w:sz w:val="18"/>
      <w:szCs w:val="18"/>
      <w:u w:val="none"/>
      <w:lang w:val="en-US" w:eastAsia="en-US" w:bidi="en-US"/>
    </w:rPr>
  </w:style>
  <w:style w:type="character" w:customStyle="1" w:styleId="4">
    <w:name w:val="Основной текст (4)_"/>
    <w:basedOn w:val="DefaultParagraphFont"/>
    <w:link w:val="40"/>
    <w:rPr>
      <w:b w:val="0"/>
      <w:bCs w:val="0"/>
      <w:i/>
      <w:iCs/>
      <w:smallCaps w:val="0"/>
      <w:strike w:val="0"/>
      <w:sz w:val="18"/>
      <w:szCs w:val="18"/>
      <w:u w:val="none"/>
    </w:rPr>
  </w:style>
  <w:style w:type="paragraph" w:customStyle="1" w:styleId="40">
    <w:name w:val="Основной текст (4)"/>
    <w:basedOn w:val="Normal"/>
    <w:link w:val="4"/>
    <w:pPr>
      <w:shd w:val="clear" w:color="auto" w:fill="FFFFFF"/>
      <w:spacing w:line="0" w:lineRule="atLeast"/>
    </w:pPr>
    <w:rPr>
      <w:i/>
      <w:iCs/>
      <w:sz w:val="18"/>
      <w:szCs w:val="18"/>
    </w:rPr>
  </w:style>
  <w:style w:type="character" w:customStyle="1" w:styleId="41">
    <w:name w:val="Основной текст (4)"/>
    <w:basedOn w:val="4"/>
    <w:rPr>
      <w:rFonts w:ascii="Arial" w:eastAsia="Arial" w:hAnsi="Arial" w:cs="Arial"/>
      <w:b w:val="0"/>
      <w:bCs w:val="0"/>
      <w:i/>
      <w:iCs/>
      <w:smallCaps w:val="0"/>
      <w:strike w:val="0"/>
      <w:color w:val="636466"/>
      <w:spacing w:val="0"/>
      <w:w w:val="100"/>
      <w:position w:val="0"/>
      <w:sz w:val="18"/>
      <w:szCs w:val="18"/>
      <w:u w:val="none"/>
      <w:lang w:val="en-US" w:eastAsia="en-US" w:bidi="en-US"/>
    </w:rPr>
  </w:style>
  <w:style w:type="character" w:customStyle="1" w:styleId="215pt">
    <w:name w:val="Основной текст (2) + 15 pt;Курсив"/>
    <w:basedOn w:val="22"/>
    <w:rPr>
      <w:rFonts w:ascii="Arial" w:eastAsia="Arial" w:hAnsi="Arial" w:cs="Arial"/>
      <w:b/>
      <w:bCs/>
      <w:i/>
      <w:iCs/>
      <w:smallCaps w:val="0"/>
      <w:strike w:val="0"/>
      <w:color w:val="231F20"/>
      <w:spacing w:val="0"/>
      <w:w w:val="100"/>
      <w:position w:val="0"/>
      <w:sz w:val="30"/>
      <w:szCs w:val="30"/>
      <w:u w:val="none"/>
      <w:lang w:val="en-US" w:eastAsia="en-US" w:bidi="en-US"/>
    </w:rPr>
  </w:style>
  <w:style w:type="character" w:customStyle="1" w:styleId="2115pt">
    <w:name w:val="Основной текст (2) + 11;5 pt"/>
    <w:basedOn w:val="22"/>
    <w:rPr>
      <w:rFonts w:ascii="Arial" w:eastAsia="Arial" w:hAnsi="Arial" w:cs="Arial"/>
      <w:b/>
      <w:bCs/>
      <w:i w:val="0"/>
      <w:iCs w:val="0"/>
      <w:smallCaps w:val="0"/>
      <w:strike w:val="0"/>
      <w:color w:val="231F20"/>
      <w:spacing w:val="0"/>
      <w:w w:val="100"/>
      <w:position w:val="0"/>
      <w:sz w:val="23"/>
      <w:szCs w:val="23"/>
      <w:u w:val="none"/>
      <w:lang w:val="en-US" w:eastAsia="en-US" w:bidi="en-US"/>
    </w:rPr>
  </w:style>
  <w:style w:type="character" w:customStyle="1" w:styleId="26">
    <w:name w:val="Основной текст (2) + Не полужирный;Курсив"/>
    <w:basedOn w:val="22"/>
    <w:rPr>
      <w:rFonts w:ascii="Arial" w:eastAsia="Arial" w:hAnsi="Arial" w:cs="Arial"/>
      <w:b/>
      <w:bCs/>
      <w:i/>
      <w:iCs/>
      <w:smallCaps w:val="0"/>
      <w:strike w:val="0"/>
      <w:color w:val="231F20"/>
      <w:spacing w:val="0"/>
      <w:w w:val="100"/>
      <w:position w:val="0"/>
      <w:sz w:val="17"/>
      <w:szCs w:val="17"/>
      <w:u w:val="none"/>
      <w:lang w:val="en-US" w:eastAsia="en-US" w:bidi="en-US"/>
    </w:rPr>
  </w:style>
  <w:style w:type="character" w:customStyle="1" w:styleId="220pt">
    <w:name w:val="Основной текст (2) + 20 pt;Не полужирный"/>
    <w:basedOn w:val="22"/>
    <w:rPr>
      <w:rFonts w:ascii="Arial" w:eastAsia="Arial" w:hAnsi="Arial" w:cs="Arial"/>
      <w:b/>
      <w:bCs/>
      <w:i w:val="0"/>
      <w:iCs w:val="0"/>
      <w:smallCaps w:val="0"/>
      <w:strike w:val="0"/>
      <w:color w:val="231F20"/>
      <w:spacing w:val="0"/>
      <w:w w:val="100"/>
      <w:position w:val="0"/>
      <w:sz w:val="40"/>
      <w:szCs w:val="40"/>
      <w:u w:val="none"/>
      <w:lang w:val="en-US" w:eastAsia="en-US" w:bidi="en-US"/>
    </w:rPr>
  </w:style>
  <w:style w:type="character" w:customStyle="1" w:styleId="27">
    <w:name w:val="Основной текст (2) + Не полужирный;Курсив;Малые прописные"/>
    <w:basedOn w:val="22"/>
    <w:rPr>
      <w:rFonts w:ascii="Arial" w:eastAsia="Arial" w:hAnsi="Arial" w:cs="Arial"/>
      <w:b/>
      <w:bCs/>
      <w:i/>
      <w:iCs/>
      <w:smallCaps/>
      <w:strike w:val="0"/>
      <w:color w:val="231F20"/>
      <w:spacing w:val="0"/>
      <w:w w:val="100"/>
      <w:position w:val="0"/>
      <w:sz w:val="17"/>
      <w:szCs w:val="17"/>
      <w:u w:val="none"/>
      <w:lang w:val="en-US" w:eastAsia="en-US" w:bidi="en-US"/>
    </w:rPr>
  </w:style>
  <w:style w:type="character" w:customStyle="1" w:styleId="28">
    <w:name w:val="Основной текст (2) + Не полужирный;Малые прописные"/>
    <w:basedOn w:val="22"/>
    <w:rPr>
      <w:rFonts w:ascii="Arial" w:eastAsia="Arial" w:hAnsi="Arial" w:cs="Arial"/>
      <w:b/>
      <w:bCs/>
      <w:i w:val="0"/>
      <w:iCs w:val="0"/>
      <w:smallCaps/>
      <w:strike w:val="0"/>
      <w:color w:val="231F20"/>
      <w:spacing w:val="0"/>
      <w:w w:val="100"/>
      <w:position w:val="0"/>
      <w:sz w:val="17"/>
      <w:szCs w:val="17"/>
      <w:u w:val="none"/>
      <w:lang w:val="en-US" w:eastAsia="en-US" w:bidi="en-US"/>
    </w:rPr>
  </w:style>
  <w:style w:type="character" w:customStyle="1" w:styleId="a2">
    <w:name w:val="Подпись к таблице_"/>
    <w:basedOn w:val="DefaultParagraphFont"/>
    <w:link w:val="a3"/>
    <w:rPr>
      <w:b/>
      <w:bCs/>
      <w:i w:val="0"/>
      <w:iCs w:val="0"/>
      <w:smallCaps w:val="0"/>
      <w:strike w:val="0"/>
      <w:sz w:val="17"/>
      <w:szCs w:val="17"/>
      <w:u w:val="none"/>
    </w:rPr>
  </w:style>
  <w:style w:type="paragraph" w:customStyle="1" w:styleId="a3">
    <w:name w:val="Подпись к таблице"/>
    <w:basedOn w:val="Normal"/>
    <w:link w:val="a2"/>
    <w:pPr>
      <w:shd w:val="clear" w:color="auto" w:fill="FFFFFF"/>
      <w:spacing w:line="0" w:lineRule="atLeast"/>
    </w:pPr>
    <w:rPr>
      <w:b/>
      <w:bCs/>
      <w:sz w:val="17"/>
      <w:szCs w:val="17"/>
    </w:rPr>
  </w:style>
  <w:style w:type="character" w:customStyle="1" w:styleId="a4">
    <w:name w:val="Подпись к таблице"/>
    <w:basedOn w:val="a2"/>
    <w:rPr>
      <w:rFonts w:ascii="Arial" w:eastAsia="Arial" w:hAnsi="Arial" w:cs="Arial"/>
      <w:b/>
      <w:bCs/>
      <w:i w:val="0"/>
      <w:iCs w:val="0"/>
      <w:smallCaps w:val="0"/>
      <w:strike w:val="0"/>
      <w:color w:val="231F20"/>
      <w:spacing w:val="0"/>
      <w:w w:val="100"/>
      <w:position w:val="0"/>
      <w:sz w:val="17"/>
      <w:szCs w:val="17"/>
      <w:u w:val="none"/>
      <w:lang w:val="en-US" w:eastAsia="en-US" w:bidi="en-US"/>
    </w:rPr>
  </w:style>
  <w:style w:type="character" w:customStyle="1" w:styleId="2Exact">
    <w:name w:val="Заголовок №2 Exact"/>
    <w:basedOn w:val="DefaultParagraphFont"/>
    <w:rPr>
      <w:b/>
      <w:bCs/>
      <w:i w:val="0"/>
      <w:iCs w:val="0"/>
      <w:smallCaps w:val="0"/>
      <w:strike w:val="0"/>
      <w:sz w:val="17"/>
      <w:szCs w:val="17"/>
      <w:u w:val="none"/>
    </w:rPr>
  </w:style>
  <w:style w:type="character" w:customStyle="1" w:styleId="2Exact0">
    <w:name w:val="Заголовок №2 Exact"/>
    <w:basedOn w:val="29"/>
    <w:rPr>
      <w:b/>
      <w:bCs/>
      <w:i w:val="0"/>
      <w:iCs w:val="0"/>
      <w:smallCaps w:val="0"/>
      <w:strike w:val="0"/>
      <w:color w:val="231F20"/>
      <w:sz w:val="17"/>
      <w:szCs w:val="17"/>
      <w:u w:val="none"/>
    </w:rPr>
  </w:style>
  <w:style w:type="character" w:customStyle="1" w:styleId="29">
    <w:name w:val="Заголовок №2_"/>
    <w:basedOn w:val="DefaultParagraphFont"/>
    <w:link w:val="2a"/>
    <w:rPr>
      <w:b/>
      <w:bCs/>
      <w:i w:val="0"/>
      <w:iCs w:val="0"/>
      <w:smallCaps w:val="0"/>
      <w:strike w:val="0"/>
      <w:sz w:val="17"/>
      <w:szCs w:val="17"/>
      <w:u w:val="none"/>
    </w:rPr>
  </w:style>
  <w:style w:type="paragraph" w:customStyle="1" w:styleId="2a">
    <w:name w:val="Заголовок №2"/>
    <w:basedOn w:val="Normal"/>
    <w:link w:val="29"/>
    <w:pPr>
      <w:shd w:val="clear" w:color="auto" w:fill="FFFFFF"/>
      <w:spacing w:line="0" w:lineRule="atLeast"/>
      <w:outlineLvl w:val="1"/>
    </w:pPr>
    <w:rPr>
      <w:b/>
      <w:bCs/>
      <w:sz w:val="17"/>
      <w:szCs w:val="17"/>
    </w:rPr>
  </w:style>
  <w:style w:type="character" w:customStyle="1" w:styleId="5Exact">
    <w:name w:val="Основной текст (5) Exact"/>
    <w:basedOn w:val="DefaultParagraphFont"/>
    <w:rPr>
      <w:b w:val="0"/>
      <w:bCs w:val="0"/>
      <w:i w:val="0"/>
      <w:iCs w:val="0"/>
      <w:smallCaps w:val="0"/>
      <w:strike w:val="0"/>
      <w:sz w:val="17"/>
      <w:szCs w:val="17"/>
      <w:u w:val="none"/>
    </w:rPr>
  </w:style>
  <w:style w:type="character" w:customStyle="1" w:styleId="5Exact0">
    <w:name w:val="Основной текст (5) Exact"/>
    <w:basedOn w:val="5"/>
    <w:rPr>
      <w:b w:val="0"/>
      <w:bCs w:val="0"/>
      <w:i w:val="0"/>
      <w:iCs w:val="0"/>
      <w:smallCaps w:val="0"/>
      <w:strike w:val="0"/>
      <w:color w:val="231F20"/>
      <w:sz w:val="17"/>
      <w:szCs w:val="17"/>
      <w:u w:val="none"/>
    </w:rPr>
  </w:style>
  <w:style w:type="character" w:customStyle="1" w:styleId="5">
    <w:name w:val="Основной текст (5)_"/>
    <w:basedOn w:val="DefaultParagraphFont"/>
    <w:link w:val="50"/>
    <w:rPr>
      <w:b w:val="0"/>
      <w:bCs w:val="0"/>
      <w:i w:val="0"/>
      <w:iCs w:val="0"/>
      <w:smallCaps w:val="0"/>
      <w:strike w:val="0"/>
      <w:sz w:val="17"/>
      <w:szCs w:val="17"/>
      <w:u w:val="none"/>
    </w:rPr>
  </w:style>
  <w:style w:type="paragraph" w:customStyle="1" w:styleId="50">
    <w:name w:val="Основной текст (5)"/>
    <w:basedOn w:val="Normal"/>
    <w:link w:val="5"/>
    <w:pPr>
      <w:shd w:val="clear" w:color="auto" w:fill="FFFFFF"/>
      <w:spacing w:line="202" w:lineRule="exact"/>
      <w:jc w:val="center"/>
    </w:pPr>
    <w:rPr>
      <w:sz w:val="17"/>
      <w:szCs w:val="17"/>
    </w:rPr>
  </w:style>
  <w:style w:type="character" w:customStyle="1" w:styleId="6Exact">
    <w:name w:val="Основной текст (6) Exact"/>
    <w:basedOn w:val="DefaultParagraphFont"/>
    <w:link w:val="6"/>
    <w:rPr>
      <w:b/>
      <w:bCs/>
      <w:i w:val="0"/>
      <w:iCs w:val="0"/>
      <w:smallCaps w:val="0"/>
      <w:strike w:val="0"/>
      <w:sz w:val="17"/>
      <w:szCs w:val="17"/>
      <w:u w:val="none"/>
    </w:rPr>
  </w:style>
  <w:style w:type="paragraph" w:customStyle="1" w:styleId="6">
    <w:name w:val="Основной текст (6)"/>
    <w:basedOn w:val="Normal"/>
    <w:link w:val="6Exact"/>
    <w:pPr>
      <w:shd w:val="clear" w:color="auto" w:fill="FFFFFF"/>
      <w:spacing w:line="197" w:lineRule="exact"/>
    </w:pPr>
    <w:rPr>
      <w:b/>
      <w:bCs/>
      <w:sz w:val="17"/>
      <w:szCs w:val="17"/>
    </w:rPr>
  </w:style>
  <w:style w:type="character" w:customStyle="1" w:styleId="6Exact0">
    <w:name w:val="Основной текст (6) Exact"/>
    <w:basedOn w:val="6Exact"/>
    <w:rPr>
      <w:rFonts w:ascii="Arial" w:eastAsia="Arial" w:hAnsi="Arial" w:cs="Arial"/>
      <w:b/>
      <w:bCs/>
      <w:i w:val="0"/>
      <w:iCs w:val="0"/>
      <w:smallCaps w:val="0"/>
      <w:strike w:val="0"/>
      <w:color w:val="231F20"/>
      <w:spacing w:val="0"/>
      <w:w w:val="100"/>
      <w:position w:val="0"/>
      <w:sz w:val="17"/>
      <w:szCs w:val="17"/>
      <w:u w:val="none"/>
      <w:lang w:val="en-US" w:eastAsia="en-US" w:bidi="en-US"/>
    </w:rPr>
  </w:style>
  <w:style w:type="character" w:customStyle="1" w:styleId="2b">
    <w:name w:val="Основной текст (2) + Не полужирный"/>
    <w:basedOn w:val="22"/>
    <w:rPr>
      <w:rFonts w:ascii="Arial" w:eastAsia="Arial" w:hAnsi="Arial" w:cs="Arial"/>
      <w:b/>
      <w:bCs/>
      <w:i w:val="0"/>
      <w:iCs w:val="0"/>
      <w:smallCaps w:val="0"/>
      <w:strike w:val="0"/>
      <w:color w:val="231F20"/>
      <w:spacing w:val="0"/>
      <w:w w:val="100"/>
      <w:position w:val="0"/>
      <w:sz w:val="17"/>
      <w:szCs w:val="17"/>
      <w:u w:val="none"/>
      <w:lang w:val="en-US" w:eastAsia="en-US" w:bidi="en-US"/>
    </w:rPr>
  </w:style>
  <w:style w:type="character" w:customStyle="1" w:styleId="2c">
    <w:name w:val="Основной текст (2) + Не полужирный;Курсив"/>
    <w:basedOn w:val="22"/>
    <w:rPr>
      <w:rFonts w:ascii="Arial" w:eastAsia="Arial" w:hAnsi="Arial" w:cs="Arial"/>
      <w:b/>
      <w:bCs/>
      <w:i/>
      <w:iCs/>
      <w:smallCaps w:val="0"/>
      <w:strike w:val="0"/>
      <w:color w:val="231F20"/>
      <w:spacing w:val="0"/>
      <w:w w:val="100"/>
      <w:position w:val="0"/>
      <w:sz w:val="17"/>
      <w:szCs w:val="17"/>
      <w:u w:val="none"/>
      <w:lang w:val="en-US" w:eastAsia="en-US" w:bidi="en-US"/>
    </w:rPr>
  </w:style>
  <w:style w:type="character" w:customStyle="1" w:styleId="2Exact1">
    <w:name w:val="Основной текст (2) Exact"/>
    <w:basedOn w:val="DefaultParagraphFont"/>
    <w:rPr>
      <w:b/>
      <w:bCs/>
      <w:i w:val="0"/>
      <w:iCs w:val="0"/>
      <w:smallCaps w:val="0"/>
      <w:strike w:val="0"/>
      <w:sz w:val="17"/>
      <w:szCs w:val="17"/>
      <w:u w:val="none"/>
    </w:rPr>
  </w:style>
  <w:style w:type="character" w:customStyle="1" w:styleId="2Exact2">
    <w:name w:val="Основной текст (2) Exact"/>
    <w:basedOn w:val="22"/>
    <w:rPr>
      <w:rFonts w:ascii="Arial" w:eastAsia="Arial" w:hAnsi="Arial" w:cs="Arial"/>
      <w:b/>
      <w:bCs/>
      <w:i w:val="0"/>
      <w:iCs w:val="0"/>
      <w:smallCaps w:val="0"/>
      <w:strike w:val="0"/>
      <w:color w:val="231F20"/>
      <w:spacing w:val="0"/>
      <w:w w:val="100"/>
      <w:position w:val="0"/>
      <w:sz w:val="17"/>
      <w:szCs w:val="17"/>
      <w:u w:val="none"/>
      <w:lang w:val="en-US" w:eastAsia="en-US" w:bidi="en-US"/>
    </w:rPr>
  </w:style>
  <w:style w:type="character" w:customStyle="1" w:styleId="2d">
    <w:name w:val="Заголовок №2"/>
    <w:basedOn w:val="29"/>
    <w:rPr>
      <w:rFonts w:ascii="Arial" w:eastAsia="Arial" w:hAnsi="Arial" w:cs="Arial"/>
      <w:b/>
      <w:bCs/>
      <w:i w:val="0"/>
      <w:iCs w:val="0"/>
      <w:smallCaps w:val="0"/>
      <w:strike w:val="0"/>
      <w:color w:val="231F20"/>
      <w:spacing w:val="0"/>
      <w:w w:val="100"/>
      <w:position w:val="0"/>
      <w:sz w:val="17"/>
      <w:szCs w:val="17"/>
      <w:u w:val="none"/>
      <w:lang w:val="en-US" w:eastAsia="en-US" w:bidi="en-US"/>
    </w:rPr>
  </w:style>
  <w:style w:type="character" w:customStyle="1" w:styleId="2e">
    <w:name w:val="Подпись к таблице (2)_"/>
    <w:basedOn w:val="DefaultParagraphFont"/>
    <w:link w:val="2f"/>
    <w:rPr>
      <w:b/>
      <w:bCs/>
      <w:i w:val="0"/>
      <w:iCs w:val="0"/>
      <w:smallCaps w:val="0"/>
      <w:strike w:val="0"/>
      <w:sz w:val="17"/>
      <w:szCs w:val="17"/>
      <w:u w:val="none"/>
    </w:rPr>
  </w:style>
  <w:style w:type="paragraph" w:customStyle="1" w:styleId="2f">
    <w:name w:val="Подпись к таблице (2)"/>
    <w:basedOn w:val="Normal"/>
    <w:link w:val="2e"/>
    <w:pPr>
      <w:shd w:val="clear" w:color="auto" w:fill="FFFFFF"/>
      <w:spacing w:line="0" w:lineRule="atLeast"/>
    </w:pPr>
    <w:rPr>
      <w:b/>
      <w:bCs/>
      <w:sz w:val="17"/>
      <w:szCs w:val="17"/>
    </w:rPr>
  </w:style>
  <w:style w:type="character" w:customStyle="1" w:styleId="2f0">
    <w:name w:val="Подпись к таблице (2)"/>
    <w:basedOn w:val="2e"/>
    <w:rPr>
      <w:rFonts w:ascii="Arial" w:eastAsia="Arial" w:hAnsi="Arial" w:cs="Arial"/>
      <w:b/>
      <w:bCs/>
      <w:i w:val="0"/>
      <w:iCs w:val="0"/>
      <w:smallCaps w:val="0"/>
      <w:strike w:val="0"/>
      <w:color w:val="231F20"/>
      <w:spacing w:val="0"/>
      <w:w w:val="100"/>
      <w:position w:val="0"/>
      <w:sz w:val="17"/>
      <w:szCs w:val="17"/>
      <w:u w:val="none"/>
      <w:lang w:val="en-US" w:eastAsia="en-US" w:bidi="en-US"/>
    </w:rPr>
  </w:style>
  <w:style w:type="character" w:customStyle="1" w:styleId="29pt0">
    <w:name w:val="Основной текст (2) + 9 pt;Курсив"/>
    <w:basedOn w:val="22"/>
    <w:rPr>
      <w:rFonts w:ascii="Arial" w:eastAsia="Arial" w:hAnsi="Arial" w:cs="Arial"/>
      <w:b/>
      <w:bCs/>
      <w:i/>
      <w:iCs/>
      <w:smallCaps w:val="0"/>
      <w:strike w:val="0"/>
      <w:color w:val="636466"/>
      <w:spacing w:val="0"/>
      <w:w w:val="100"/>
      <w:position w:val="0"/>
      <w:sz w:val="18"/>
      <w:szCs w:val="18"/>
      <w:u w:val="none"/>
      <w:lang w:val="en-US" w:eastAsia="en-US" w:bidi="en-US"/>
    </w:rPr>
  </w:style>
  <w:style w:type="character" w:customStyle="1" w:styleId="213pt0">
    <w:name w:val="Основной текст (2) + 13 pt"/>
    <w:basedOn w:val="22"/>
    <w:rPr>
      <w:rFonts w:ascii="Arial" w:eastAsia="Arial" w:hAnsi="Arial" w:cs="Arial"/>
      <w:b/>
      <w:bCs/>
      <w:i w:val="0"/>
      <w:iCs w:val="0"/>
      <w:smallCaps w:val="0"/>
      <w:strike w:val="0"/>
      <w:color w:val="231F20"/>
      <w:spacing w:val="0"/>
      <w:w w:val="100"/>
      <w:position w:val="0"/>
      <w:sz w:val="26"/>
      <w:szCs w:val="26"/>
      <w:u w:val="none"/>
      <w:lang w:val="en-US" w:eastAsia="en-US" w:bidi="en-US"/>
    </w:rPr>
  </w:style>
  <w:style w:type="character" w:customStyle="1" w:styleId="29pt1">
    <w:name w:val="Основной текст (2) + 9 pt;Курсив"/>
    <w:basedOn w:val="22"/>
    <w:rPr>
      <w:rFonts w:ascii="Arial" w:eastAsia="Arial" w:hAnsi="Arial" w:cs="Arial"/>
      <w:b/>
      <w:bCs/>
      <w:i/>
      <w:iCs/>
      <w:smallCaps w:val="0"/>
      <w:strike w:val="0"/>
      <w:color w:val="231F20"/>
      <w:spacing w:val="0"/>
      <w:w w:val="100"/>
      <w:position w:val="0"/>
      <w:sz w:val="18"/>
      <w:szCs w:val="18"/>
      <w:u w:val="none"/>
      <w:lang w:val="en-US" w:eastAsia="en-US" w:bidi="en-US"/>
    </w:rPr>
  </w:style>
  <w:style w:type="character" w:customStyle="1" w:styleId="2f1">
    <w:name w:val="Основной текст (2)"/>
    <w:basedOn w:val="22"/>
    <w:rPr>
      <w:rFonts w:ascii="Arial" w:eastAsia="Arial" w:hAnsi="Arial" w:cs="Arial"/>
      <w:b/>
      <w:bCs/>
      <w:i w:val="0"/>
      <w:iCs w:val="0"/>
      <w:smallCaps w:val="0"/>
      <w:strike w:val="0"/>
      <w:color w:val="231F20"/>
      <w:spacing w:val="0"/>
      <w:w w:val="100"/>
      <w:position w:val="0"/>
      <w:sz w:val="17"/>
      <w:szCs w:val="17"/>
      <w:u w:val="none"/>
      <w:lang w:val="en-US" w:eastAsia="en-US" w:bidi="en-US"/>
    </w:rPr>
  </w:style>
  <w:style w:type="character" w:customStyle="1" w:styleId="51">
    <w:name w:val="Основной текст (5) + Малые прописные"/>
    <w:basedOn w:val="5"/>
    <w:rPr>
      <w:rFonts w:ascii="Arial" w:eastAsia="Arial" w:hAnsi="Arial" w:cs="Arial"/>
      <w:b w:val="0"/>
      <w:bCs w:val="0"/>
      <w:i w:val="0"/>
      <w:iCs w:val="0"/>
      <w:smallCaps/>
      <w:strike w:val="0"/>
      <w:color w:val="231F20"/>
      <w:spacing w:val="0"/>
      <w:w w:val="100"/>
      <w:position w:val="0"/>
      <w:sz w:val="17"/>
      <w:szCs w:val="17"/>
      <w:u w:val="none"/>
      <w:lang w:val="en-US" w:eastAsia="en-US" w:bidi="en-US"/>
    </w:rPr>
  </w:style>
  <w:style w:type="character" w:customStyle="1" w:styleId="52">
    <w:name w:val="Основной текст (5)"/>
    <w:basedOn w:val="5"/>
    <w:rPr>
      <w:rFonts w:ascii="Arial" w:eastAsia="Arial" w:hAnsi="Arial" w:cs="Arial"/>
      <w:b w:val="0"/>
      <w:bCs w:val="0"/>
      <w:i w:val="0"/>
      <w:iCs w:val="0"/>
      <w:smallCaps w:val="0"/>
      <w:strike w:val="0"/>
      <w:color w:val="231F20"/>
      <w:spacing w:val="0"/>
      <w:w w:val="100"/>
      <w:position w:val="0"/>
      <w:sz w:val="17"/>
      <w:szCs w:val="17"/>
      <w:u w:val="none"/>
      <w:lang w:val="en-US" w:eastAsia="en-US" w:bidi="en-US"/>
    </w:rPr>
  </w:style>
  <w:style w:type="character" w:customStyle="1" w:styleId="7">
    <w:name w:val="Основной текст (7)_"/>
    <w:basedOn w:val="DefaultParagraphFont"/>
    <w:link w:val="70"/>
    <w:rPr>
      <w:b w:val="0"/>
      <w:bCs w:val="0"/>
      <w:i w:val="0"/>
      <w:iCs w:val="0"/>
      <w:smallCaps w:val="0"/>
      <w:strike w:val="0"/>
      <w:sz w:val="20"/>
      <w:szCs w:val="20"/>
      <w:u w:val="none"/>
    </w:rPr>
  </w:style>
  <w:style w:type="paragraph" w:customStyle="1" w:styleId="70">
    <w:name w:val="Основной текст (7)"/>
    <w:basedOn w:val="Normal"/>
    <w:link w:val="7"/>
    <w:pPr>
      <w:shd w:val="clear" w:color="auto" w:fill="FFFFFF"/>
      <w:spacing w:line="240" w:lineRule="exact"/>
    </w:pPr>
    <w:rPr>
      <w:sz w:val="20"/>
      <w:szCs w:val="20"/>
    </w:rPr>
  </w:style>
  <w:style w:type="character" w:customStyle="1" w:styleId="785pt">
    <w:name w:val="Основной текст (7) + 8;5 pt;Полужирный"/>
    <w:basedOn w:val="7"/>
    <w:rPr>
      <w:rFonts w:ascii="Arial" w:eastAsia="Arial" w:hAnsi="Arial" w:cs="Arial"/>
      <w:b/>
      <w:bCs/>
      <w:i w:val="0"/>
      <w:iCs w:val="0"/>
      <w:smallCaps w:val="0"/>
      <w:strike w:val="0"/>
      <w:color w:val="000000"/>
      <w:spacing w:val="0"/>
      <w:w w:val="100"/>
      <w:position w:val="0"/>
      <w:sz w:val="17"/>
      <w:szCs w:val="17"/>
      <w:u w:val="none"/>
    </w:rPr>
  </w:style>
  <w:style w:type="character" w:customStyle="1" w:styleId="53">
    <w:name w:val="Основной текст (5) + Полужирный"/>
    <w:basedOn w:val="5"/>
    <w:rPr>
      <w:rFonts w:ascii="Arial" w:eastAsia="Arial" w:hAnsi="Arial" w:cs="Arial"/>
      <w:b/>
      <w:bCs/>
      <w:i w:val="0"/>
      <w:iCs w:val="0"/>
      <w:smallCaps w:val="0"/>
      <w:strike w:val="0"/>
      <w:color w:val="000000"/>
      <w:spacing w:val="0"/>
      <w:w w:val="100"/>
      <w:position w:val="0"/>
      <w:sz w:val="17"/>
      <w:szCs w:val="17"/>
      <w:u w:val="none"/>
    </w:rPr>
  </w:style>
  <w:style w:type="character" w:customStyle="1" w:styleId="2f2">
    <w:name w:val="Основной текст (2) + Курсив"/>
    <w:basedOn w:val="22"/>
    <w:rPr>
      <w:rFonts w:ascii="Arial" w:eastAsia="Arial" w:hAnsi="Arial" w:cs="Arial"/>
      <w:b/>
      <w:bCs/>
      <w:i/>
      <w:iCs/>
      <w:smallCaps w:val="0"/>
      <w:strike w:val="0"/>
      <w:color w:val="231F20"/>
      <w:spacing w:val="0"/>
      <w:w w:val="100"/>
      <w:position w:val="0"/>
      <w:sz w:val="17"/>
      <w:szCs w:val="17"/>
      <w:u w:val="none"/>
      <w:lang w:val="en-US" w:eastAsia="en-US" w:bidi="en-US"/>
    </w:rPr>
  </w:style>
  <w:style w:type="character" w:customStyle="1" w:styleId="1Exact">
    <w:name w:val="Заголовок №1 Exact"/>
    <w:basedOn w:val="DefaultParagraphFont"/>
    <w:link w:val="1"/>
    <w:rPr>
      <w:b/>
      <w:bCs/>
      <w:i w:val="0"/>
      <w:iCs w:val="0"/>
      <w:smallCaps w:val="0"/>
      <w:strike w:val="0"/>
      <w:sz w:val="17"/>
      <w:szCs w:val="17"/>
      <w:u w:val="none"/>
    </w:rPr>
  </w:style>
  <w:style w:type="paragraph" w:customStyle="1" w:styleId="1">
    <w:name w:val="Заголовок №1"/>
    <w:basedOn w:val="Normal"/>
    <w:link w:val="1Exact"/>
    <w:pPr>
      <w:shd w:val="clear" w:color="auto" w:fill="FFFFFF"/>
      <w:spacing w:after="120" w:line="0" w:lineRule="atLeast"/>
      <w:outlineLvl w:val="0"/>
    </w:pPr>
    <w:rPr>
      <w:b/>
      <w:bCs/>
      <w:sz w:val="17"/>
      <w:szCs w:val="17"/>
    </w:rPr>
  </w:style>
  <w:style w:type="character" w:customStyle="1" w:styleId="1Exact0">
    <w:name w:val="Заголовок №1 Exact"/>
    <w:basedOn w:val="1Exact"/>
    <w:rPr>
      <w:rFonts w:ascii="Arial" w:eastAsia="Arial" w:hAnsi="Arial" w:cs="Arial"/>
      <w:b/>
      <w:bCs/>
      <w:i w:val="0"/>
      <w:iCs w:val="0"/>
      <w:smallCaps w:val="0"/>
      <w:strike w:val="0"/>
      <w:color w:val="231F20"/>
      <w:spacing w:val="0"/>
      <w:w w:val="100"/>
      <w:position w:val="0"/>
      <w:sz w:val="17"/>
      <w:szCs w:val="17"/>
      <w:u w:val="none"/>
      <w:lang w:val="en-US" w:eastAsia="en-US" w:bidi="en-US"/>
    </w:rPr>
  </w:style>
  <w:style w:type="character" w:customStyle="1" w:styleId="2f3">
    <w:name w:val="Основной текст (2)"/>
    <w:basedOn w:val="22"/>
    <w:rPr>
      <w:rFonts w:ascii="Arial" w:eastAsia="Arial" w:hAnsi="Arial" w:cs="Arial"/>
      <w:b/>
      <w:bCs/>
      <w:i w:val="0"/>
      <w:iCs w:val="0"/>
      <w:smallCaps w:val="0"/>
      <w:strike w:val="0"/>
      <w:color w:val="231F20"/>
      <w:spacing w:val="0"/>
      <w:w w:val="100"/>
      <w:position w:val="0"/>
      <w:sz w:val="17"/>
      <w:szCs w:val="17"/>
      <w:u w:val="single"/>
      <w:lang w:val="en-US" w:eastAsia="en-US" w:bidi="en-US"/>
    </w:rPr>
  </w:style>
  <w:style w:type="character" w:customStyle="1" w:styleId="8Exact">
    <w:name w:val="Основной текст (8) Exact"/>
    <w:basedOn w:val="DefaultParagraphFont"/>
    <w:link w:val="8"/>
    <w:rPr>
      <w:b w:val="0"/>
      <w:bCs w:val="0"/>
      <w:i w:val="0"/>
      <w:iCs w:val="0"/>
      <w:smallCaps w:val="0"/>
      <w:strike w:val="0"/>
      <w:w w:val="70"/>
      <w:sz w:val="15"/>
      <w:szCs w:val="15"/>
      <w:u w:val="none"/>
    </w:rPr>
  </w:style>
  <w:style w:type="paragraph" w:customStyle="1" w:styleId="8">
    <w:name w:val="Основной текст (8)"/>
    <w:basedOn w:val="Normal"/>
    <w:link w:val="8Exact"/>
    <w:pPr>
      <w:shd w:val="clear" w:color="auto" w:fill="FFFFFF"/>
      <w:spacing w:line="0" w:lineRule="atLeast"/>
    </w:pPr>
    <w:rPr>
      <w:w w:val="70"/>
      <w:sz w:val="15"/>
      <w:szCs w:val="15"/>
    </w:rPr>
  </w:style>
  <w:style w:type="character" w:customStyle="1" w:styleId="22Exact">
    <w:name w:val="Заголовок №2 (2) Exact"/>
    <w:basedOn w:val="DefaultParagraphFont"/>
    <w:link w:val="220"/>
    <w:rPr>
      <w:b/>
      <w:bCs/>
      <w:i w:val="0"/>
      <w:iCs w:val="0"/>
      <w:smallCaps w:val="0"/>
      <w:strike w:val="0"/>
      <w:sz w:val="17"/>
      <w:szCs w:val="17"/>
      <w:u w:val="none"/>
    </w:rPr>
  </w:style>
  <w:style w:type="paragraph" w:customStyle="1" w:styleId="220">
    <w:name w:val="Заголовок №2 (2)"/>
    <w:basedOn w:val="Normal"/>
    <w:link w:val="22Exact"/>
    <w:pPr>
      <w:shd w:val="clear" w:color="auto" w:fill="FFFFFF"/>
      <w:spacing w:line="0" w:lineRule="atLeast"/>
      <w:outlineLvl w:val="1"/>
    </w:pPr>
    <w:rPr>
      <w:b/>
      <w:bCs/>
      <w:sz w:val="17"/>
      <w:szCs w:val="17"/>
    </w:rPr>
  </w:style>
  <w:style w:type="character" w:customStyle="1" w:styleId="22Exact0">
    <w:name w:val="Заголовок №2 (2) Exact"/>
    <w:basedOn w:val="22Exact"/>
    <w:rPr>
      <w:rFonts w:ascii="Arial" w:eastAsia="Arial" w:hAnsi="Arial" w:cs="Arial"/>
      <w:b/>
      <w:bCs/>
      <w:i w:val="0"/>
      <w:iCs w:val="0"/>
      <w:smallCaps w:val="0"/>
      <w:strike w:val="0"/>
      <w:color w:val="231F20"/>
      <w:spacing w:val="0"/>
      <w:w w:val="100"/>
      <w:position w:val="0"/>
      <w:sz w:val="17"/>
      <w:szCs w:val="17"/>
      <w:u w:val="none"/>
      <w:lang w:val="en-US" w:eastAsia="en-US" w:bidi="en-US"/>
    </w:rPr>
  </w:style>
  <w:style w:type="character" w:customStyle="1" w:styleId="210pt">
    <w:name w:val="Основной текст (2) + 10 pt"/>
    <w:basedOn w:val="22"/>
    <w:rPr>
      <w:rFonts w:ascii="Arial" w:eastAsia="Arial" w:hAnsi="Arial" w:cs="Arial"/>
      <w:b/>
      <w:bCs/>
      <w:i w:val="0"/>
      <w:iCs w:val="0"/>
      <w:smallCaps w:val="0"/>
      <w:strike w:val="0"/>
      <w:color w:val="231F20"/>
      <w:spacing w:val="0"/>
      <w:w w:val="100"/>
      <w:position w:val="0"/>
      <w:sz w:val="20"/>
      <w:szCs w:val="20"/>
      <w:u w:val="none"/>
      <w:lang w:val="en-US" w:eastAsia="en-US" w:bidi="en-US"/>
    </w:rPr>
  </w:style>
  <w:style w:type="character" w:customStyle="1" w:styleId="29pt2">
    <w:name w:val="Основной текст (2) + 9 pt;Не полужирный;Курсив"/>
    <w:basedOn w:val="22"/>
    <w:rPr>
      <w:rFonts w:ascii="Arial" w:eastAsia="Arial" w:hAnsi="Arial" w:cs="Arial"/>
      <w:b/>
      <w:bCs/>
      <w:i/>
      <w:iCs/>
      <w:smallCaps w:val="0"/>
      <w:strike w:val="0"/>
      <w:color w:val="231F20"/>
      <w:spacing w:val="0"/>
      <w:w w:val="100"/>
      <w:position w:val="0"/>
      <w:sz w:val="18"/>
      <w:szCs w:val="18"/>
      <w:u w:val="none"/>
      <w:lang w:val="en-US" w:eastAsia="en-US" w:bidi="en-US"/>
    </w:rPr>
  </w:style>
  <w:style w:type="character" w:customStyle="1" w:styleId="265pt">
    <w:name w:val="Основной текст (2) + 6;5 pt;Курсив"/>
    <w:basedOn w:val="22"/>
    <w:rPr>
      <w:rFonts w:ascii="Arial" w:eastAsia="Arial" w:hAnsi="Arial" w:cs="Arial"/>
      <w:b/>
      <w:bCs/>
      <w:i/>
      <w:iCs/>
      <w:smallCaps w:val="0"/>
      <w:strike w:val="0"/>
      <w:color w:val="231F20"/>
      <w:spacing w:val="0"/>
      <w:w w:val="100"/>
      <w:position w:val="0"/>
      <w:sz w:val="13"/>
      <w:szCs w:val="13"/>
      <w:u w:val="none"/>
      <w:lang w:val="en-US" w:eastAsia="en-US" w:bidi="en-US"/>
    </w:rPr>
  </w:style>
  <w:style w:type="character" w:customStyle="1" w:styleId="265pt0">
    <w:name w:val="Основной текст (2) + 6;5 pt;Не полужирный;Курсив"/>
    <w:basedOn w:val="22"/>
    <w:rPr>
      <w:rFonts w:ascii="Arial" w:eastAsia="Arial" w:hAnsi="Arial" w:cs="Arial"/>
      <w:b/>
      <w:bCs/>
      <w:i/>
      <w:iCs/>
      <w:smallCaps w:val="0"/>
      <w:strike w:val="0"/>
      <w:color w:val="231F20"/>
      <w:spacing w:val="0"/>
      <w:w w:val="100"/>
      <w:position w:val="0"/>
      <w:sz w:val="13"/>
      <w:szCs w:val="13"/>
      <w:u w:val="none"/>
      <w:lang w:val="en-US" w:eastAsia="en-US" w:bidi="en-US"/>
    </w:rPr>
  </w:style>
  <w:style w:type="paragraph" w:styleId="Header">
    <w:name w:val="header"/>
    <w:basedOn w:val="Normal"/>
    <w:link w:val="HeaderChar"/>
    <w:uiPriority w:val="99"/>
    <w:unhideWhenUsed/>
    <w:rsid w:val="00B71525"/>
    <w:pPr>
      <w:tabs>
        <w:tab w:val="center" w:pos="4677"/>
        <w:tab w:val="right" w:pos="9355"/>
      </w:tabs>
    </w:pPr>
  </w:style>
  <w:style w:type="character" w:customStyle="1" w:styleId="HeaderChar">
    <w:name w:val="Header Char"/>
    <w:basedOn w:val="DefaultParagraphFont"/>
    <w:link w:val="Header"/>
    <w:uiPriority w:val="99"/>
    <w:rsid w:val="00B71525"/>
    <w:rPr>
      <w:color w:val="000000"/>
    </w:rPr>
  </w:style>
  <w:style w:type="paragraph" w:styleId="Footer">
    <w:name w:val="footer"/>
    <w:basedOn w:val="Normal"/>
    <w:link w:val="FooterChar"/>
    <w:uiPriority w:val="99"/>
    <w:unhideWhenUsed/>
    <w:rsid w:val="00B71525"/>
    <w:pPr>
      <w:tabs>
        <w:tab w:val="center" w:pos="4677"/>
        <w:tab w:val="right" w:pos="9355"/>
      </w:tabs>
    </w:pPr>
  </w:style>
  <w:style w:type="character" w:customStyle="1" w:styleId="FooterChar">
    <w:name w:val="Footer Char"/>
    <w:basedOn w:val="DefaultParagraphFont"/>
    <w:link w:val="Footer"/>
    <w:uiPriority w:val="99"/>
    <w:rsid w:val="00B71525"/>
    <w:rPr>
      <w:color w:val="000000"/>
    </w:rPr>
  </w:style>
  <w:style w:type="table" w:styleId="TableGrid">
    <w:name w:val="Table Grid"/>
    <w:basedOn w:val="TableNormal"/>
    <w:uiPriority w:val="39"/>
    <w:rsid w:val="002760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156C58"/>
    <w:pPr>
      <w:tabs>
        <w:tab w:val="right" w:leader="dot" w:pos="5796"/>
      </w:tabs>
      <w:spacing w:before="120" w:after="40"/>
      <w:ind w:left="238"/>
    </w:pPr>
    <w:rPr>
      <w:b/>
      <w:bCs/>
      <w:i/>
      <w:iCs/>
      <w:noProof/>
      <w:sz w:val="22"/>
      <w:szCs w:val="22"/>
    </w:rPr>
  </w:style>
  <w:style w:type="paragraph" w:styleId="TOC2">
    <w:name w:val="toc 2"/>
    <w:basedOn w:val="Normal"/>
    <w:next w:val="Normal"/>
    <w:autoRedefine/>
    <w:uiPriority w:val="39"/>
    <w:unhideWhenUsed/>
    <w:rsid w:val="00C37D4A"/>
    <w:pPr>
      <w:tabs>
        <w:tab w:val="right" w:leader="dot" w:pos="5796"/>
      </w:tabs>
      <w:spacing w:before="40" w:after="40"/>
      <w:ind w:left="434"/>
      <w:jc w:val="right"/>
    </w:pPr>
    <w:rPr>
      <w:b/>
      <w:bCs/>
      <w:noProof/>
      <w:sz w:val="17"/>
      <w:szCs w:val="17"/>
    </w:rPr>
  </w:style>
  <w:style w:type="paragraph" w:styleId="TOC3">
    <w:name w:val="toc 3"/>
    <w:basedOn w:val="Normal"/>
    <w:next w:val="Normal"/>
    <w:autoRedefine/>
    <w:uiPriority w:val="39"/>
    <w:unhideWhenUsed/>
    <w:rsid w:val="00BE7706"/>
    <w:pPr>
      <w:tabs>
        <w:tab w:val="right" w:leader="dot" w:pos="5796"/>
      </w:tabs>
      <w:spacing w:before="20" w:after="20"/>
      <w:ind w:left="588"/>
    </w:pPr>
    <w:rPr>
      <w:noProof/>
      <w:sz w:val="17"/>
      <w:szCs w:val="17"/>
    </w:rPr>
  </w:style>
  <w:style w:type="paragraph" w:styleId="TOC4">
    <w:name w:val="toc 4"/>
    <w:basedOn w:val="Normal"/>
    <w:next w:val="Normal"/>
    <w:autoRedefine/>
    <w:uiPriority w:val="39"/>
    <w:unhideWhenUsed/>
    <w:rsid w:val="00BE7706"/>
    <w:pPr>
      <w:tabs>
        <w:tab w:val="right" w:leader="dot" w:pos="5796"/>
      </w:tabs>
      <w:spacing w:before="20" w:after="20"/>
      <w:ind w:left="756"/>
    </w:pPr>
    <w:rPr>
      <w:noProof/>
      <w:sz w:val="17"/>
      <w:szCs w:val="17"/>
    </w:rPr>
  </w:style>
  <w:style w:type="paragraph" w:customStyle="1" w:styleId="LCMainText">
    <w:name w:val="LC Main Text"/>
    <w:qFormat/>
    <w:rsid w:val="0089055F"/>
    <w:pPr>
      <w:suppressAutoHyphens/>
      <w:spacing w:before="120" w:after="120"/>
      <w:ind w:left="113" w:right="454"/>
      <w:jc w:val="both"/>
    </w:pPr>
    <w:rPr>
      <w:color w:val="000000" w:themeColor="text1"/>
      <w:sz w:val="19"/>
      <w:szCs w:val="17"/>
    </w:rPr>
  </w:style>
  <w:style w:type="paragraph" w:customStyle="1" w:styleId="N01RC">
    <w:name w:val="N 01 RC"/>
    <w:qFormat/>
    <w:rsid w:val="00CD5D40"/>
    <w:pPr>
      <w:numPr>
        <w:numId w:val="18"/>
      </w:numPr>
      <w:ind w:left="534" w:hanging="420"/>
      <w:jc w:val="both"/>
    </w:pPr>
    <w:rPr>
      <w:color w:val="000000"/>
      <w:sz w:val="19"/>
      <w:szCs w:val="19"/>
      <w:lang w:val="ru-RU"/>
    </w:rPr>
  </w:style>
  <w:style w:type="paragraph" w:customStyle="1" w:styleId="N02">
    <w:name w:val="N 02"/>
    <w:qFormat/>
    <w:rsid w:val="00CD5D40"/>
    <w:pPr>
      <w:numPr>
        <w:numId w:val="13"/>
      </w:numPr>
      <w:ind w:left="531" w:right="454" w:hanging="420"/>
      <w:jc w:val="both"/>
    </w:pPr>
    <w:rPr>
      <w:color w:val="000000" w:themeColor="text1"/>
      <w:sz w:val="19"/>
      <w:szCs w:val="19"/>
      <w:lang w:val="ru-RU"/>
    </w:rPr>
  </w:style>
  <w:style w:type="paragraph" w:customStyle="1" w:styleId="N01">
    <w:name w:val="N 01"/>
    <w:qFormat/>
    <w:rsid w:val="00CD5D40"/>
    <w:pPr>
      <w:numPr>
        <w:numId w:val="12"/>
      </w:numPr>
      <w:ind w:left="530" w:right="454" w:hanging="419"/>
      <w:jc w:val="both"/>
    </w:pPr>
    <w:rPr>
      <w:color w:val="000000"/>
      <w:sz w:val="19"/>
      <w:szCs w:val="19"/>
    </w:rPr>
  </w:style>
  <w:style w:type="paragraph" w:customStyle="1" w:styleId="N04">
    <w:name w:val="N 04"/>
    <w:qFormat/>
    <w:rsid w:val="00CD5D40"/>
    <w:pPr>
      <w:numPr>
        <w:numId w:val="21"/>
      </w:numPr>
      <w:ind w:left="533" w:right="454" w:hanging="420"/>
      <w:jc w:val="both"/>
    </w:pPr>
    <w:rPr>
      <w:color w:val="000000" w:themeColor="text1"/>
      <w:sz w:val="19"/>
      <w:szCs w:val="19"/>
      <w:lang w:val="ru-RU"/>
    </w:rPr>
  </w:style>
  <w:style w:type="paragraph" w:customStyle="1" w:styleId="LClilpict">
    <w:name w:val="LC lil pict."/>
    <w:qFormat/>
    <w:rsid w:val="000E245F"/>
    <w:pPr>
      <w:suppressAutoHyphens/>
      <w:ind w:right="6"/>
      <w:jc w:val="right"/>
    </w:pPr>
    <w:rPr>
      <w:noProof/>
      <w:color w:val="000000" w:themeColor="text1"/>
      <w:sz w:val="20"/>
      <w:szCs w:val="2"/>
    </w:rPr>
  </w:style>
  <w:style w:type="paragraph" w:customStyle="1" w:styleId="N05">
    <w:name w:val="N 05"/>
    <w:qFormat/>
    <w:rsid w:val="00CD5D40"/>
    <w:pPr>
      <w:numPr>
        <w:numId w:val="22"/>
      </w:numPr>
      <w:ind w:left="533" w:right="454" w:hanging="420"/>
      <w:jc w:val="both"/>
    </w:pPr>
    <w:rPr>
      <w:color w:val="000000" w:themeColor="text1"/>
      <w:sz w:val="19"/>
      <w:szCs w:val="19"/>
      <w:lang w:val="ru-RU"/>
    </w:rPr>
  </w:style>
  <w:style w:type="paragraph" w:customStyle="1" w:styleId="LCNOTES">
    <w:name w:val="LC NOTES"/>
    <w:qFormat/>
    <w:rsid w:val="00566A0A"/>
    <w:pPr>
      <w:spacing w:before="60" w:after="120"/>
      <w:ind w:left="85" w:right="454"/>
      <w:jc w:val="both"/>
    </w:pPr>
    <w:rPr>
      <w:color w:val="000000" w:themeColor="text1"/>
      <w:sz w:val="19"/>
      <w:szCs w:val="17"/>
    </w:rPr>
  </w:style>
  <w:style w:type="paragraph" w:customStyle="1" w:styleId="N06">
    <w:name w:val="N 06"/>
    <w:qFormat/>
    <w:rsid w:val="00CD5D40"/>
    <w:pPr>
      <w:numPr>
        <w:numId w:val="23"/>
      </w:numPr>
      <w:ind w:left="533" w:right="454" w:hanging="420"/>
      <w:jc w:val="both"/>
    </w:pPr>
    <w:rPr>
      <w:color w:val="000000" w:themeColor="text1"/>
      <w:sz w:val="19"/>
      <w:szCs w:val="19"/>
      <w:lang w:val="ru-RU"/>
    </w:rPr>
  </w:style>
  <w:style w:type="paragraph" w:customStyle="1" w:styleId="RClilpict">
    <w:name w:val="RC lil pict."/>
    <w:qFormat/>
    <w:rsid w:val="008905C2"/>
    <w:pPr>
      <w:ind w:right="6"/>
      <w:jc w:val="right"/>
    </w:pPr>
    <w:rPr>
      <w:noProof/>
      <w:color w:val="000000" w:themeColor="text1"/>
      <w:sz w:val="20"/>
      <w:szCs w:val="2"/>
    </w:rPr>
  </w:style>
  <w:style w:type="paragraph" w:customStyle="1" w:styleId="RCNOTES">
    <w:name w:val="RC NOTES"/>
    <w:qFormat/>
    <w:rsid w:val="00566A0A"/>
    <w:pPr>
      <w:spacing w:before="60" w:after="120"/>
      <w:ind w:left="85"/>
      <w:jc w:val="both"/>
    </w:pPr>
    <w:rPr>
      <w:color w:val="000000" w:themeColor="text1"/>
      <w:sz w:val="19"/>
      <w:szCs w:val="17"/>
    </w:rPr>
  </w:style>
  <w:style w:type="paragraph" w:customStyle="1" w:styleId="LCBigPict">
    <w:name w:val="LC Big Pict."/>
    <w:basedOn w:val="RClilpict"/>
    <w:qFormat/>
    <w:rsid w:val="00740236"/>
    <w:pPr>
      <w:ind w:right="454"/>
    </w:pPr>
  </w:style>
  <w:style w:type="paragraph" w:customStyle="1" w:styleId="RCMainText">
    <w:name w:val="RC Main Text"/>
    <w:qFormat/>
    <w:rsid w:val="00014FB5"/>
    <w:pPr>
      <w:spacing w:before="120" w:after="120"/>
      <w:ind w:left="113"/>
      <w:jc w:val="both"/>
    </w:pPr>
    <w:rPr>
      <w:color w:val="000000" w:themeColor="text1"/>
      <w:sz w:val="19"/>
      <w:szCs w:val="17"/>
    </w:rPr>
  </w:style>
  <w:style w:type="paragraph" w:customStyle="1" w:styleId="LCMainTextBI">
    <w:name w:val="LC Main Text BI"/>
    <w:qFormat/>
    <w:rsid w:val="00EC1E36"/>
    <w:pPr>
      <w:suppressAutoHyphens/>
      <w:ind w:right="454"/>
      <w:jc w:val="both"/>
    </w:pPr>
    <w:rPr>
      <w:b/>
      <w:bCs/>
      <w:i/>
      <w:iCs/>
      <w:color w:val="000000" w:themeColor="text1"/>
      <w:sz w:val="19"/>
      <w:szCs w:val="19"/>
    </w:rPr>
  </w:style>
  <w:style w:type="paragraph" w:customStyle="1" w:styleId="RCMainTextBI">
    <w:name w:val="RC Main Text BI"/>
    <w:qFormat/>
    <w:rsid w:val="00911758"/>
    <w:pPr>
      <w:spacing w:before="120" w:after="120"/>
      <w:jc w:val="both"/>
    </w:pPr>
    <w:rPr>
      <w:b/>
      <w:bCs/>
      <w:i/>
      <w:iCs/>
      <w:color w:val="000000" w:themeColor="text1"/>
      <w:sz w:val="19"/>
      <w:szCs w:val="19"/>
    </w:rPr>
  </w:style>
  <w:style w:type="paragraph" w:styleId="ListParagraph">
    <w:name w:val="List Paragraph"/>
    <w:basedOn w:val="Normal"/>
    <w:uiPriority w:val="34"/>
    <w:qFormat/>
    <w:rsid w:val="008D2DBF"/>
    <w:pPr>
      <w:ind w:left="720"/>
      <w:contextualSpacing/>
    </w:pPr>
  </w:style>
  <w:style w:type="paragraph" w:customStyle="1" w:styleId="N03">
    <w:name w:val="N 03"/>
    <w:qFormat/>
    <w:rsid w:val="00CD5D40"/>
    <w:pPr>
      <w:numPr>
        <w:numId w:val="14"/>
      </w:numPr>
      <w:ind w:left="533" w:right="454" w:hanging="420"/>
      <w:jc w:val="both"/>
    </w:pPr>
    <w:rPr>
      <w:noProof/>
      <w:color w:val="000000" w:themeColor="text1"/>
      <w:sz w:val="19"/>
      <w:szCs w:val="19"/>
      <w:lang w:val="ru-RU"/>
    </w:rPr>
  </w:style>
  <w:style w:type="paragraph" w:customStyle="1" w:styleId="N02RC">
    <w:name w:val="N 02 RC"/>
    <w:qFormat/>
    <w:rsid w:val="00CD5D40"/>
    <w:pPr>
      <w:numPr>
        <w:numId w:val="25"/>
      </w:numPr>
      <w:ind w:left="534" w:hanging="420"/>
      <w:jc w:val="both"/>
    </w:pPr>
    <w:rPr>
      <w:color w:val="000000" w:themeColor="text1"/>
      <w:sz w:val="19"/>
      <w:szCs w:val="19"/>
      <w:lang w:val="ru-RU"/>
    </w:rPr>
  </w:style>
  <w:style w:type="paragraph" w:customStyle="1" w:styleId="RCList">
    <w:name w:val="RC List"/>
    <w:qFormat/>
    <w:rsid w:val="00987C3A"/>
    <w:pPr>
      <w:numPr>
        <w:numId w:val="16"/>
      </w:numPr>
      <w:ind w:hanging="181"/>
      <w:jc w:val="both"/>
    </w:pPr>
    <w:rPr>
      <w:color w:val="000000" w:themeColor="text1"/>
      <w:sz w:val="19"/>
      <w:szCs w:val="17"/>
    </w:rPr>
  </w:style>
  <w:style w:type="paragraph" w:customStyle="1" w:styleId="RCBigNumbPict">
    <w:name w:val="RC Big Numb. Pict."/>
    <w:basedOn w:val="Normal"/>
    <w:qFormat/>
    <w:rsid w:val="00331AC3"/>
    <w:pPr>
      <w:ind w:left="115"/>
    </w:pPr>
  </w:style>
  <w:style w:type="paragraph" w:customStyle="1" w:styleId="RCBigPict">
    <w:name w:val="RC Big Pict."/>
    <w:basedOn w:val="Normal"/>
    <w:qFormat/>
    <w:rsid w:val="00331AC3"/>
    <w:pPr>
      <w:ind w:left="487"/>
    </w:pPr>
  </w:style>
  <w:style w:type="paragraph" w:customStyle="1" w:styleId="N03RC">
    <w:name w:val="N 03 RC"/>
    <w:qFormat/>
    <w:rsid w:val="00CD5D40"/>
    <w:pPr>
      <w:numPr>
        <w:numId w:val="26"/>
      </w:numPr>
      <w:ind w:left="534" w:hanging="420"/>
      <w:jc w:val="both"/>
    </w:pPr>
    <w:rPr>
      <w:color w:val="000000" w:themeColor="text1"/>
      <w:sz w:val="19"/>
      <w:szCs w:val="19"/>
      <w:lang w:val="ru-RU"/>
    </w:rPr>
  </w:style>
  <w:style w:type="paragraph" w:customStyle="1" w:styleId="LCBigNumbPict">
    <w:name w:val="LC Big Numb. Pict"/>
    <w:basedOn w:val="Normal"/>
    <w:qFormat/>
    <w:rsid w:val="00653DF6"/>
    <w:pPr>
      <w:suppressAutoHyphens/>
      <w:spacing w:before="120"/>
      <w:ind w:left="113" w:right="6301"/>
    </w:pPr>
    <w:rPr>
      <w:noProof/>
      <w:color w:val="000000" w:themeColor="text1"/>
      <w:sz w:val="20"/>
      <w:szCs w:val="2"/>
    </w:rPr>
  </w:style>
  <w:style w:type="paragraph" w:customStyle="1" w:styleId="N04RC">
    <w:name w:val="N 04 RC"/>
    <w:qFormat/>
    <w:rsid w:val="00CD5D40"/>
    <w:pPr>
      <w:numPr>
        <w:numId w:val="39"/>
      </w:numPr>
      <w:ind w:left="535" w:hanging="420"/>
      <w:jc w:val="both"/>
    </w:pPr>
    <w:rPr>
      <w:color w:val="000000" w:themeColor="text1"/>
      <w:sz w:val="19"/>
      <w:szCs w:val="19"/>
      <w:lang w:val="ru-RU"/>
    </w:rPr>
  </w:style>
  <w:style w:type="paragraph" w:customStyle="1" w:styleId="LCList">
    <w:name w:val="LC List"/>
    <w:qFormat/>
    <w:rsid w:val="00086411"/>
    <w:pPr>
      <w:numPr>
        <w:numId w:val="11"/>
      </w:numPr>
      <w:ind w:left="239" w:right="454" w:hanging="154"/>
      <w:jc w:val="both"/>
    </w:pPr>
    <w:rPr>
      <w:color w:val="000000" w:themeColor="text1"/>
      <w:sz w:val="19"/>
      <w:szCs w:val="17"/>
    </w:rPr>
  </w:style>
  <w:style w:type="paragraph" w:customStyle="1" w:styleId="N05RC">
    <w:name w:val="N 05 RC"/>
    <w:qFormat/>
    <w:rsid w:val="00CD5D40"/>
    <w:pPr>
      <w:numPr>
        <w:numId w:val="40"/>
      </w:numPr>
      <w:ind w:left="534" w:hanging="420"/>
      <w:jc w:val="both"/>
    </w:pPr>
    <w:rPr>
      <w:color w:val="000000" w:themeColor="text1"/>
      <w:sz w:val="19"/>
      <w:szCs w:val="19"/>
      <w:lang w:val="ru-RU"/>
    </w:rPr>
  </w:style>
  <w:style w:type="paragraph" w:customStyle="1" w:styleId="N06RC">
    <w:name w:val="N 06 RC"/>
    <w:qFormat/>
    <w:rsid w:val="00CD5D40"/>
    <w:pPr>
      <w:numPr>
        <w:numId w:val="41"/>
      </w:numPr>
      <w:ind w:left="534" w:hanging="420"/>
      <w:jc w:val="both"/>
    </w:pPr>
    <w:rPr>
      <w:color w:val="000000" w:themeColor="text1"/>
      <w:sz w:val="19"/>
      <w:szCs w:val="19"/>
      <w:lang w:val="ru-RU"/>
    </w:rPr>
  </w:style>
  <w:style w:type="paragraph" w:customStyle="1" w:styleId="N07">
    <w:name w:val="N 07"/>
    <w:qFormat/>
    <w:rsid w:val="00CD5D40"/>
    <w:pPr>
      <w:numPr>
        <w:numId w:val="24"/>
      </w:numPr>
      <w:suppressAutoHyphens/>
      <w:ind w:left="533" w:right="454" w:hanging="420"/>
      <w:jc w:val="both"/>
    </w:pPr>
    <w:rPr>
      <w:color w:val="000000" w:themeColor="text1"/>
      <w:sz w:val="19"/>
      <w:szCs w:val="19"/>
      <w:lang w:val="ru-RU"/>
    </w:rPr>
  </w:style>
  <w:style w:type="paragraph" w:customStyle="1" w:styleId="N08">
    <w:name w:val="N 08"/>
    <w:basedOn w:val="N06"/>
    <w:qFormat/>
    <w:rsid w:val="00CD5D40"/>
    <w:pPr>
      <w:numPr>
        <w:numId w:val="19"/>
      </w:numPr>
      <w:ind w:left="533" w:hanging="420"/>
    </w:pPr>
  </w:style>
  <w:style w:type="paragraph" w:customStyle="1" w:styleId="N07RC">
    <w:name w:val="N 07 RC"/>
    <w:qFormat/>
    <w:rsid w:val="00CD5D40"/>
    <w:pPr>
      <w:numPr>
        <w:numId w:val="42"/>
      </w:numPr>
      <w:ind w:left="535" w:hanging="420"/>
      <w:jc w:val="both"/>
    </w:pPr>
    <w:rPr>
      <w:color w:val="000000" w:themeColor="text1"/>
      <w:sz w:val="19"/>
      <w:szCs w:val="19"/>
      <w:lang w:val="ru-RU"/>
    </w:rPr>
  </w:style>
  <w:style w:type="paragraph" w:customStyle="1" w:styleId="N08RC">
    <w:name w:val="N 08 RC"/>
    <w:qFormat/>
    <w:rsid w:val="00CD5D40"/>
    <w:pPr>
      <w:numPr>
        <w:numId w:val="20"/>
      </w:numPr>
      <w:ind w:left="533" w:hanging="420"/>
      <w:jc w:val="both"/>
    </w:pPr>
    <w:rPr>
      <w:color w:val="000000"/>
      <w:sz w:val="19"/>
      <w:szCs w:val="19"/>
      <w:lang w:val="ru-RU"/>
    </w:rPr>
  </w:style>
  <w:style w:type="paragraph" w:customStyle="1" w:styleId="N09">
    <w:name w:val="N 09"/>
    <w:qFormat/>
    <w:rsid w:val="003D1331"/>
    <w:pPr>
      <w:numPr>
        <w:numId w:val="58"/>
      </w:numPr>
      <w:ind w:left="531" w:right="454" w:hanging="420"/>
    </w:pPr>
    <w:rPr>
      <w:color w:val="000000"/>
      <w:sz w:val="19"/>
      <w:szCs w:val="19"/>
    </w:rPr>
  </w:style>
  <w:style w:type="paragraph" w:customStyle="1" w:styleId="N09RC">
    <w:name w:val="N 09 RC"/>
    <w:qFormat/>
    <w:rsid w:val="00CD5D40"/>
    <w:pPr>
      <w:numPr>
        <w:numId w:val="27"/>
      </w:numPr>
      <w:ind w:left="534" w:hanging="420"/>
      <w:jc w:val="both"/>
    </w:pPr>
    <w:rPr>
      <w:color w:val="000000"/>
      <w:sz w:val="19"/>
      <w:szCs w:val="19"/>
      <w:lang w:val="ru-RU"/>
    </w:rPr>
  </w:style>
  <w:style w:type="paragraph" w:customStyle="1" w:styleId="N10">
    <w:name w:val="N 10"/>
    <w:qFormat/>
    <w:rsid w:val="00565C56"/>
    <w:pPr>
      <w:numPr>
        <w:numId w:val="43"/>
      </w:numPr>
      <w:ind w:left="533" w:right="454" w:hanging="420"/>
      <w:jc w:val="both"/>
    </w:pPr>
    <w:rPr>
      <w:color w:val="000000"/>
      <w:sz w:val="19"/>
      <w:szCs w:val="19"/>
      <w:lang w:val="ru-RU"/>
    </w:rPr>
  </w:style>
  <w:style w:type="paragraph" w:customStyle="1" w:styleId="N10RC">
    <w:name w:val="N 10 RC"/>
    <w:qFormat/>
    <w:rsid w:val="00CD5D40"/>
    <w:pPr>
      <w:numPr>
        <w:numId w:val="28"/>
      </w:numPr>
      <w:ind w:left="534" w:hanging="420"/>
      <w:jc w:val="both"/>
    </w:pPr>
    <w:rPr>
      <w:color w:val="000000"/>
      <w:sz w:val="19"/>
      <w:szCs w:val="19"/>
      <w:lang w:val="ru-RU"/>
    </w:rPr>
  </w:style>
  <w:style w:type="paragraph" w:customStyle="1" w:styleId="N11">
    <w:name w:val="N 11"/>
    <w:qFormat/>
    <w:rsid w:val="00562EB2"/>
    <w:pPr>
      <w:numPr>
        <w:numId w:val="44"/>
      </w:numPr>
      <w:ind w:left="530" w:right="454" w:hanging="420"/>
      <w:jc w:val="both"/>
    </w:pPr>
    <w:rPr>
      <w:color w:val="000000"/>
      <w:sz w:val="19"/>
      <w:szCs w:val="19"/>
      <w:lang w:val="ru-RU"/>
    </w:rPr>
  </w:style>
  <w:style w:type="paragraph" w:customStyle="1" w:styleId="N12">
    <w:name w:val="N 12"/>
    <w:qFormat/>
    <w:rsid w:val="00562EB2"/>
    <w:pPr>
      <w:numPr>
        <w:numId w:val="55"/>
      </w:numPr>
      <w:ind w:left="530" w:right="454" w:hanging="420"/>
      <w:jc w:val="both"/>
    </w:pPr>
    <w:rPr>
      <w:color w:val="000000"/>
      <w:sz w:val="19"/>
      <w:szCs w:val="19"/>
      <w:lang w:val="ru-RU"/>
    </w:rPr>
  </w:style>
  <w:style w:type="paragraph" w:customStyle="1" w:styleId="N13">
    <w:name w:val="N 13"/>
    <w:qFormat/>
    <w:rsid w:val="00562EB2"/>
    <w:pPr>
      <w:numPr>
        <w:numId w:val="45"/>
      </w:numPr>
      <w:ind w:left="530" w:right="454" w:hanging="420"/>
      <w:jc w:val="both"/>
    </w:pPr>
    <w:rPr>
      <w:color w:val="000000"/>
      <w:sz w:val="19"/>
      <w:szCs w:val="19"/>
      <w:lang w:val="ru-RU"/>
    </w:rPr>
  </w:style>
  <w:style w:type="paragraph" w:customStyle="1" w:styleId="N14">
    <w:name w:val="N 14"/>
    <w:qFormat/>
    <w:rsid w:val="00562EB2"/>
    <w:pPr>
      <w:numPr>
        <w:numId w:val="46"/>
      </w:numPr>
      <w:ind w:left="530" w:right="454" w:hanging="420"/>
      <w:jc w:val="both"/>
    </w:pPr>
    <w:rPr>
      <w:color w:val="000000"/>
      <w:sz w:val="19"/>
      <w:szCs w:val="19"/>
      <w:lang w:val="ru-RU"/>
    </w:rPr>
  </w:style>
  <w:style w:type="paragraph" w:customStyle="1" w:styleId="N15">
    <w:name w:val="N 15"/>
    <w:qFormat/>
    <w:rsid w:val="00562EB2"/>
    <w:pPr>
      <w:numPr>
        <w:numId w:val="47"/>
      </w:numPr>
      <w:ind w:left="530" w:right="454" w:hanging="420"/>
      <w:jc w:val="both"/>
    </w:pPr>
    <w:rPr>
      <w:color w:val="000000"/>
      <w:sz w:val="19"/>
      <w:szCs w:val="19"/>
      <w:lang w:val="ru-RU"/>
    </w:rPr>
  </w:style>
  <w:style w:type="paragraph" w:customStyle="1" w:styleId="N16">
    <w:name w:val="N 16"/>
    <w:qFormat/>
    <w:rsid w:val="00562EB2"/>
    <w:pPr>
      <w:numPr>
        <w:numId w:val="48"/>
      </w:numPr>
      <w:ind w:left="530" w:right="454" w:hanging="420"/>
      <w:jc w:val="both"/>
    </w:pPr>
    <w:rPr>
      <w:color w:val="000000"/>
      <w:sz w:val="19"/>
      <w:szCs w:val="19"/>
      <w:lang w:val="ru-RU"/>
    </w:rPr>
  </w:style>
  <w:style w:type="paragraph" w:customStyle="1" w:styleId="N17">
    <w:name w:val="N 17"/>
    <w:qFormat/>
    <w:rsid w:val="00562EB2"/>
    <w:pPr>
      <w:numPr>
        <w:numId w:val="49"/>
      </w:numPr>
      <w:ind w:left="530" w:right="454" w:hanging="420"/>
      <w:jc w:val="both"/>
    </w:pPr>
    <w:rPr>
      <w:color w:val="000000"/>
      <w:sz w:val="19"/>
      <w:szCs w:val="19"/>
      <w:lang w:val="ru-RU"/>
    </w:rPr>
  </w:style>
  <w:style w:type="paragraph" w:customStyle="1" w:styleId="N18">
    <w:name w:val="N 18"/>
    <w:qFormat/>
    <w:rsid w:val="00562EB2"/>
    <w:pPr>
      <w:numPr>
        <w:numId w:val="50"/>
      </w:numPr>
      <w:ind w:left="530" w:right="454" w:hanging="420"/>
      <w:jc w:val="both"/>
    </w:pPr>
    <w:rPr>
      <w:color w:val="000000"/>
      <w:sz w:val="19"/>
      <w:szCs w:val="19"/>
      <w:lang w:val="ru-RU"/>
    </w:rPr>
  </w:style>
  <w:style w:type="paragraph" w:customStyle="1" w:styleId="N19">
    <w:name w:val="N 19"/>
    <w:qFormat/>
    <w:rsid w:val="00562EB2"/>
    <w:pPr>
      <w:numPr>
        <w:numId w:val="51"/>
      </w:numPr>
      <w:ind w:left="530" w:right="454" w:hanging="420"/>
      <w:jc w:val="both"/>
    </w:pPr>
    <w:rPr>
      <w:color w:val="000000"/>
      <w:sz w:val="19"/>
      <w:szCs w:val="19"/>
      <w:lang w:val="ru-RU"/>
    </w:rPr>
  </w:style>
  <w:style w:type="paragraph" w:customStyle="1" w:styleId="N20">
    <w:name w:val="N 20"/>
    <w:qFormat/>
    <w:rsid w:val="00562EB2"/>
    <w:pPr>
      <w:numPr>
        <w:numId w:val="52"/>
      </w:numPr>
      <w:ind w:left="530" w:right="454" w:hanging="420"/>
      <w:jc w:val="both"/>
    </w:pPr>
    <w:rPr>
      <w:color w:val="000000"/>
      <w:sz w:val="19"/>
      <w:szCs w:val="19"/>
      <w:lang w:val="ru-RU"/>
    </w:rPr>
  </w:style>
  <w:style w:type="paragraph" w:customStyle="1" w:styleId="N11RC">
    <w:name w:val="N 11 RC"/>
    <w:qFormat/>
    <w:rsid w:val="00CD5D40"/>
    <w:pPr>
      <w:numPr>
        <w:numId w:val="29"/>
      </w:numPr>
      <w:ind w:left="534" w:hanging="420"/>
      <w:jc w:val="both"/>
    </w:pPr>
    <w:rPr>
      <w:color w:val="000000"/>
      <w:sz w:val="19"/>
      <w:szCs w:val="19"/>
      <w:lang w:val="ru-RU"/>
    </w:rPr>
  </w:style>
  <w:style w:type="paragraph" w:customStyle="1" w:styleId="N12RC">
    <w:name w:val="N 12 RC"/>
    <w:qFormat/>
    <w:rsid w:val="00CD5D40"/>
    <w:pPr>
      <w:numPr>
        <w:numId w:val="30"/>
      </w:numPr>
      <w:ind w:left="534" w:hanging="420"/>
      <w:jc w:val="both"/>
    </w:pPr>
    <w:rPr>
      <w:color w:val="000000"/>
      <w:sz w:val="19"/>
      <w:szCs w:val="19"/>
      <w:lang w:val="ru-RU"/>
    </w:rPr>
  </w:style>
  <w:style w:type="paragraph" w:customStyle="1" w:styleId="N13RC">
    <w:name w:val="N 13 RC"/>
    <w:qFormat/>
    <w:rsid w:val="00CD5D40"/>
    <w:pPr>
      <w:numPr>
        <w:numId w:val="31"/>
      </w:numPr>
      <w:ind w:left="534" w:hanging="420"/>
      <w:jc w:val="both"/>
    </w:pPr>
    <w:rPr>
      <w:color w:val="000000"/>
      <w:sz w:val="19"/>
      <w:szCs w:val="19"/>
      <w:lang w:val="ru-RU"/>
    </w:rPr>
  </w:style>
  <w:style w:type="paragraph" w:customStyle="1" w:styleId="N14RC">
    <w:name w:val="N 14 RC"/>
    <w:qFormat/>
    <w:rsid w:val="00CD5D40"/>
    <w:pPr>
      <w:numPr>
        <w:numId w:val="32"/>
      </w:numPr>
      <w:ind w:left="534" w:hanging="420"/>
      <w:jc w:val="both"/>
    </w:pPr>
    <w:rPr>
      <w:color w:val="000000"/>
      <w:sz w:val="19"/>
      <w:szCs w:val="19"/>
      <w:lang w:val="ru-RU"/>
    </w:rPr>
  </w:style>
  <w:style w:type="paragraph" w:customStyle="1" w:styleId="N15RC">
    <w:name w:val="N 15 RC"/>
    <w:qFormat/>
    <w:rsid w:val="00CD5D40"/>
    <w:pPr>
      <w:numPr>
        <w:numId w:val="33"/>
      </w:numPr>
      <w:ind w:left="534" w:hanging="420"/>
      <w:jc w:val="both"/>
    </w:pPr>
    <w:rPr>
      <w:color w:val="000000"/>
      <w:sz w:val="19"/>
      <w:szCs w:val="19"/>
      <w:lang w:val="ru-RU"/>
    </w:rPr>
  </w:style>
  <w:style w:type="paragraph" w:customStyle="1" w:styleId="N16RC">
    <w:name w:val="N 16 RC"/>
    <w:qFormat/>
    <w:rsid w:val="00CD5D40"/>
    <w:pPr>
      <w:numPr>
        <w:numId w:val="34"/>
      </w:numPr>
      <w:ind w:left="534" w:hanging="420"/>
      <w:jc w:val="both"/>
    </w:pPr>
    <w:rPr>
      <w:color w:val="000000"/>
      <w:sz w:val="19"/>
      <w:szCs w:val="19"/>
      <w:lang w:val="ru-RU"/>
    </w:rPr>
  </w:style>
  <w:style w:type="paragraph" w:customStyle="1" w:styleId="N17RC">
    <w:name w:val="N 17 RC"/>
    <w:qFormat/>
    <w:rsid w:val="00CD5D40"/>
    <w:pPr>
      <w:numPr>
        <w:numId w:val="35"/>
      </w:numPr>
      <w:ind w:left="534" w:hanging="420"/>
      <w:jc w:val="both"/>
    </w:pPr>
    <w:rPr>
      <w:color w:val="000000"/>
      <w:sz w:val="19"/>
      <w:szCs w:val="19"/>
      <w:lang w:val="ru-RU"/>
    </w:rPr>
  </w:style>
  <w:style w:type="paragraph" w:customStyle="1" w:styleId="N18RC">
    <w:name w:val="N 18 RC"/>
    <w:qFormat/>
    <w:rsid w:val="00CD5D40"/>
    <w:pPr>
      <w:numPr>
        <w:numId w:val="36"/>
      </w:numPr>
      <w:ind w:left="534" w:hanging="420"/>
      <w:jc w:val="both"/>
    </w:pPr>
    <w:rPr>
      <w:color w:val="000000"/>
      <w:sz w:val="19"/>
      <w:szCs w:val="19"/>
      <w:lang w:val="ru-RU"/>
    </w:rPr>
  </w:style>
  <w:style w:type="paragraph" w:customStyle="1" w:styleId="N19RC">
    <w:name w:val="N 19 RC"/>
    <w:qFormat/>
    <w:rsid w:val="00CD5D40"/>
    <w:pPr>
      <w:numPr>
        <w:numId w:val="37"/>
      </w:numPr>
      <w:ind w:left="534" w:hanging="420"/>
      <w:jc w:val="both"/>
    </w:pPr>
    <w:rPr>
      <w:color w:val="000000"/>
      <w:sz w:val="19"/>
      <w:szCs w:val="19"/>
      <w:lang w:val="ru-RU"/>
    </w:rPr>
  </w:style>
  <w:style w:type="paragraph" w:customStyle="1" w:styleId="N20RC">
    <w:name w:val="N 20 RC"/>
    <w:qFormat/>
    <w:rsid w:val="00CD5D40"/>
    <w:pPr>
      <w:numPr>
        <w:numId w:val="38"/>
      </w:numPr>
      <w:ind w:left="534" w:hanging="420"/>
      <w:jc w:val="both"/>
    </w:pPr>
    <w:rPr>
      <w:color w:val="000000"/>
      <w:sz w:val="19"/>
      <w:szCs w:val="19"/>
      <w:lang w:val="ru-RU"/>
    </w:rPr>
  </w:style>
  <w:style w:type="character" w:customStyle="1" w:styleId="A7">
    <w:name w:val="A7"/>
    <w:uiPriority w:val="99"/>
    <w:rsid w:val="00125CCA"/>
    <w:rPr>
      <w:rFonts w:cs="Symbols"/>
      <w:color w:val="000000"/>
    </w:rPr>
  </w:style>
  <w:style w:type="paragraph" w:styleId="TOC5">
    <w:name w:val="toc 5"/>
    <w:basedOn w:val="Normal"/>
    <w:next w:val="Normal"/>
    <w:autoRedefine/>
    <w:uiPriority w:val="39"/>
    <w:unhideWhenUsed/>
    <w:rsid w:val="00D71C31"/>
    <w:pPr>
      <w:widowControl/>
      <w:spacing w:after="100" w:line="259" w:lineRule="auto"/>
      <w:ind w:left="880"/>
    </w:pPr>
    <w:rPr>
      <w:rFonts w:asciiTheme="minorHAnsi" w:eastAsiaTheme="minorEastAsia" w:hAnsiTheme="minorHAnsi" w:cstheme="minorBidi"/>
      <w:color w:val="auto"/>
      <w:sz w:val="22"/>
      <w:szCs w:val="22"/>
      <w:lang w:val="en-GB" w:eastAsia="en-GB" w:bidi="ar-SA"/>
    </w:rPr>
  </w:style>
  <w:style w:type="paragraph" w:styleId="TOC6">
    <w:name w:val="toc 6"/>
    <w:basedOn w:val="Normal"/>
    <w:next w:val="Normal"/>
    <w:autoRedefine/>
    <w:uiPriority w:val="39"/>
    <w:unhideWhenUsed/>
    <w:rsid w:val="00D71C31"/>
    <w:pPr>
      <w:widowControl/>
      <w:spacing w:after="100" w:line="259" w:lineRule="auto"/>
      <w:ind w:left="1100"/>
    </w:pPr>
    <w:rPr>
      <w:rFonts w:asciiTheme="minorHAnsi" w:eastAsiaTheme="minorEastAsia" w:hAnsiTheme="minorHAnsi" w:cstheme="minorBidi"/>
      <w:color w:val="auto"/>
      <w:sz w:val="22"/>
      <w:szCs w:val="22"/>
      <w:lang w:val="en-GB" w:eastAsia="en-GB" w:bidi="ar-SA"/>
    </w:rPr>
  </w:style>
  <w:style w:type="paragraph" w:styleId="TOC7">
    <w:name w:val="toc 7"/>
    <w:basedOn w:val="Normal"/>
    <w:next w:val="Normal"/>
    <w:autoRedefine/>
    <w:uiPriority w:val="39"/>
    <w:unhideWhenUsed/>
    <w:rsid w:val="00D71C31"/>
    <w:pPr>
      <w:widowControl/>
      <w:spacing w:after="100" w:line="259" w:lineRule="auto"/>
      <w:ind w:left="1320"/>
    </w:pPr>
    <w:rPr>
      <w:rFonts w:asciiTheme="minorHAnsi" w:eastAsiaTheme="minorEastAsia" w:hAnsiTheme="minorHAnsi" w:cstheme="minorBidi"/>
      <w:color w:val="auto"/>
      <w:sz w:val="22"/>
      <w:szCs w:val="22"/>
      <w:lang w:val="en-GB" w:eastAsia="en-GB" w:bidi="ar-SA"/>
    </w:rPr>
  </w:style>
  <w:style w:type="paragraph" w:styleId="TOC8">
    <w:name w:val="toc 8"/>
    <w:basedOn w:val="Normal"/>
    <w:next w:val="Normal"/>
    <w:autoRedefine/>
    <w:uiPriority w:val="39"/>
    <w:unhideWhenUsed/>
    <w:rsid w:val="00D71C31"/>
    <w:pPr>
      <w:widowControl/>
      <w:spacing w:after="100" w:line="259" w:lineRule="auto"/>
      <w:ind w:left="1540"/>
    </w:pPr>
    <w:rPr>
      <w:rFonts w:asciiTheme="minorHAnsi" w:eastAsiaTheme="minorEastAsia" w:hAnsiTheme="minorHAnsi" w:cstheme="minorBidi"/>
      <w:color w:val="auto"/>
      <w:sz w:val="22"/>
      <w:szCs w:val="22"/>
      <w:lang w:val="en-GB" w:eastAsia="en-GB" w:bidi="ar-SA"/>
    </w:rPr>
  </w:style>
  <w:style w:type="paragraph" w:styleId="TOC9">
    <w:name w:val="toc 9"/>
    <w:basedOn w:val="Normal"/>
    <w:next w:val="Normal"/>
    <w:autoRedefine/>
    <w:uiPriority w:val="39"/>
    <w:unhideWhenUsed/>
    <w:rsid w:val="00D71C31"/>
    <w:pPr>
      <w:widowControl/>
      <w:spacing w:after="100" w:line="259" w:lineRule="auto"/>
      <w:ind w:left="1760"/>
    </w:pPr>
    <w:rPr>
      <w:rFonts w:asciiTheme="minorHAnsi" w:eastAsiaTheme="minorEastAsia" w:hAnsiTheme="minorHAnsi" w:cstheme="minorBidi"/>
      <w:color w:val="auto"/>
      <w:sz w:val="22"/>
      <w:szCs w:val="22"/>
      <w:lang w:val="en-GB" w:eastAsia="en-GB"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78.png"/><Relationship Id="rId21" Type="http://schemas.openxmlformats.org/officeDocument/2006/relationships/header" Target="header4.xml"/><Relationship Id="rId63" Type="http://schemas.openxmlformats.org/officeDocument/2006/relationships/image" Target="media/image45.png"/><Relationship Id="rId159" Type="http://schemas.openxmlformats.org/officeDocument/2006/relationships/image" Target="media/image140.png"/><Relationship Id="rId324" Type="http://schemas.openxmlformats.org/officeDocument/2006/relationships/image" Target="media/image303.jpeg"/><Relationship Id="rId366" Type="http://schemas.openxmlformats.org/officeDocument/2006/relationships/footer" Target="footer8.xml"/><Relationship Id="rId170" Type="http://schemas.openxmlformats.org/officeDocument/2006/relationships/image" Target="media/image151.jpeg"/><Relationship Id="rId226" Type="http://schemas.openxmlformats.org/officeDocument/2006/relationships/image" Target="media/image205.jpg"/><Relationship Id="rId268" Type="http://schemas.openxmlformats.org/officeDocument/2006/relationships/image" Target="media/image247.png"/><Relationship Id="rId32" Type="http://schemas.openxmlformats.org/officeDocument/2006/relationships/image" Target="media/image14.png"/><Relationship Id="rId74" Type="http://schemas.openxmlformats.org/officeDocument/2006/relationships/image" Target="media/image56.png"/><Relationship Id="rId128" Type="http://schemas.openxmlformats.org/officeDocument/2006/relationships/image" Target="media/image110.png"/><Relationship Id="rId335" Type="http://schemas.openxmlformats.org/officeDocument/2006/relationships/image" Target="media/image314.png"/><Relationship Id="rId377" Type="http://schemas.openxmlformats.org/officeDocument/2006/relationships/fontTable" Target="fontTable.xml"/><Relationship Id="rId5" Type="http://schemas.openxmlformats.org/officeDocument/2006/relationships/webSettings" Target="webSettings.xml"/><Relationship Id="rId181" Type="http://schemas.openxmlformats.org/officeDocument/2006/relationships/image" Target="media/image162.png"/><Relationship Id="rId237" Type="http://schemas.openxmlformats.org/officeDocument/2006/relationships/image" Target="media/image216.jpeg"/><Relationship Id="rId279" Type="http://schemas.openxmlformats.org/officeDocument/2006/relationships/image" Target="media/image258.png"/><Relationship Id="rId43" Type="http://schemas.openxmlformats.org/officeDocument/2006/relationships/image" Target="media/image25.png"/><Relationship Id="rId139" Type="http://schemas.openxmlformats.org/officeDocument/2006/relationships/image" Target="media/image121.png"/><Relationship Id="rId290" Type="http://schemas.openxmlformats.org/officeDocument/2006/relationships/image" Target="media/image269.png"/><Relationship Id="rId304" Type="http://schemas.openxmlformats.org/officeDocument/2006/relationships/image" Target="media/image283.png"/><Relationship Id="rId346" Type="http://schemas.openxmlformats.org/officeDocument/2006/relationships/image" Target="media/image325.jpeg"/><Relationship Id="rId85" Type="http://schemas.openxmlformats.org/officeDocument/2006/relationships/image" Target="media/image67.png"/><Relationship Id="rId150" Type="http://schemas.openxmlformats.org/officeDocument/2006/relationships/image" Target="media/image132.png"/><Relationship Id="rId192" Type="http://schemas.openxmlformats.org/officeDocument/2006/relationships/image" Target="media/image173.png"/><Relationship Id="rId206" Type="http://schemas.openxmlformats.org/officeDocument/2006/relationships/image" Target="media/image187.png"/><Relationship Id="rId248" Type="http://schemas.openxmlformats.org/officeDocument/2006/relationships/image" Target="media/image227.png"/><Relationship Id="rId12" Type="http://schemas.openxmlformats.org/officeDocument/2006/relationships/image" Target="media/image6.png"/><Relationship Id="rId108" Type="http://schemas.openxmlformats.org/officeDocument/2006/relationships/image" Target="media/image90.png"/><Relationship Id="rId315" Type="http://schemas.openxmlformats.org/officeDocument/2006/relationships/image" Target="media/image294.png"/><Relationship Id="rId357" Type="http://schemas.openxmlformats.org/officeDocument/2006/relationships/image" Target="media/image336.jpeg"/><Relationship Id="rId54" Type="http://schemas.openxmlformats.org/officeDocument/2006/relationships/image" Target="media/image36.png"/><Relationship Id="rId96" Type="http://schemas.openxmlformats.org/officeDocument/2006/relationships/image" Target="media/image78.png"/><Relationship Id="rId161" Type="http://schemas.openxmlformats.org/officeDocument/2006/relationships/image" Target="media/image142.png"/><Relationship Id="rId217" Type="http://schemas.openxmlformats.org/officeDocument/2006/relationships/image" Target="media/image197.png"/><Relationship Id="rId259" Type="http://schemas.openxmlformats.org/officeDocument/2006/relationships/image" Target="media/image238.png"/><Relationship Id="rId23" Type="http://schemas.openxmlformats.org/officeDocument/2006/relationships/footer" Target="footer4.xml"/><Relationship Id="rId119" Type="http://schemas.openxmlformats.org/officeDocument/2006/relationships/image" Target="media/image101.png"/><Relationship Id="rId270" Type="http://schemas.openxmlformats.org/officeDocument/2006/relationships/image" Target="media/image249.png"/><Relationship Id="rId326" Type="http://schemas.openxmlformats.org/officeDocument/2006/relationships/image" Target="media/image305.png"/><Relationship Id="rId65" Type="http://schemas.openxmlformats.org/officeDocument/2006/relationships/image" Target="media/image47.png"/><Relationship Id="rId130" Type="http://schemas.openxmlformats.org/officeDocument/2006/relationships/image" Target="media/image112.png"/><Relationship Id="rId368" Type="http://schemas.openxmlformats.org/officeDocument/2006/relationships/footer" Target="footer9.xml"/><Relationship Id="rId172" Type="http://schemas.openxmlformats.org/officeDocument/2006/relationships/image" Target="media/image153.png"/><Relationship Id="rId228" Type="http://schemas.openxmlformats.org/officeDocument/2006/relationships/image" Target="media/image207.png"/><Relationship Id="rId281" Type="http://schemas.openxmlformats.org/officeDocument/2006/relationships/image" Target="media/image260.png"/><Relationship Id="rId337" Type="http://schemas.openxmlformats.org/officeDocument/2006/relationships/image" Target="media/image316.png"/><Relationship Id="rId34" Type="http://schemas.openxmlformats.org/officeDocument/2006/relationships/image" Target="media/image16.png"/><Relationship Id="rId76" Type="http://schemas.openxmlformats.org/officeDocument/2006/relationships/image" Target="media/image58.png"/><Relationship Id="rId141" Type="http://schemas.openxmlformats.org/officeDocument/2006/relationships/image" Target="media/image123.png"/><Relationship Id="rId7" Type="http://schemas.openxmlformats.org/officeDocument/2006/relationships/endnotes" Target="endnotes.xml"/><Relationship Id="rId183" Type="http://schemas.openxmlformats.org/officeDocument/2006/relationships/image" Target="media/image164.png"/><Relationship Id="rId239" Type="http://schemas.openxmlformats.org/officeDocument/2006/relationships/image" Target="media/image218.png"/><Relationship Id="rId250" Type="http://schemas.openxmlformats.org/officeDocument/2006/relationships/image" Target="media/image229.jpeg"/><Relationship Id="rId292" Type="http://schemas.openxmlformats.org/officeDocument/2006/relationships/image" Target="media/image271.png"/><Relationship Id="rId306" Type="http://schemas.openxmlformats.org/officeDocument/2006/relationships/image" Target="media/image285.png"/><Relationship Id="rId45" Type="http://schemas.openxmlformats.org/officeDocument/2006/relationships/image" Target="media/image27.png"/><Relationship Id="rId87" Type="http://schemas.openxmlformats.org/officeDocument/2006/relationships/image" Target="media/image69.png"/><Relationship Id="rId110" Type="http://schemas.openxmlformats.org/officeDocument/2006/relationships/image" Target="media/image92.png"/><Relationship Id="rId348" Type="http://schemas.openxmlformats.org/officeDocument/2006/relationships/image" Target="media/image327.png"/><Relationship Id="rId152" Type="http://schemas.openxmlformats.org/officeDocument/2006/relationships/image" Target="media/image134.png"/><Relationship Id="rId194" Type="http://schemas.openxmlformats.org/officeDocument/2006/relationships/image" Target="media/image175.png"/><Relationship Id="rId208" Type="http://schemas.openxmlformats.org/officeDocument/2006/relationships/image" Target="media/image189.jpeg"/><Relationship Id="rId261" Type="http://schemas.openxmlformats.org/officeDocument/2006/relationships/image" Target="media/image240.png"/><Relationship Id="rId14" Type="http://schemas.openxmlformats.org/officeDocument/2006/relationships/image" Target="media/image8.png"/><Relationship Id="rId56" Type="http://schemas.openxmlformats.org/officeDocument/2006/relationships/image" Target="media/image38.png"/><Relationship Id="rId317" Type="http://schemas.openxmlformats.org/officeDocument/2006/relationships/image" Target="media/image296.png"/><Relationship Id="rId359" Type="http://schemas.openxmlformats.org/officeDocument/2006/relationships/image" Target="media/image338.png"/><Relationship Id="rId98" Type="http://schemas.openxmlformats.org/officeDocument/2006/relationships/image" Target="media/image80.png"/><Relationship Id="rId121" Type="http://schemas.openxmlformats.org/officeDocument/2006/relationships/image" Target="media/image103.png"/><Relationship Id="rId163" Type="http://schemas.openxmlformats.org/officeDocument/2006/relationships/image" Target="media/image144.png"/><Relationship Id="rId219" Type="http://schemas.openxmlformats.org/officeDocument/2006/relationships/hyperlink" Target="http://www.ute" TargetMode="External"/><Relationship Id="rId370" Type="http://schemas.openxmlformats.org/officeDocument/2006/relationships/hyperlink" Target="http://www.rainbird.com" TargetMode="External"/><Relationship Id="rId230" Type="http://schemas.openxmlformats.org/officeDocument/2006/relationships/image" Target="media/image209.jpeg"/><Relationship Id="rId25" Type="http://schemas.openxmlformats.org/officeDocument/2006/relationships/header" Target="header6.xml"/><Relationship Id="rId67" Type="http://schemas.openxmlformats.org/officeDocument/2006/relationships/image" Target="media/image49.png"/><Relationship Id="rId272" Type="http://schemas.openxmlformats.org/officeDocument/2006/relationships/image" Target="media/image251.png"/><Relationship Id="rId328" Type="http://schemas.openxmlformats.org/officeDocument/2006/relationships/image" Target="media/image307.png"/><Relationship Id="rId132" Type="http://schemas.openxmlformats.org/officeDocument/2006/relationships/image" Target="media/image114.png"/><Relationship Id="rId174" Type="http://schemas.openxmlformats.org/officeDocument/2006/relationships/image" Target="media/image155.jpeg"/><Relationship Id="rId241" Type="http://schemas.openxmlformats.org/officeDocument/2006/relationships/image" Target="media/image220.jpeg"/><Relationship Id="rId36" Type="http://schemas.openxmlformats.org/officeDocument/2006/relationships/image" Target="media/image18.png"/><Relationship Id="rId283" Type="http://schemas.openxmlformats.org/officeDocument/2006/relationships/image" Target="media/image262.png"/><Relationship Id="rId339" Type="http://schemas.openxmlformats.org/officeDocument/2006/relationships/image" Target="media/image318.jpeg"/><Relationship Id="rId78" Type="http://schemas.openxmlformats.org/officeDocument/2006/relationships/image" Target="media/image60.png"/><Relationship Id="rId101" Type="http://schemas.openxmlformats.org/officeDocument/2006/relationships/image" Target="media/image83.png"/><Relationship Id="rId143" Type="http://schemas.openxmlformats.org/officeDocument/2006/relationships/image" Target="media/image125.png"/><Relationship Id="rId185" Type="http://schemas.openxmlformats.org/officeDocument/2006/relationships/image" Target="media/image166.png"/><Relationship Id="rId350" Type="http://schemas.openxmlformats.org/officeDocument/2006/relationships/image" Target="media/image329.png"/><Relationship Id="rId9" Type="http://schemas.openxmlformats.org/officeDocument/2006/relationships/image" Target="media/image3.jpeg"/><Relationship Id="rId210" Type="http://schemas.openxmlformats.org/officeDocument/2006/relationships/hyperlink" Target="http://www.ute" TargetMode="External"/><Relationship Id="rId26" Type="http://schemas.openxmlformats.org/officeDocument/2006/relationships/footer" Target="footer6.xml"/><Relationship Id="rId231" Type="http://schemas.openxmlformats.org/officeDocument/2006/relationships/image" Target="media/image210.png"/><Relationship Id="rId252" Type="http://schemas.openxmlformats.org/officeDocument/2006/relationships/image" Target="media/image231.png"/><Relationship Id="rId273" Type="http://schemas.openxmlformats.org/officeDocument/2006/relationships/image" Target="media/image252.jpeg"/><Relationship Id="rId294" Type="http://schemas.openxmlformats.org/officeDocument/2006/relationships/image" Target="media/image273.png"/><Relationship Id="rId308" Type="http://schemas.openxmlformats.org/officeDocument/2006/relationships/image" Target="media/image287.png"/><Relationship Id="rId329" Type="http://schemas.openxmlformats.org/officeDocument/2006/relationships/image" Target="media/image308.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hyperlink" Target="http://www.rainbird.com" TargetMode="External"/><Relationship Id="rId175" Type="http://schemas.openxmlformats.org/officeDocument/2006/relationships/image" Target="media/image156.png"/><Relationship Id="rId340" Type="http://schemas.openxmlformats.org/officeDocument/2006/relationships/image" Target="media/image319.jpeg"/><Relationship Id="rId361" Type="http://schemas.openxmlformats.org/officeDocument/2006/relationships/image" Target="media/image340.jpe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header" Target="header2.xml"/><Relationship Id="rId221" Type="http://schemas.openxmlformats.org/officeDocument/2006/relationships/image" Target="media/image200.png"/><Relationship Id="rId242" Type="http://schemas.openxmlformats.org/officeDocument/2006/relationships/image" Target="media/image221.png"/><Relationship Id="rId263" Type="http://schemas.openxmlformats.org/officeDocument/2006/relationships/image" Target="media/image242.png"/><Relationship Id="rId284" Type="http://schemas.openxmlformats.org/officeDocument/2006/relationships/image" Target="media/image263.png"/><Relationship Id="rId319" Type="http://schemas.openxmlformats.org/officeDocument/2006/relationships/image" Target="media/image298.png"/><Relationship Id="rId37" Type="http://schemas.openxmlformats.org/officeDocument/2006/relationships/image" Target="media/image19.jpe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330" Type="http://schemas.openxmlformats.org/officeDocument/2006/relationships/image" Target="media/image309.png"/><Relationship Id="rId90" Type="http://schemas.openxmlformats.org/officeDocument/2006/relationships/image" Target="media/image72.png"/><Relationship Id="rId165" Type="http://schemas.openxmlformats.org/officeDocument/2006/relationships/image" Target="media/image146.jpeg"/><Relationship Id="rId186" Type="http://schemas.openxmlformats.org/officeDocument/2006/relationships/image" Target="media/image167.png"/><Relationship Id="rId351" Type="http://schemas.openxmlformats.org/officeDocument/2006/relationships/image" Target="media/image330.jpeg"/><Relationship Id="rId372" Type="http://schemas.openxmlformats.org/officeDocument/2006/relationships/header" Target="header11.xml"/><Relationship Id="rId211" Type="http://schemas.openxmlformats.org/officeDocument/2006/relationships/image" Target="media/image191.png"/><Relationship Id="rId232" Type="http://schemas.openxmlformats.org/officeDocument/2006/relationships/image" Target="media/image211.png"/><Relationship Id="rId253" Type="http://schemas.openxmlformats.org/officeDocument/2006/relationships/image" Target="media/image232.png"/><Relationship Id="rId274" Type="http://schemas.openxmlformats.org/officeDocument/2006/relationships/image" Target="media/image253.png"/><Relationship Id="rId295" Type="http://schemas.openxmlformats.org/officeDocument/2006/relationships/image" Target="media/image274.png"/><Relationship Id="rId309" Type="http://schemas.openxmlformats.org/officeDocument/2006/relationships/image" Target="media/image288.png"/><Relationship Id="rId27" Type="http://schemas.openxmlformats.org/officeDocument/2006/relationships/image" Target="media/image9.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png"/><Relationship Id="rId320" Type="http://schemas.openxmlformats.org/officeDocument/2006/relationships/image" Target="media/image299.jpeg"/><Relationship Id="rId80" Type="http://schemas.openxmlformats.org/officeDocument/2006/relationships/image" Target="media/image62.png"/><Relationship Id="rId155" Type="http://schemas.openxmlformats.org/officeDocument/2006/relationships/image" Target="media/image136.png"/><Relationship Id="rId176" Type="http://schemas.openxmlformats.org/officeDocument/2006/relationships/image" Target="media/image157.jpeg"/><Relationship Id="rId197" Type="http://schemas.openxmlformats.org/officeDocument/2006/relationships/image" Target="media/image178.png"/><Relationship Id="rId341" Type="http://schemas.openxmlformats.org/officeDocument/2006/relationships/image" Target="media/image320.png"/><Relationship Id="rId362" Type="http://schemas.openxmlformats.org/officeDocument/2006/relationships/image" Target="media/image341.png"/><Relationship Id="rId201" Type="http://schemas.openxmlformats.org/officeDocument/2006/relationships/image" Target="media/image182.png"/><Relationship Id="rId222" Type="http://schemas.openxmlformats.org/officeDocument/2006/relationships/image" Target="media/image201.png"/><Relationship Id="rId243" Type="http://schemas.openxmlformats.org/officeDocument/2006/relationships/image" Target="media/image222.png"/><Relationship Id="rId264" Type="http://schemas.openxmlformats.org/officeDocument/2006/relationships/image" Target="media/image243.png"/><Relationship Id="rId285" Type="http://schemas.openxmlformats.org/officeDocument/2006/relationships/image" Target="media/image264.png"/><Relationship Id="rId17" Type="http://schemas.openxmlformats.org/officeDocument/2006/relationships/footer" Target="footer1.xm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jpeg"/><Relationship Id="rId124" Type="http://schemas.openxmlformats.org/officeDocument/2006/relationships/image" Target="media/image106.png"/><Relationship Id="rId310" Type="http://schemas.openxmlformats.org/officeDocument/2006/relationships/image" Target="media/image289.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7.png"/><Relationship Id="rId187" Type="http://schemas.openxmlformats.org/officeDocument/2006/relationships/image" Target="media/image168.png"/><Relationship Id="rId331" Type="http://schemas.openxmlformats.org/officeDocument/2006/relationships/image" Target="media/image310.png"/><Relationship Id="rId352" Type="http://schemas.openxmlformats.org/officeDocument/2006/relationships/image" Target="media/image331.jpeg"/><Relationship Id="rId373" Type="http://schemas.openxmlformats.org/officeDocument/2006/relationships/footer" Target="footer10.xml"/><Relationship Id="rId1" Type="http://schemas.openxmlformats.org/officeDocument/2006/relationships/customXml" Target="../customXml/item1.xml"/><Relationship Id="rId212" Type="http://schemas.openxmlformats.org/officeDocument/2006/relationships/image" Target="media/image192.png"/><Relationship Id="rId233" Type="http://schemas.openxmlformats.org/officeDocument/2006/relationships/image" Target="media/image212.png"/><Relationship Id="rId254" Type="http://schemas.openxmlformats.org/officeDocument/2006/relationships/image" Target="media/image233.png"/><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6.png"/><Relationship Id="rId275" Type="http://schemas.openxmlformats.org/officeDocument/2006/relationships/image" Target="media/image254.png"/><Relationship Id="rId296" Type="http://schemas.openxmlformats.org/officeDocument/2006/relationships/image" Target="media/image275.png"/><Relationship Id="rId300" Type="http://schemas.openxmlformats.org/officeDocument/2006/relationships/image" Target="media/image279.png"/><Relationship Id="rId60" Type="http://schemas.openxmlformats.org/officeDocument/2006/relationships/image" Target="media/image42.jpe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7.jpeg"/><Relationship Id="rId177" Type="http://schemas.openxmlformats.org/officeDocument/2006/relationships/image" Target="media/image158.png"/><Relationship Id="rId198" Type="http://schemas.openxmlformats.org/officeDocument/2006/relationships/image" Target="media/image179.jpeg"/><Relationship Id="rId321" Type="http://schemas.openxmlformats.org/officeDocument/2006/relationships/image" Target="media/image300.png"/><Relationship Id="rId342" Type="http://schemas.openxmlformats.org/officeDocument/2006/relationships/image" Target="media/image321.png"/><Relationship Id="rId363" Type="http://schemas.openxmlformats.org/officeDocument/2006/relationships/header" Target="header7.xml"/><Relationship Id="rId202" Type="http://schemas.openxmlformats.org/officeDocument/2006/relationships/image" Target="media/image183.png"/><Relationship Id="rId223" Type="http://schemas.openxmlformats.org/officeDocument/2006/relationships/image" Target="media/image202.png"/><Relationship Id="rId244" Type="http://schemas.openxmlformats.org/officeDocument/2006/relationships/image" Target="media/image223.jpeg"/><Relationship Id="rId18" Type="http://schemas.openxmlformats.org/officeDocument/2006/relationships/footer" Target="footer2.xml"/><Relationship Id="rId39" Type="http://schemas.openxmlformats.org/officeDocument/2006/relationships/image" Target="media/image21.png"/><Relationship Id="rId265" Type="http://schemas.openxmlformats.org/officeDocument/2006/relationships/image" Target="media/image244.png"/><Relationship Id="rId286" Type="http://schemas.openxmlformats.org/officeDocument/2006/relationships/image" Target="media/image265.png"/><Relationship Id="rId50" Type="http://schemas.openxmlformats.org/officeDocument/2006/relationships/image" Target="media/image32.pn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8.png"/><Relationship Id="rId188" Type="http://schemas.openxmlformats.org/officeDocument/2006/relationships/image" Target="media/image169.jpeg"/><Relationship Id="rId311" Type="http://schemas.openxmlformats.org/officeDocument/2006/relationships/image" Target="media/image290.png"/><Relationship Id="rId332" Type="http://schemas.openxmlformats.org/officeDocument/2006/relationships/image" Target="media/image311.jpeg"/><Relationship Id="rId353" Type="http://schemas.openxmlformats.org/officeDocument/2006/relationships/image" Target="media/image332.jpeg"/><Relationship Id="rId374" Type="http://schemas.openxmlformats.org/officeDocument/2006/relationships/footer" Target="footer11.xml"/><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image" Target="media/image193.png"/><Relationship Id="rId234" Type="http://schemas.openxmlformats.org/officeDocument/2006/relationships/image" Target="media/image213.jpeg"/><Relationship Id="rId2" Type="http://schemas.openxmlformats.org/officeDocument/2006/relationships/numbering" Target="numbering.xml"/><Relationship Id="rId29" Type="http://schemas.openxmlformats.org/officeDocument/2006/relationships/image" Target="media/image11.png"/><Relationship Id="rId255" Type="http://schemas.openxmlformats.org/officeDocument/2006/relationships/image" Target="media/image234.png"/><Relationship Id="rId276" Type="http://schemas.openxmlformats.org/officeDocument/2006/relationships/image" Target="media/image255.png"/><Relationship Id="rId297" Type="http://schemas.openxmlformats.org/officeDocument/2006/relationships/image" Target="media/image276.jpeg"/><Relationship Id="rId40" Type="http://schemas.openxmlformats.org/officeDocument/2006/relationships/image" Target="media/image22.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8.png"/><Relationship Id="rId178" Type="http://schemas.openxmlformats.org/officeDocument/2006/relationships/image" Target="media/image159.png"/><Relationship Id="rId301" Type="http://schemas.openxmlformats.org/officeDocument/2006/relationships/image" Target="media/image280.png"/><Relationship Id="rId322" Type="http://schemas.openxmlformats.org/officeDocument/2006/relationships/image" Target="media/image301.png"/><Relationship Id="rId343" Type="http://schemas.openxmlformats.org/officeDocument/2006/relationships/image" Target="media/image322.jpeg"/><Relationship Id="rId364" Type="http://schemas.openxmlformats.org/officeDocument/2006/relationships/header" Target="header8.xml"/><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80.jpeg"/><Relationship Id="rId203" Type="http://schemas.openxmlformats.org/officeDocument/2006/relationships/image" Target="media/image184.png"/><Relationship Id="rId19" Type="http://schemas.openxmlformats.org/officeDocument/2006/relationships/header" Target="header3.xml"/><Relationship Id="rId224" Type="http://schemas.openxmlformats.org/officeDocument/2006/relationships/image" Target="media/image203.png"/><Relationship Id="rId245" Type="http://schemas.openxmlformats.org/officeDocument/2006/relationships/image" Target="media/image224.png"/><Relationship Id="rId266" Type="http://schemas.openxmlformats.org/officeDocument/2006/relationships/image" Target="media/image245.png"/><Relationship Id="rId287" Type="http://schemas.openxmlformats.org/officeDocument/2006/relationships/image" Target="media/image266.png"/><Relationship Id="rId30" Type="http://schemas.openxmlformats.org/officeDocument/2006/relationships/image" Target="media/image1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49.png"/><Relationship Id="rId312" Type="http://schemas.openxmlformats.org/officeDocument/2006/relationships/image" Target="media/image291.png"/><Relationship Id="rId333" Type="http://schemas.openxmlformats.org/officeDocument/2006/relationships/image" Target="media/image312.png"/><Relationship Id="rId354" Type="http://schemas.openxmlformats.org/officeDocument/2006/relationships/image" Target="media/image333.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image" Target="media/image170.jpeg"/><Relationship Id="rId375" Type="http://schemas.openxmlformats.org/officeDocument/2006/relationships/header" Target="header12.xml"/><Relationship Id="rId3" Type="http://schemas.openxmlformats.org/officeDocument/2006/relationships/styles" Target="styles.xml"/><Relationship Id="rId214" Type="http://schemas.openxmlformats.org/officeDocument/2006/relationships/image" Target="media/image194.png"/><Relationship Id="rId235" Type="http://schemas.openxmlformats.org/officeDocument/2006/relationships/image" Target="media/image214.png"/><Relationship Id="rId256" Type="http://schemas.openxmlformats.org/officeDocument/2006/relationships/image" Target="media/image235.png"/><Relationship Id="rId277" Type="http://schemas.openxmlformats.org/officeDocument/2006/relationships/image" Target="media/image256.jpeg"/><Relationship Id="rId298" Type="http://schemas.openxmlformats.org/officeDocument/2006/relationships/image" Target="media/image277.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39.jpeg"/><Relationship Id="rId302" Type="http://schemas.openxmlformats.org/officeDocument/2006/relationships/image" Target="media/image281.jpeg"/><Relationship Id="rId323" Type="http://schemas.openxmlformats.org/officeDocument/2006/relationships/image" Target="media/image302.png"/><Relationship Id="rId344" Type="http://schemas.openxmlformats.org/officeDocument/2006/relationships/image" Target="media/image323.png"/><Relationship Id="rId20" Type="http://schemas.openxmlformats.org/officeDocument/2006/relationships/footer" Target="footer3.xm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179" Type="http://schemas.openxmlformats.org/officeDocument/2006/relationships/image" Target="media/image160.png"/><Relationship Id="rId365" Type="http://schemas.openxmlformats.org/officeDocument/2006/relationships/footer" Target="footer7.xml"/><Relationship Id="rId190" Type="http://schemas.openxmlformats.org/officeDocument/2006/relationships/image" Target="media/image171.png"/><Relationship Id="rId204" Type="http://schemas.openxmlformats.org/officeDocument/2006/relationships/image" Target="media/image185.png"/><Relationship Id="rId225" Type="http://schemas.openxmlformats.org/officeDocument/2006/relationships/image" Target="media/image204.png"/><Relationship Id="rId246" Type="http://schemas.openxmlformats.org/officeDocument/2006/relationships/image" Target="media/image225.png"/><Relationship Id="rId267" Type="http://schemas.openxmlformats.org/officeDocument/2006/relationships/image" Target="media/image246.png"/><Relationship Id="rId288" Type="http://schemas.openxmlformats.org/officeDocument/2006/relationships/image" Target="media/image267.png"/><Relationship Id="rId106" Type="http://schemas.openxmlformats.org/officeDocument/2006/relationships/image" Target="media/image88.png"/><Relationship Id="rId127" Type="http://schemas.openxmlformats.org/officeDocument/2006/relationships/image" Target="media/image109.png"/><Relationship Id="rId313" Type="http://schemas.openxmlformats.org/officeDocument/2006/relationships/image" Target="media/image292.png"/><Relationship Id="rId10" Type="http://schemas.openxmlformats.org/officeDocument/2006/relationships/image" Target="media/image4.png"/><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image" Target="media/image76.jpeg"/><Relationship Id="rId148" Type="http://schemas.openxmlformats.org/officeDocument/2006/relationships/image" Target="media/image130.png"/><Relationship Id="rId169" Type="http://schemas.openxmlformats.org/officeDocument/2006/relationships/image" Target="media/image150.png"/><Relationship Id="rId334" Type="http://schemas.openxmlformats.org/officeDocument/2006/relationships/image" Target="media/image313.png"/><Relationship Id="rId355" Type="http://schemas.openxmlformats.org/officeDocument/2006/relationships/image" Target="media/image334.jpeg"/><Relationship Id="rId376" Type="http://schemas.openxmlformats.org/officeDocument/2006/relationships/footer" Target="footer12.xml"/><Relationship Id="rId4" Type="http://schemas.openxmlformats.org/officeDocument/2006/relationships/settings" Target="settings.xml"/><Relationship Id="rId180" Type="http://schemas.openxmlformats.org/officeDocument/2006/relationships/image" Target="media/image161.jpeg"/><Relationship Id="rId215" Type="http://schemas.openxmlformats.org/officeDocument/2006/relationships/image" Target="media/image195.jpeg"/><Relationship Id="rId236" Type="http://schemas.openxmlformats.org/officeDocument/2006/relationships/image" Target="media/image215.png"/><Relationship Id="rId257" Type="http://schemas.openxmlformats.org/officeDocument/2006/relationships/image" Target="media/image236.png"/><Relationship Id="rId278" Type="http://schemas.openxmlformats.org/officeDocument/2006/relationships/image" Target="media/image257.png"/><Relationship Id="rId303" Type="http://schemas.openxmlformats.org/officeDocument/2006/relationships/image" Target="media/image282.png"/><Relationship Id="rId42" Type="http://schemas.openxmlformats.org/officeDocument/2006/relationships/image" Target="media/image24.png"/><Relationship Id="rId84" Type="http://schemas.openxmlformats.org/officeDocument/2006/relationships/image" Target="media/image66.png"/><Relationship Id="rId138" Type="http://schemas.openxmlformats.org/officeDocument/2006/relationships/image" Target="media/image120.png"/><Relationship Id="rId345" Type="http://schemas.openxmlformats.org/officeDocument/2006/relationships/image" Target="media/image324.png"/><Relationship Id="rId191" Type="http://schemas.openxmlformats.org/officeDocument/2006/relationships/image" Target="media/image172.png"/><Relationship Id="rId205" Type="http://schemas.openxmlformats.org/officeDocument/2006/relationships/image" Target="media/image186.png"/><Relationship Id="rId247" Type="http://schemas.openxmlformats.org/officeDocument/2006/relationships/image" Target="media/image226.jpeg"/><Relationship Id="rId107" Type="http://schemas.openxmlformats.org/officeDocument/2006/relationships/image" Target="media/image89.png"/><Relationship Id="rId289" Type="http://schemas.openxmlformats.org/officeDocument/2006/relationships/image" Target="media/image268.png"/><Relationship Id="rId11" Type="http://schemas.openxmlformats.org/officeDocument/2006/relationships/image" Target="media/image5.png"/><Relationship Id="rId53" Type="http://schemas.openxmlformats.org/officeDocument/2006/relationships/image" Target="media/image35.png"/><Relationship Id="rId149" Type="http://schemas.openxmlformats.org/officeDocument/2006/relationships/image" Target="media/image131.png"/><Relationship Id="rId314" Type="http://schemas.openxmlformats.org/officeDocument/2006/relationships/image" Target="media/image293.png"/><Relationship Id="rId356" Type="http://schemas.openxmlformats.org/officeDocument/2006/relationships/image" Target="media/image335.jpeg"/><Relationship Id="rId95" Type="http://schemas.openxmlformats.org/officeDocument/2006/relationships/image" Target="media/image77.png"/><Relationship Id="rId160" Type="http://schemas.openxmlformats.org/officeDocument/2006/relationships/image" Target="media/image141.png"/><Relationship Id="rId216" Type="http://schemas.openxmlformats.org/officeDocument/2006/relationships/image" Target="media/image196.jpeg"/><Relationship Id="rId258" Type="http://schemas.openxmlformats.org/officeDocument/2006/relationships/image" Target="media/image237.png"/><Relationship Id="rId22" Type="http://schemas.openxmlformats.org/officeDocument/2006/relationships/header" Target="header5.xml"/><Relationship Id="rId64" Type="http://schemas.openxmlformats.org/officeDocument/2006/relationships/image" Target="media/image46.png"/><Relationship Id="rId118" Type="http://schemas.openxmlformats.org/officeDocument/2006/relationships/image" Target="media/image100.jpeg"/><Relationship Id="rId325" Type="http://schemas.openxmlformats.org/officeDocument/2006/relationships/image" Target="media/image304.jpg"/><Relationship Id="rId367" Type="http://schemas.openxmlformats.org/officeDocument/2006/relationships/header" Target="header9.xml"/><Relationship Id="rId171" Type="http://schemas.openxmlformats.org/officeDocument/2006/relationships/image" Target="media/image152.png"/><Relationship Id="rId227" Type="http://schemas.openxmlformats.org/officeDocument/2006/relationships/image" Target="media/image206.png"/><Relationship Id="rId269" Type="http://schemas.openxmlformats.org/officeDocument/2006/relationships/image" Target="media/image248.png"/><Relationship Id="rId33" Type="http://schemas.openxmlformats.org/officeDocument/2006/relationships/image" Target="media/image15.png"/><Relationship Id="rId129" Type="http://schemas.openxmlformats.org/officeDocument/2006/relationships/image" Target="media/image111.png"/><Relationship Id="rId280" Type="http://schemas.openxmlformats.org/officeDocument/2006/relationships/image" Target="media/image259.png"/><Relationship Id="rId336" Type="http://schemas.openxmlformats.org/officeDocument/2006/relationships/image" Target="media/image315.png"/><Relationship Id="rId75" Type="http://schemas.openxmlformats.org/officeDocument/2006/relationships/image" Target="media/image57.png"/><Relationship Id="rId140" Type="http://schemas.openxmlformats.org/officeDocument/2006/relationships/image" Target="media/image122.png"/><Relationship Id="rId182" Type="http://schemas.openxmlformats.org/officeDocument/2006/relationships/image" Target="media/image163.jpeg"/><Relationship Id="rId378"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edia/image217.png"/><Relationship Id="rId291" Type="http://schemas.openxmlformats.org/officeDocument/2006/relationships/image" Target="media/image270.png"/><Relationship Id="rId305" Type="http://schemas.openxmlformats.org/officeDocument/2006/relationships/image" Target="media/image284.jpeg"/><Relationship Id="rId347" Type="http://schemas.openxmlformats.org/officeDocument/2006/relationships/image" Target="media/image326.jpeg"/><Relationship Id="rId44" Type="http://schemas.openxmlformats.org/officeDocument/2006/relationships/image" Target="media/image26.png"/><Relationship Id="rId86" Type="http://schemas.openxmlformats.org/officeDocument/2006/relationships/image" Target="media/image68.jpeg"/><Relationship Id="rId151" Type="http://schemas.openxmlformats.org/officeDocument/2006/relationships/image" Target="media/image133.png"/><Relationship Id="rId193" Type="http://schemas.openxmlformats.org/officeDocument/2006/relationships/image" Target="media/image174.png"/><Relationship Id="rId207" Type="http://schemas.openxmlformats.org/officeDocument/2006/relationships/image" Target="media/image188.png"/><Relationship Id="rId249" Type="http://schemas.openxmlformats.org/officeDocument/2006/relationships/image" Target="media/image228.png"/><Relationship Id="rId13" Type="http://schemas.openxmlformats.org/officeDocument/2006/relationships/image" Target="media/image7.png"/><Relationship Id="rId109" Type="http://schemas.openxmlformats.org/officeDocument/2006/relationships/image" Target="media/image91.png"/><Relationship Id="rId260" Type="http://schemas.openxmlformats.org/officeDocument/2006/relationships/image" Target="media/image239.png"/><Relationship Id="rId316" Type="http://schemas.openxmlformats.org/officeDocument/2006/relationships/image" Target="media/image295.png"/><Relationship Id="rId55" Type="http://schemas.openxmlformats.org/officeDocument/2006/relationships/image" Target="media/image37.png"/><Relationship Id="rId97" Type="http://schemas.openxmlformats.org/officeDocument/2006/relationships/image" Target="media/image79.jpeg"/><Relationship Id="rId120" Type="http://schemas.openxmlformats.org/officeDocument/2006/relationships/image" Target="media/image102.png"/><Relationship Id="rId358" Type="http://schemas.openxmlformats.org/officeDocument/2006/relationships/image" Target="media/image337.png"/><Relationship Id="rId162" Type="http://schemas.openxmlformats.org/officeDocument/2006/relationships/image" Target="media/image143.jpeg"/><Relationship Id="rId218" Type="http://schemas.openxmlformats.org/officeDocument/2006/relationships/image" Target="media/image198.png"/><Relationship Id="rId271" Type="http://schemas.openxmlformats.org/officeDocument/2006/relationships/image" Target="media/image250.png"/><Relationship Id="rId24" Type="http://schemas.openxmlformats.org/officeDocument/2006/relationships/footer" Target="footer5.xml"/><Relationship Id="rId66" Type="http://schemas.openxmlformats.org/officeDocument/2006/relationships/image" Target="media/image48.png"/><Relationship Id="rId131" Type="http://schemas.openxmlformats.org/officeDocument/2006/relationships/image" Target="media/image113.png"/><Relationship Id="rId327" Type="http://schemas.openxmlformats.org/officeDocument/2006/relationships/image" Target="media/image306.png"/><Relationship Id="rId369" Type="http://schemas.openxmlformats.org/officeDocument/2006/relationships/image" Target="media/image342.png"/><Relationship Id="rId173" Type="http://schemas.openxmlformats.org/officeDocument/2006/relationships/image" Target="media/image154.png"/><Relationship Id="rId229" Type="http://schemas.openxmlformats.org/officeDocument/2006/relationships/image" Target="media/image208.png"/><Relationship Id="rId240" Type="http://schemas.openxmlformats.org/officeDocument/2006/relationships/image" Target="media/image219.png"/><Relationship Id="rId35" Type="http://schemas.openxmlformats.org/officeDocument/2006/relationships/image" Target="media/image17.png"/><Relationship Id="rId77" Type="http://schemas.openxmlformats.org/officeDocument/2006/relationships/image" Target="media/image59.png"/><Relationship Id="rId100" Type="http://schemas.openxmlformats.org/officeDocument/2006/relationships/image" Target="media/image82.png"/><Relationship Id="rId282" Type="http://schemas.openxmlformats.org/officeDocument/2006/relationships/image" Target="media/image261.png"/><Relationship Id="rId338" Type="http://schemas.openxmlformats.org/officeDocument/2006/relationships/image" Target="media/image317.png"/><Relationship Id="rId8" Type="http://schemas.openxmlformats.org/officeDocument/2006/relationships/image" Target="media/image2.png"/><Relationship Id="rId142" Type="http://schemas.openxmlformats.org/officeDocument/2006/relationships/image" Target="media/image124.png"/><Relationship Id="rId184" Type="http://schemas.openxmlformats.org/officeDocument/2006/relationships/image" Target="media/image165.jpeg"/><Relationship Id="rId251" Type="http://schemas.openxmlformats.org/officeDocument/2006/relationships/image" Target="media/image230.png"/><Relationship Id="rId46" Type="http://schemas.openxmlformats.org/officeDocument/2006/relationships/image" Target="media/image28.png"/><Relationship Id="rId293" Type="http://schemas.openxmlformats.org/officeDocument/2006/relationships/image" Target="media/image272.png"/><Relationship Id="rId307" Type="http://schemas.openxmlformats.org/officeDocument/2006/relationships/image" Target="media/image286.png"/><Relationship Id="rId349" Type="http://schemas.openxmlformats.org/officeDocument/2006/relationships/image" Target="media/image328.jpeg"/><Relationship Id="rId88" Type="http://schemas.openxmlformats.org/officeDocument/2006/relationships/image" Target="media/image70.png"/><Relationship Id="rId111" Type="http://schemas.openxmlformats.org/officeDocument/2006/relationships/image" Target="media/image93.png"/><Relationship Id="rId153" Type="http://schemas.openxmlformats.org/officeDocument/2006/relationships/image" Target="media/image135.png"/><Relationship Id="rId195" Type="http://schemas.openxmlformats.org/officeDocument/2006/relationships/image" Target="media/image176.png"/><Relationship Id="rId209" Type="http://schemas.openxmlformats.org/officeDocument/2006/relationships/image" Target="media/image190.png"/><Relationship Id="rId360" Type="http://schemas.openxmlformats.org/officeDocument/2006/relationships/image" Target="media/image339.png"/><Relationship Id="rId220" Type="http://schemas.openxmlformats.org/officeDocument/2006/relationships/image" Target="media/image199.png"/><Relationship Id="rId15" Type="http://schemas.openxmlformats.org/officeDocument/2006/relationships/header" Target="header1.xml"/><Relationship Id="rId57" Type="http://schemas.openxmlformats.org/officeDocument/2006/relationships/image" Target="media/image39.png"/><Relationship Id="rId262" Type="http://schemas.openxmlformats.org/officeDocument/2006/relationships/image" Target="media/image241.png"/><Relationship Id="rId318" Type="http://schemas.openxmlformats.org/officeDocument/2006/relationships/image" Target="media/image297.png"/><Relationship Id="rId99" Type="http://schemas.openxmlformats.org/officeDocument/2006/relationships/image" Target="media/image81.png"/><Relationship Id="rId122" Type="http://schemas.openxmlformats.org/officeDocument/2006/relationships/image" Target="media/image104.png"/><Relationship Id="rId164" Type="http://schemas.openxmlformats.org/officeDocument/2006/relationships/image" Target="media/image145.png"/><Relationship Id="rId371" Type="http://schemas.openxmlformats.org/officeDocument/2006/relationships/header" Target="header10.xml"/></Relationships>
</file>

<file path=word/_rels/footer1.xml.rels><?xml version="1.0" encoding="UTF-8" standalone="yes"?>
<Relationships xmlns="http://schemas.openxmlformats.org/package/2006/relationships"><Relationship Id="rId1" Type="http://schemas.openxmlformats.org/officeDocument/2006/relationships/hyperlink" Target="http://www.rainbird.co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5B1170-0981-4C5A-9083-03D4008E44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2087</TotalTime>
  <Pages>138</Pages>
  <Words>25418</Words>
  <Characters>161914</Characters>
  <Application>Microsoft Office Word</Application>
  <DocSecurity>0</DocSecurity>
  <Lines>5583</Lines>
  <Paragraphs>2081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185251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Marijana Campar</cp:lastModifiedBy>
  <cp:revision>162</cp:revision>
  <dcterms:created xsi:type="dcterms:W3CDTF">2021-04-05T14:17:00Z</dcterms:created>
  <dcterms:modified xsi:type="dcterms:W3CDTF">2021-05-12T14:31:00Z</dcterms:modified>
</cp:coreProperties>
</file>