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46" w:rsidRDefault="002D1146" w:rsidP="002D1146">
      <w:pPr>
        <w:pStyle w:val="Pa0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ESP-LXIVM Controller Specifications</w:t>
      </w:r>
    </w:p>
    <w:p w:rsidR="002D1146" w:rsidRPr="009B0441" w:rsidRDefault="002D1146" w:rsidP="002D1146">
      <w:pPr>
        <w:pStyle w:val="PR1"/>
        <w:keepLines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76743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776743">
        <w:rPr>
          <w:sz w:val="24"/>
          <w:szCs w:val="24"/>
        </w:rPr>
        <w:t xml:space="preserve"> ES</w:t>
      </w:r>
      <w:r w:rsidR="00C8458A">
        <w:rPr>
          <w:sz w:val="24"/>
          <w:szCs w:val="24"/>
        </w:rPr>
        <w:t>P-LXIVM</w:t>
      </w:r>
      <w:r w:rsidRPr="009B0441">
        <w:rPr>
          <w:sz w:val="24"/>
          <w:szCs w:val="24"/>
        </w:rPr>
        <w:t xml:space="preserve"> Irrigation controller </w:t>
      </w:r>
      <w:r w:rsidR="00A75D23">
        <w:rPr>
          <w:sz w:val="24"/>
          <w:szCs w:val="24"/>
        </w:rPr>
        <w:t xml:space="preserve">features and </w:t>
      </w:r>
      <w:r w:rsidRPr="009B0441">
        <w:rPr>
          <w:sz w:val="24"/>
          <w:szCs w:val="24"/>
        </w:rPr>
        <w:t>specifications</w:t>
      </w:r>
      <w:r>
        <w:rPr>
          <w:sz w:val="24"/>
          <w:szCs w:val="24"/>
        </w:rPr>
        <w:t xml:space="preserve"> </w:t>
      </w:r>
      <w:r w:rsidRPr="009B0441">
        <w:rPr>
          <w:sz w:val="24"/>
          <w:szCs w:val="24"/>
        </w:rPr>
        <w:t>include but are not limited to:</w:t>
      </w:r>
    </w:p>
    <w:p w:rsidR="002D1146" w:rsidRPr="00220CC2" w:rsidRDefault="002D1146" w:rsidP="002D1146">
      <w:pPr>
        <w:pStyle w:val="PR1"/>
        <w:keepLines/>
        <w:numPr>
          <w:ilvl w:val="5"/>
          <w:numId w:val="2"/>
        </w:numPr>
        <w:spacing w:before="0"/>
        <w:rPr>
          <w:rFonts w:eastAsia="MS Mincho"/>
          <w:sz w:val="24"/>
          <w:szCs w:val="24"/>
          <w:lang w:eastAsia="ja-JP"/>
        </w:rPr>
      </w:pPr>
      <w:r w:rsidRPr="00220CC2">
        <w:rPr>
          <w:sz w:val="24"/>
          <w:szCs w:val="24"/>
        </w:rPr>
        <w:t xml:space="preserve">The controller shall be of a hybrid type that is microelectronic circuitry capable of fully automatic or manual operation. </w:t>
      </w:r>
    </w:p>
    <w:p w:rsidR="002D1146" w:rsidRPr="00220CC2" w:rsidRDefault="002D1146" w:rsidP="002D1146">
      <w:pPr>
        <w:pStyle w:val="PR1"/>
        <w:keepLines/>
        <w:numPr>
          <w:ilvl w:val="5"/>
          <w:numId w:val="2"/>
        </w:numPr>
        <w:spacing w:before="0"/>
        <w:rPr>
          <w:rFonts w:eastAsia="MS Mincho"/>
          <w:sz w:val="24"/>
          <w:szCs w:val="24"/>
          <w:lang w:eastAsia="ja-JP"/>
        </w:rPr>
      </w:pPr>
      <w:r w:rsidRPr="00220CC2">
        <w:rPr>
          <w:rFonts w:eastAsia="MS Mincho"/>
          <w:sz w:val="24"/>
          <w:szCs w:val="24"/>
          <w:lang w:eastAsia="ja-JP"/>
        </w:rPr>
        <w:t>The controller shall be housed in a wall-mountable, weather resistant plastic cabinet with a key-locking cabinet door suitable for indoor or outdoor installation.</w:t>
      </w:r>
    </w:p>
    <w:p w:rsidR="002D1146" w:rsidRDefault="002D1146" w:rsidP="00897417">
      <w:pPr>
        <w:pStyle w:val="PR1"/>
        <w:keepLines/>
        <w:numPr>
          <w:ilvl w:val="5"/>
          <w:numId w:val="2"/>
        </w:numPr>
        <w:spacing w:before="0"/>
        <w:rPr>
          <w:rFonts w:eastAsia="MS Mincho"/>
          <w:sz w:val="24"/>
          <w:szCs w:val="24"/>
          <w:lang w:eastAsia="ja-JP"/>
        </w:rPr>
      </w:pPr>
      <w:r w:rsidRPr="00776743">
        <w:rPr>
          <w:rFonts w:eastAsia="MS Mincho"/>
          <w:sz w:val="24"/>
          <w:szCs w:val="24"/>
          <w:lang w:eastAsia="ja-JP"/>
        </w:rPr>
        <w:t xml:space="preserve">The controller </w:t>
      </w:r>
      <w:r w:rsidR="00C8458A">
        <w:rPr>
          <w:rFonts w:eastAsia="MS Mincho"/>
          <w:sz w:val="24"/>
          <w:szCs w:val="24"/>
          <w:lang w:eastAsia="ja-JP"/>
        </w:rPr>
        <w:t>shall be a two-wire path field device</w:t>
      </w:r>
      <w:r w:rsidR="00897417">
        <w:rPr>
          <w:rFonts w:eastAsia="MS Mincho"/>
          <w:sz w:val="24"/>
          <w:szCs w:val="24"/>
          <w:lang w:eastAsia="ja-JP"/>
        </w:rPr>
        <w:t xml:space="preserve"> based control system </w:t>
      </w:r>
      <w:bookmarkStart w:id="0" w:name="_GoBack"/>
      <w:bookmarkEnd w:id="0"/>
      <w:r w:rsidR="00897417" w:rsidRPr="00897417">
        <w:rPr>
          <w:rFonts w:eastAsia="MS Mincho"/>
          <w:sz w:val="24"/>
          <w:szCs w:val="24"/>
          <w:lang w:eastAsia="ja-JP"/>
        </w:rPr>
        <w:t>with integrated 2-wire device for valve operation (without separate decoder and solenoid devices)</w:t>
      </w:r>
    </w:p>
    <w:p w:rsidR="002D1146" w:rsidRDefault="002D1146" w:rsidP="002D1146">
      <w:pPr>
        <w:pStyle w:val="PR1"/>
        <w:keepLines/>
        <w:numPr>
          <w:ilvl w:val="5"/>
          <w:numId w:val="2"/>
        </w:numPr>
        <w:spacing w:before="0"/>
        <w:rPr>
          <w:rFonts w:eastAsia="MS Mincho"/>
          <w:sz w:val="24"/>
          <w:szCs w:val="24"/>
          <w:lang w:eastAsia="ja-JP"/>
        </w:rPr>
      </w:pPr>
      <w:r w:rsidRPr="00776743">
        <w:rPr>
          <w:rFonts w:eastAsia="MS Mincho"/>
          <w:sz w:val="24"/>
          <w:szCs w:val="24"/>
          <w:lang w:eastAsia="ja-JP"/>
        </w:rPr>
        <w:t xml:space="preserve">The controller shall have incorporated a base station </w:t>
      </w:r>
      <w:r w:rsidR="00C8458A">
        <w:rPr>
          <w:rFonts w:eastAsia="MS Mincho"/>
          <w:sz w:val="24"/>
          <w:szCs w:val="24"/>
          <w:lang w:eastAsia="ja-JP"/>
        </w:rPr>
        <w:t>capacity of 60 stations (LX-IVM) or 240 stations (LX-IVM Pro).</w:t>
      </w:r>
    </w:p>
    <w:p w:rsidR="00C8458A" w:rsidRPr="00776743" w:rsidRDefault="00C8458A" w:rsidP="002D1146">
      <w:pPr>
        <w:pStyle w:val="PR1"/>
        <w:keepLines/>
        <w:numPr>
          <w:ilvl w:val="5"/>
          <w:numId w:val="2"/>
        </w:numPr>
        <w:spacing w:before="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LX-IVM can be upgraded to LX-IVM Pro with a LX-IVM Pro Panel.</w:t>
      </w:r>
    </w:p>
    <w:p w:rsidR="002D1146" w:rsidRPr="00894164" w:rsidRDefault="002D1146" w:rsidP="002D1146">
      <w:pPr>
        <w:pStyle w:val="PR1"/>
        <w:keepLines/>
        <w:numPr>
          <w:ilvl w:val="5"/>
          <w:numId w:val="2"/>
        </w:numPr>
        <w:spacing w:before="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All stations shall have the capability of independently obeying or ignoring </w:t>
      </w:r>
      <w:r w:rsidR="00A75D23">
        <w:rPr>
          <w:rFonts w:eastAsia="MS Mincho"/>
          <w:sz w:val="24"/>
          <w:szCs w:val="24"/>
          <w:lang w:eastAsia="ja-JP"/>
        </w:rPr>
        <w:t xml:space="preserve">a </w:t>
      </w:r>
      <w:r>
        <w:rPr>
          <w:rFonts w:eastAsia="MS Mincho"/>
          <w:sz w:val="24"/>
          <w:szCs w:val="24"/>
          <w:lang w:eastAsia="ja-JP"/>
        </w:rPr>
        <w:t>weather sensor as well as using or not using the master valve.</w:t>
      </w:r>
      <w:r w:rsidRPr="00894164">
        <w:rPr>
          <w:rFonts w:eastAsia="MS Mincho"/>
          <w:sz w:val="24"/>
          <w:szCs w:val="24"/>
          <w:lang w:eastAsia="ja-JP"/>
        </w:rPr>
        <w:t xml:space="preserve"> </w:t>
      </w:r>
    </w:p>
    <w:p w:rsidR="002D1146" w:rsidRPr="003E6F88" w:rsidRDefault="002D1146" w:rsidP="002D1146">
      <w:pPr>
        <w:pStyle w:val="PR1"/>
        <w:keepLines/>
        <w:numPr>
          <w:ilvl w:val="5"/>
          <w:numId w:val="2"/>
        </w:numPr>
        <w:spacing w:before="0"/>
        <w:rPr>
          <w:sz w:val="24"/>
          <w:szCs w:val="24"/>
        </w:rPr>
      </w:pPr>
      <w:r w:rsidRPr="003E6F88">
        <w:rPr>
          <w:sz w:val="24"/>
          <w:szCs w:val="24"/>
        </w:rPr>
        <w:t>The weather sensor</w:t>
      </w:r>
      <w:r w:rsidR="00A75D23">
        <w:rPr>
          <w:sz w:val="24"/>
          <w:szCs w:val="24"/>
        </w:rPr>
        <w:t xml:space="preserve"> option</w:t>
      </w:r>
      <w:r w:rsidRPr="003E6F88">
        <w:rPr>
          <w:sz w:val="24"/>
          <w:szCs w:val="24"/>
        </w:rPr>
        <w:t>s shall include but are not limited to</w:t>
      </w:r>
      <w:r>
        <w:rPr>
          <w:sz w:val="24"/>
          <w:szCs w:val="24"/>
        </w:rPr>
        <w:t xml:space="preserve"> the </w:t>
      </w:r>
      <w:r w:rsidRPr="003E6F88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3E6F88">
        <w:rPr>
          <w:sz w:val="24"/>
          <w:szCs w:val="24"/>
        </w:rPr>
        <w:t xml:space="preserve"> WR2 Rain/Freeze</w:t>
      </w:r>
      <w:r>
        <w:rPr>
          <w:sz w:val="24"/>
          <w:szCs w:val="24"/>
        </w:rPr>
        <w:t xml:space="preserve"> Sensor, the </w:t>
      </w:r>
      <w:r w:rsidRPr="003E6F88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3E6F88">
        <w:rPr>
          <w:sz w:val="24"/>
          <w:szCs w:val="24"/>
        </w:rPr>
        <w:t xml:space="preserve"> RSD Rain Sensor</w:t>
      </w:r>
      <w:r>
        <w:rPr>
          <w:sz w:val="24"/>
          <w:szCs w:val="24"/>
        </w:rPr>
        <w:t xml:space="preserve">, and the </w:t>
      </w:r>
      <w:r w:rsidRPr="003E6F88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3E6F88">
        <w:rPr>
          <w:sz w:val="24"/>
          <w:szCs w:val="24"/>
        </w:rPr>
        <w:t xml:space="preserve"> Anemometer</w:t>
      </w:r>
      <w:r>
        <w:rPr>
          <w:sz w:val="24"/>
          <w:szCs w:val="24"/>
        </w:rPr>
        <w:t xml:space="preserve"> with </w:t>
      </w:r>
      <w:r w:rsidRPr="003E6F88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3E6F88">
        <w:rPr>
          <w:sz w:val="24"/>
          <w:szCs w:val="24"/>
        </w:rPr>
        <w:t xml:space="preserve"> PT3002 pulse monitor</w:t>
      </w:r>
      <w:r>
        <w:rPr>
          <w:sz w:val="24"/>
          <w:szCs w:val="24"/>
        </w:rPr>
        <w:t xml:space="preserve">. </w:t>
      </w:r>
    </w:p>
    <w:p w:rsidR="002D1146" w:rsidRDefault="00C8458A" w:rsidP="002D1146">
      <w:pPr>
        <w:pStyle w:val="PR1"/>
        <w:keepLines/>
        <w:numPr>
          <w:ilvl w:val="5"/>
          <w:numId w:val="2"/>
        </w:numPr>
        <w:autoSpaceDE w:val="0"/>
        <w:autoSpaceDN w:val="0"/>
        <w:adjustRightInd w:val="0"/>
        <w:spacing w:before="0"/>
        <w:rPr>
          <w:sz w:val="24"/>
          <w:szCs w:val="24"/>
        </w:rPr>
      </w:pPr>
      <w:r>
        <w:rPr>
          <w:sz w:val="24"/>
          <w:szCs w:val="24"/>
        </w:rPr>
        <w:t>The controller shall have 10 (LX-IVM) or 40</w:t>
      </w:r>
      <w:r w:rsidR="002D1146" w:rsidRPr="003E6F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(LX-IVM Pro) </w:t>
      </w:r>
      <w:r w:rsidR="002D1146" w:rsidRPr="003E6F88">
        <w:rPr>
          <w:sz w:val="24"/>
          <w:szCs w:val="24"/>
        </w:rPr>
        <w:t>separate and independent programs which can have different start time</w:t>
      </w:r>
      <w:r w:rsidR="00A75D23">
        <w:rPr>
          <w:sz w:val="24"/>
          <w:szCs w:val="24"/>
        </w:rPr>
        <w:t>s</w:t>
      </w:r>
      <w:r w:rsidR="002D1146" w:rsidRPr="003E6F88">
        <w:rPr>
          <w:sz w:val="24"/>
          <w:szCs w:val="24"/>
        </w:rPr>
        <w:t>, start day cycles and station run times</w:t>
      </w:r>
      <w:r w:rsidR="002D1146">
        <w:rPr>
          <w:sz w:val="24"/>
          <w:szCs w:val="24"/>
        </w:rPr>
        <w:t>.</w:t>
      </w:r>
    </w:p>
    <w:p w:rsidR="002D1146" w:rsidRDefault="002D1146" w:rsidP="002D1146">
      <w:pPr>
        <w:pStyle w:val="PR1"/>
        <w:keepLines/>
        <w:numPr>
          <w:ilvl w:val="6"/>
          <w:numId w:val="2"/>
        </w:numPr>
        <w:autoSpaceDE w:val="0"/>
        <w:autoSpaceDN w:val="0"/>
        <w:adjustRightInd w:val="0"/>
        <w:spacing w:before="0"/>
        <w:rPr>
          <w:sz w:val="24"/>
          <w:szCs w:val="24"/>
        </w:rPr>
      </w:pPr>
      <w:r>
        <w:rPr>
          <w:sz w:val="24"/>
          <w:szCs w:val="24"/>
        </w:rPr>
        <w:t>Each program shall have up to 8 start times per day for a total of 32 possible start times per day.</w:t>
      </w:r>
    </w:p>
    <w:p w:rsidR="002D1146" w:rsidRPr="003E6F88" w:rsidRDefault="002D1146" w:rsidP="002D1146">
      <w:pPr>
        <w:pStyle w:val="PR1"/>
        <w:keepLines/>
        <w:numPr>
          <w:ilvl w:val="6"/>
          <w:numId w:val="2"/>
        </w:numPr>
        <w:autoSpaceDE w:val="0"/>
        <w:autoSpaceDN w:val="0"/>
        <w:adjustRightInd w:val="0"/>
        <w:spacing w:before="0"/>
        <w:rPr>
          <w:sz w:val="24"/>
          <w:szCs w:val="24"/>
        </w:rPr>
      </w:pPr>
      <w:r>
        <w:rPr>
          <w:sz w:val="24"/>
          <w:szCs w:val="24"/>
        </w:rPr>
        <w:t>The programs shall be allowed to overlap operations based on user-defined settings which control the number of simultaneous stations per program and total for the controller.</w:t>
      </w:r>
    </w:p>
    <w:p w:rsidR="002D1146" w:rsidRDefault="002D1146" w:rsidP="002D1146">
      <w:pPr>
        <w:pStyle w:val="PR1"/>
        <w:keepLines/>
        <w:numPr>
          <w:ilvl w:val="5"/>
          <w:numId w:val="2"/>
        </w:numPr>
        <w:autoSpaceDE w:val="0"/>
        <w:autoSpaceDN w:val="0"/>
        <w:adjustRightInd w:val="0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The controller shall come standard with </w:t>
      </w:r>
      <w:r w:rsidRPr="003E6F88">
        <w:rPr>
          <w:sz w:val="24"/>
          <w:szCs w:val="24"/>
        </w:rPr>
        <w:t>SimulStations</w:t>
      </w:r>
      <w:r w:rsidRPr="003D63CE">
        <w:rPr>
          <w:sz w:val="18"/>
          <w:szCs w:val="24"/>
          <w:vertAlign w:val="superscript"/>
        </w:rPr>
        <w:t>TM</w:t>
      </w:r>
      <w:r w:rsidR="00A75D23">
        <w:rPr>
          <w:sz w:val="24"/>
          <w:szCs w:val="24"/>
        </w:rPr>
        <w:t>, a feature that</w:t>
      </w:r>
      <w:r w:rsidR="003D63CE">
        <w:rPr>
          <w:sz w:val="24"/>
          <w:szCs w:val="24"/>
        </w:rPr>
        <w:t xml:space="preserve"> </w:t>
      </w:r>
      <w:r w:rsidRPr="003E6F88">
        <w:rPr>
          <w:sz w:val="24"/>
          <w:szCs w:val="24"/>
        </w:rPr>
        <w:t>allo</w:t>
      </w:r>
      <w:r w:rsidR="00C8458A">
        <w:rPr>
          <w:sz w:val="24"/>
          <w:szCs w:val="24"/>
        </w:rPr>
        <w:t>ws the user to define up</w:t>
      </w:r>
      <w:r w:rsidR="00EE0F43">
        <w:rPr>
          <w:sz w:val="24"/>
          <w:szCs w:val="24"/>
        </w:rPr>
        <w:t xml:space="preserve"> to 8 (LX-IVM) or 16</w:t>
      </w:r>
      <w:r w:rsidR="00A75D23">
        <w:rPr>
          <w:sz w:val="24"/>
          <w:szCs w:val="24"/>
        </w:rPr>
        <w:t xml:space="preserve"> </w:t>
      </w:r>
      <w:r w:rsidR="00EE0F43">
        <w:rPr>
          <w:sz w:val="24"/>
          <w:szCs w:val="24"/>
        </w:rPr>
        <w:t xml:space="preserve">(LX-IVM Pro) Stations </w:t>
      </w:r>
      <w:r w:rsidR="00C8458A">
        <w:rPr>
          <w:sz w:val="24"/>
          <w:szCs w:val="24"/>
        </w:rPr>
        <w:t xml:space="preserve">and any associated Master Valves </w:t>
      </w:r>
      <w:r>
        <w:rPr>
          <w:sz w:val="24"/>
          <w:szCs w:val="24"/>
        </w:rPr>
        <w:t>to operate simultaneously.</w:t>
      </w:r>
    </w:p>
    <w:p w:rsidR="002D1146" w:rsidRPr="003E6F88" w:rsidRDefault="002D1146" w:rsidP="002D1146">
      <w:pPr>
        <w:pStyle w:val="PR1"/>
        <w:keepLines/>
        <w:numPr>
          <w:ilvl w:val="5"/>
          <w:numId w:val="2"/>
        </w:numPr>
        <w:autoSpaceDE w:val="0"/>
        <w:autoSpaceDN w:val="0"/>
        <w:adjustRightInd w:val="0"/>
        <w:spacing w:before="0"/>
        <w:rPr>
          <w:sz w:val="24"/>
          <w:szCs w:val="24"/>
        </w:rPr>
      </w:pPr>
      <w:r w:rsidRPr="003E6F88">
        <w:rPr>
          <w:sz w:val="24"/>
          <w:szCs w:val="24"/>
        </w:rPr>
        <w:t>The controller shall have a Cycle+Soak</w:t>
      </w:r>
      <w:r w:rsidRPr="003D63CE">
        <w:rPr>
          <w:sz w:val="18"/>
          <w:szCs w:val="24"/>
          <w:vertAlign w:val="superscript"/>
        </w:rPr>
        <w:t>TM</w:t>
      </w:r>
      <w:r>
        <w:rPr>
          <w:sz w:val="24"/>
          <w:szCs w:val="24"/>
        </w:rPr>
        <w:t xml:space="preserve"> water management feature which is capable of operating each station for a maximum cycle time</w:t>
      </w:r>
      <w:r w:rsidR="00A75D23">
        <w:rPr>
          <w:sz w:val="24"/>
          <w:szCs w:val="24"/>
        </w:rPr>
        <w:t>,</w:t>
      </w:r>
      <w:r>
        <w:rPr>
          <w:sz w:val="24"/>
          <w:szCs w:val="24"/>
        </w:rPr>
        <w:t xml:space="preserve"> and a minimum soak time to reduce water run-off.</w:t>
      </w:r>
    </w:p>
    <w:p w:rsidR="003D63CE" w:rsidRDefault="002D1146" w:rsidP="00D92866">
      <w:pPr>
        <w:pStyle w:val="PR1"/>
        <w:keepLines/>
        <w:numPr>
          <w:ilvl w:val="5"/>
          <w:numId w:val="2"/>
        </w:numPr>
        <w:autoSpaceDE w:val="0"/>
        <w:autoSpaceDN w:val="0"/>
        <w:adjustRightInd w:val="0"/>
        <w:spacing w:before="0"/>
        <w:rPr>
          <w:sz w:val="24"/>
          <w:szCs w:val="24"/>
        </w:rPr>
      </w:pPr>
      <w:r w:rsidRPr="003D63CE">
        <w:rPr>
          <w:sz w:val="24"/>
          <w:szCs w:val="24"/>
        </w:rPr>
        <w:t xml:space="preserve">The controller shall </w:t>
      </w:r>
      <w:r w:rsidR="00A75D23" w:rsidRPr="003D63CE">
        <w:rPr>
          <w:sz w:val="24"/>
          <w:szCs w:val="24"/>
        </w:rPr>
        <w:t xml:space="preserve">have </w:t>
      </w:r>
      <w:r w:rsidRPr="003D63CE">
        <w:rPr>
          <w:sz w:val="24"/>
          <w:szCs w:val="24"/>
        </w:rPr>
        <w:t>a FloManager</w:t>
      </w:r>
      <w:r w:rsidRPr="003D63CE">
        <w:rPr>
          <w:sz w:val="18"/>
          <w:szCs w:val="24"/>
          <w:vertAlign w:val="superscript"/>
        </w:rPr>
        <w:t>TM</w:t>
      </w:r>
      <w:r w:rsidRPr="003D63CE">
        <w:rPr>
          <w:sz w:val="24"/>
          <w:szCs w:val="24"/>
        </w:rPr>
        <w:t xml:space="preserve"> feature that provide</w:t>
      </w:r>
      <w:r w:rsidR="00A75D23" w:rsidRPr="003D63CE">
        <w:rPr>
          <w:sz w:val="24"/>
          <w:szCs w:val="24"/>
        </w:rPr>
        <w:t>s</w:t>
      </w:r>
      <w:r w:rsidR="003D63CE" w:rsidRPr="003D63CE">
        <w:rPr>
          <w:sz w:val="24"/>
          <w:szCs w:val="24"/>
        </w:rPr>
        <w:t xml:space="preserve"> efficient irrigation and reduced water windows with real-time flow and </w:t>
      </w:r>
      <w:r w:rsidRPr="003D63CE">
        <w:rPr>
          <w:sz w:val="24"/>
          <w:szCs w:val="24"/>
        </w:rPr>
        <w:t xml:space="preserve">station </w:t>
      </w:r>
      <w:r w:rsidR="003D63CE" w:rsidRPr="003D63CE">
        <w:rPr>
          <w:sz w:val="24"/>
          <w:szCs w:val="24"/>
        </w:rPr>
        <w:t>management.</w:t>
      </w:r>
    </w:p>
    <w:p w:rsidR="002D1146" w:rsidRPr="003D63CE" w:rsidRDefault="003D63CE" w:rsidP="00D92866">
      <w:pPr>
        <w:pStyle w:val="PR1"/>
        <w:keepLines/>
        <w:numPr>
          <w:ilvl w:val="5"/>
          <w:numId w:val="2"/>
        </w:numPr>
        <w:autoSpaceDE w:val="0"/>
        <w:autoSpaceDN w:val="0"/>
        <w:adjustRightInd w:val="0"/>
        <w:spacing w:before="0"/>
        <w:rPr>
          <w:sz w:val="24"/>
          <w:szCs w:val="24"/>
        </w:rPr>
      </w:pPr>
      <w:r w:rsidRPr="003D63CE">
        <w:rPr>
          <w:sz w:val="24"/>
          <w:szCs w:val="24"/>
        </w:rPr>
        <w:t>The controller shall have FloWatch</w:t>
      </w:r>
      <w:r w:rsidRPr="003D63CE">
        <w:rPr>
          <w:sz w:val="18"/>
          <w:szCs w:val="24"/>
          <w:vertAlign w:val="superscript"/>
        </w:rPr>
        <w:t>TM</w:t>
      </w:r>
      <w:r w:rsidRPr="003D63CE">
        <w:rPr>
          <w:sz w:val="24"/>
          <w:szCs w:val="24"/>
        </w:rPr>
        <w:t xml:space="preserve"> feature that </w:t>
      </w:r>
      <w:r w:rsidR="002D1146" w:rsidRPr="003D63CE">
        <w:rPr>
          <w:sz w:val="24"/>
          <w:szCs w:val="24"/>
        </w:rPr>
        <w:t>learns the n</w:t>
      </w:r>
      <w:r w:rsidRPr="003D63CE">
        <w:rPr>
          <w:sz w:val="24"/>
          <w:szCs w:val="24"/>
        </w:rPr>
        <w:t>ormal flow rate of each station and provides high and low flow detection.</w:t>
      </w:r>
    </w:p>
    <w:p w:rsidR="002D1146" w:rsidRDefault="002D1146" w:rsidP="002D1146">
      <w:pPr>
        <w:pStyle w:val="PR1"/>
        <w:keepLines/>
        <w:numPr>
          <w:ilvl w:val="5"/>
          <w:numId w:val="2"/>
        </w:numPr>
        <w:autoSpaceDE w:val="0"/>
        <w:autoSpaceDN w:val="0"/>
        <w:adjustRightInd w:val="0"/>
        <w:spacing w:before="0"/>
        <w:rPr>
          <w:sz w:val="24"/>
          <w:szCs w:val="24"/>
        </w:rPr>
      </w:pPr>
      <w:r w:rsidRPr="00776743">
        <w:rPr>
          <w:sz w:val="24"/>
          <w:szCs w:val="24"/>
        </w:rPr>
        <w:t>The controller shal</w:t>
      </w:r>
      <w:r w:rsidR="00C8458A">
        <w:rPr>
          <w:sz w:val="24"/>
          <w:szCs w:val="24"/>
        </w:rPr>
        <w:t>l be compatible with the IQ v4.0</w:t>
      </w:r>
      <w:r w:rsidRPr="00776743">
        <w:rPr>
          <w:sz w:val="24"/>
          <w:szCs w:val="24"/>
        </w:rPr>
        <w:t xml:space="preserve"> Central Control System utilizing IQ-NCC Network Communication Cartridges.</w:t>
      </w:r>
    </w:p>
    <w:p w:rsidR="002D1146" w:rsidRPr="00776743" w:rsidRDefault="002D1146" w:rsidP="002D1146">
      <w:pPr>
        <w:pStyle w:val="PR1"/>
        <w:keepLines/>
        <w:numPr>
          <w:ilvl w:val="5"/>
          <w:numId w:val="2"/>
        </w:numPr>
        <w:autoSpaceDE w:val="0"/>
        <w:autoSpaceDN w:val="0"/>
        <w:adjustRightInd w:val="0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Shall include a </w:t>
      </w:r>
      <w:r w:rsidR="00C8458A">
        <w:rPr>
          <w:sz w:val="24"/>
          <w:szCs w:val="24"/>
        </w:rPr>
        <w:t>3</w:t>
      </w:r>
      <w:r>
        <w:rPr>
          <w:sz w:val="24"/>
          <w:szCs w:val="24"/>
        </w:rPr>
        <w:t>-year trade warranty.</w:t>
      </w:r>
    </w:p>
    <w:p w:rsidR="002D1146" w:rsidRPr="00A752A4" w:rsidRDefault="002D1146" w:rsidP="002D1146">
      <w:pPr>
        <w:pStyle w:val="PR1"/>
        <w:keepLines/>
        <w:numPr>
          <w:ilvl w:val="5"/>
          <w:numId w:val="2"/>
        </w:numPr>
        <w:autoSpaceDE w:val="0"/>
        <w:autoSpaceDN w:val="0"/>
        <w:adjustRightInd w:val="0"/>
        <w:spacing w:before="0"/>
        <w:rPr>
          <w:sz w:val="24"/>
          <w:szCs w:val="24"/>
        </w:rPr>
      </w:pPr>
      <w:r w:rsidRPr="00A752A4">
        <w:rPr>
          <w:sz w:val="24"/>
          <w:szCs w:val="24"/>
        </w:rPr>
        <w:t>Shall be manufactured by Rain Bird</w:t>
      </w:r>
      <w:r w:rsidRPr="003D63CE">
        <w:rPr>
          <w:sz w:val="18"/>
          <w:szCs w:val="18"/>
          <w:vertAlign w:val="superscript"/>
        </w:rPr>
        <w:t>®</w:t>
      </w:r>
      <w:r w:rsidRPr="00A752A4">
        <w:rPr>
          <w:sz w:val="18"/>
          <w:szCs w:val="18"/>
        </w:rPr>
        <w:t xml:space="preserve"> </w:t>
      </w:r>
      <w:r>
        <w:rPr>
          <w:sz w:val="24"/>
          <w:szCs w:val="24"/>
        </w:rPr>
        <w:t>Corporation</w:t>
      </w:r>
      <w:r w:rsidRPr="00A752A4">
        <w:rPr>
          <w:sz w:val="24"/>
          <w:szCs w:val="24"/>
        </w:rPr>
        <w:t>.</w:t>
      </w:r>
    </w:p>
    <w:p w:rsidR="002D1146" w:rsidRPr="003E6F88" w:rsidRDefault="002D1146" w:rsidP="002D1146">
      <w:pPr>
        <w:pStyle w:val="PR1"/>
        <w:keepLines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Pr="003E6F88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3E6F88">
        <w:rPr>
          <w:sz w:val="24"/>
          <w:szCs w:val="24"/>
        </w:rPr>
        <w:t xml:space="preserve"> LXMM </w:t>
      </w:r>
      <w:r>
        <w:rPr>
          <w:sz w:val="24"/>
          <w:szCs w:val="24"/>
        </w:rPr>
        <w:t>lockable powder-coated steel</w:t>
      </w:r>
      <w:r w:rsidRPr="003E6F88">
        <w:rPr>
          <w:sz w:val="24"/>
          <w:szCs w:val="24"/>
        </w:rPr>
        <w:t xml:space="preserve"> case </w:t>
      </w:r>
      <w:r>
        <w:rPr>
          <w:sz w:val="24"/>
          <w:szCs w:val="24"/>
        </w:rPr>
        <w:t>suitable for wall mounting or free standing pedestal mounting.</w:t>
      </w:r>
    </w:p>
    <w:p w:rsidR="002D1146" w:rsidRPr="00776743" w:rsidRDefault="002D1146" w:rsidP="002D1146">
      <w:pPr>
        <w:pStyle w:val="PR1"/>
        <w:keepLines/>
        <w:numPr>
          <w:ilvl w:val="4"/>
          <w:numId w:val="2"/>
        </w:numPr>
        <w:spacing w:after="240"/>
        <w:rPr>
          <w:rFonts w:eastAsia="MS Mincho"/>
          <w:sz w:val="24"/>
          <w:szCs w:val="24"/>
          <w:lang w:eastAsia="ja-JP"/>
        </w:rPr>
      </w:pPr>
      <w:r>
        <w:rPr>
          <w:sz w:val="24"/>
          <w:szCs w:val="24"/>
        </w:rPr>
        <w:lastRenderedPageBreak/>
        <w:t xml:space="preserve">Use </w:t>
      </w:r>
      <w:r w:rsidRPr="003E6F88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3E6F88">
        <w:rPr>
          <w:sz w:val="24"/>
          <w:szCs w:val="24"/>
        </w:rPr>
        <w:t xml:space="preserve"> LXMMPED </w:t>
      </w:r>
      <w:r>
        <w:rPr>
          <w:sz w:val="24"/>
          <w:szCs w:val="24"/>
        </w:rPr>
        <w:t>powder-coated steel</w:t>
      </w:r>
      <w:r w:rsidRPr="003E6F88">
        <w:rPr>
          <w:sz w:val="24"/>
          <w:szCs w:val="24"/>
        </w:rPr>
        <w:t xml:space="preserve"> pedestal </w:t>
      </w:r>
      <w:r>
        <w:rPr>
          <w:sz w:val="24"/>
          <w:szCs w:val="24"/>
        </w:rPr>
        <w:t xml:space="preserve">for pedestal mounting in conjunction with the </w:t>
      </w:r>
      <w:r w:rsidRPr="003E6F88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3E6F88">
        <w:rPr>
          <w:sz w:val="24"/>
          <w:szCs w:val="24"/>
        </w:rPr>
        <w:t xml:space="preserve"> LXMM </w:t>
      </w:r>
      <w:r>
        <w:rPr>
          <w:sz w:val="24"/>
          <w:szCs w:val="24"/>
        </w:rPr>
        <w:t>case.</w:t>
      </w:r>
      <w:r w:rsidRPr="00776743">
        <w:rPr>
          <w:rFonts w:eastAsia="MS Mincho"/>
          <w:sz w:val="24"/>
          <w:szCs w:val="24"/>
          <w:lang w:eastAsia="ja-JP"/>
        </w:rPr>
        <w:t xml:space="preserve"> </w:t>
      </w:r>
    </w:p>
    <w:p w:rsidR="002D1146" w:rsidRPr="00776743" w:rsidRDefault="00C73502" w:rsidP="002D1146">
      <w:pPr>
        <w:pStyle w:val="PR1"/>
        <w:keepLines/>
        <w:numPr>
          <w:ilvl w:val="4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IVM </w:t>
      </w:r>
      <w:r w:rsidR="00A75D23">
        <w:rPr>
          <w:sz w:val="24"/>
          <w:szCs w:val="24"/>
        </w:rPr>
        <w:t xml:space="preserve">accompanying </w:t>
      </w:r>
      <w:r>
        <w:rPr>
          <w:sz w:val="24"/>
          <w:szCs w:val="24"/>
        </w:rPr>
        <w:t>field device</w:t>
      </w:r>
      <w:r w:rsidR="002D1146" w:rsidRPr="00776743">
        <w:rPr>
          <w:sz w:val="24"/>
          <w:szCs w:val="24"/>
        </w:rPr>
        <w:t xml:space="preserve"> specifications include</w:t>
      </w:r>
      <w:r w:rsidR="00A75D23">
        <w:rPr>
          <w:sz w:val="24"/>
          <w:szCs w:val="24"/>
        </w:rPr>
        <w:t>,</w:t>
      </w:r>
      <w:r w:rsidR="002D1146" w:rsidRPr="00776743">
        <w:rPr>
          <w:sz w:val="24"/>
          <w:szCs w:val="24"/>
        </w:rPr>
        <w:t xml:space="preserve"> but are not limited to:</w:t>
      </w:r>
    </w:p>
    <w:p w:rsidR="002D1146" w:rsidRPr="00776743" w:rsidRDefault="00C73502" w:rsidP="002D1146">
      <w:pPr>
        <w:pStyle w:val="PR1"/>
        <w:keepLines/>
        <w:numPr>
          <w:ilvl w:val="5"/>
          <w:numId w:val="2"/>
        </w:numPr>
        <w:autoSpaceDE w:val="0"/>
        <w:autoSpaceDN w:val="0"/>
        <w:adjustRightInd w:val="0"/>
        <w:spacing w:before="0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Shall have four</w:t>
      </w:r>
      <w:r w:rsidR="002D1146" w:rsidRPr="00776743">
        <w:rPr>
          <w:rFonts w:eastAsia="MS Mincho"/>
          <w:sz w:val="24"/>
          <w:szCs w:val="24"/>
          <w:lang w:eastAsia="ja-JP"/>
        </w:rPr>
        <w:t xml:space="preserve"> different field </w:t>
      </w:r>
      <w:r>
        <w:rPr>
          <w:rFonts w:eastAsia="MS Mincho"/>
          <w:sz w:val="24"/>
          <w:szCs w:val="24"/>
          <w:lang w:eastAsia="ja-JP"/>
        </w:rPr>
        <w:t>device</w:t>
      </w:r>
      <w:r w:rsidR="002D1146" w:rsidRPr="00776743">
        <w:rPr>
          <w:rFonts w:eastAsia="MS Mincho"/>
          <w:sz w:val="24"/>
          <w:szCs w:val="24"/>
          <w:lang w:eastAsia="ja-JP"/>
        </w:rPr>
        <w:t xml:space="preserve"> options to allow the user to choose the precise amount of landscape irrigation control needed.</w:t>
      </w:r>
    </w:p>
    <w:p w:rsidR="002D1146" w:rsidRPr="00776743" w:rsidRDefault="002D1146" w:rsidP="002D1146">
      <w:pPr>
        <w:pStyle w:val="PR1"/>
        <w:keepLines/>
        <w:numPr>
          <w:ilvl w:val="6"/>
          <w:numId w:val="2"/>
        </w:numPr>
        <w:autoSpaceDE w:val="0"/>
        <w:autoSpaceDN w:val="0"/>
        <w:adjustRightInd w:val="0"/>
        <w:spacing w:before="0"/>
        <w:rPr>
          <w:rFonts w:eastAsia="MS Mincho"/>
          <w:sz w:val="24"/>
          <w:szCs w:val="24"/>
          <w:lang w:eastAsia="ja-JP"/>
        </w:rPr>
      </w:pPr>
      <w:r w:rsidRPr="00776743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776743">
        <w:rPr>
          <w:sz w:val="24"/>
          <w:szCs w:val="24"/>
        </w:rPr>
        <w:t xml:space="preserve"> </w:t>
      </w:r>
      <w:r w:rsidR="00C73502">
        <w:rPr>
          <w:sz w:val="24"/>
          <w:szCs w:val="24"/>
        </w:rPr>
        <w:t>LXIVMSOL</w:t>
      </w:r>
      <w:r w:rsidRPr="00776743">
        <w:rPr>
          <w:rFonts w:eastAsia="MS Mincho"/>
          <w:sz w:val="24"/>
          <w:szCs w:val="24"/>
          <w:lang w:eastAsia="ja-JP"/>
        </w:rPr>
        <w:t xml:space="preserve"> interfacing signal line and</w:t>
      </w:r>
      <w:r w:rsidR="00C73502">
        <w:rPr>
          <w:rFonts w:eastAsia="MS Mincho"/>
          <w:sz w:val="24"/>
          <w:szCs w:val="24"/>
          <w:lang w:eastAsia="ja-JP"/>
        </w:rPr>
        <w:t xml:space="preserve"> </w:t>
      </w:r>
      <w:r w:rsidR="00C73502" w:rsidRPr="00776743">
        <w:rPr>
          <w:sz w:val="24"/>
          <w:szCs w:val="24"/>
        </w:rPr>
        <w:t>Rain Bird</w:t>
      </w:r>
      <w:r w:rsidR="00C73502" w:rsidRPr="003D63CE">
        <w:rPr>
          <w:sz w:val="18"/>
          <w:szCs w:val="24"/>
          <w:vertAlign w:val="superscript"/>
        </w:rPr>
        <w:t>TM</w:t>
      </w:r>
      <w:r w:rsidR="00C73502" w:rsidRPr="00776743">
        <w:rPr>
          <w:sz w:val="24"/>
          <w:szCs w:val="24"/>
        </w:rPr>
        <w:t xml:space="preserve"> </w:t>
      </w:r>
      <w:r w:rsidRPr="00776743">
        <w:rPr>
          <w:rFonts w:eastAsia="MS Mincho"/>
          <w:sz w:val="24"/>
          <w:szCs w:val="24"/>
          <w:lang w:eastAsia="ja-JP"/>
        </w:rPr>
        <w:t>valve.</w:t>
      </w:r>
    </w:p>
    <w:p w:rsidR="002D1146" w:rsidRPr="00776743" w:rsidRDefault="002D1146" w:rsidP="002D1146">
      <w:pPr>
        <w:pStyle w:val="PR1"/>
        <w:keepLines/>
        <w:numPr>
          <w:ilvl w:val="6"/>
          <w:numId w:val="2"/>
        </w:numPr>
        <w:autoSpaceDE w:val="0"/>
        <w:autoSpaceDN w:val="0"/>
        <w:adjustRightInd w:val="0"/>
        <w:spacing w:before="0"/>
        <w:rPr>
          <w:rFonts w:eastAsia="MS Mincho"/>
          <w:sz w:val="24"/>
          <w:szCs w:val="24"/>
          <w:lang w:eastAsia="ja-JP"/>
        </w:rPr>
      </w:pPr>
      <w:r w:rsidRPr="00776743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776743">
        <w:rPr>
          <w:sz w:val="24"/>
          <w:szCs w:val="24"/>
        </w:rPr>
        <w:t xml:space="preserve"> </w:t>
      </w:r>
      <w:r w:rsidR="00C73502">
        <w:rPr>
          <w:sz w:val="24"/>
          <w:szCs w:val="24"/>
        </w:rPr>
        <w:t>LXIVMOUT</w:t>
      </w:r>
      <w:r w:rsidRPr="00776743">
        <w:rPr>
          <w:rFonts w:eastAsia="MS Mincho"/>
          <w:sz w:val="24"/>
          <w:szCs w:val="24"/>
          <w:lang w:eastAsia="ja-JP"/>
        </w:rPr>
        <w:t xml:space="preserve"> interfacing signal line and </w:t>
      </w:r>
      <w:r w:rsidR="00C73502">
        <w:rPr>
          <w:rFonts w:eastAsia="MS Mincho"/>
          <w:sz w:val="24"/>
          <w:szCs w:val="24"/>
          <w:lang w:eastAsia="ja-JP"/>
        </w:rPr>
        <w:t>Third Party Valve with compatible DC latching solenoid</w:t>
      </w:r>
    </w:p>
    <w:p w:rsidR="002D1146" w:rsidRPr="00776743" w:rsidRDefault="002D1146" w:rsidP="002D1146">
      <w:pPr>
        <w:pStyle w:val="PR1"/>
        <w:keepLines/>
        <w:numPr>
          <w:ilvl w:val="6"/>
          <w:numId w:val="2"/>
        </w:numPr>
        <w:autoSpaceDE w:val="0"/>
        <w:autoSpaceDN w:val="0"/>
        <w:adjustRightInd w:val="0"/>
        <w:spacing w:before="0"/>
        <w:rPr>
          <w:rFonts w:eastAsia="MS Mincho"/>
          <w:sz w:val="24"/>
          <w:szCs w:val="24"/>
          <w:lang w:eastAsia="ja-JP"/>
        </w:rPr>
      </w:pPr>
      <w:r w:rsidRPr="00776743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776743">
        <w:rPr>
          <w:sz w:val="24"/>
          <w:szCs w:val="24"/>
        </w:rPr>
        <w:t xml:space="preserve"> </w:t>
      </w:r>
      <w:r w:rsidR="00C73502">
        <w:rPr>
          <w:sz w:val="24"/>
          <w:szCs w:val="24"/>
        </w:rPr>
        <w:t>LXIVMSEN</w:t>
      </w:r>
      <w:r w:rsidRPr="00776743">
        <w:rPr>
          <w:rFonts w:eastAsia="MS Mincho"/>
          <w:sz w:val="24"/>
          <w:szCs w:val="24"/>
          <w:lang w:eastAsia="ja-JP"/>
        </w:rPr>
        <w:t xml:space="preserve"> interfacing signal line and </w:t>
      </w:r>
      <w:r w:rsidR="00C73502">
        <w:rPr>
          <w:rFonts w:eastAsia="MS Mincho"/>
          <w:sz w:val="24"/>
          <w:szCs w:val="24"/>
          <w:lang w:eastAsia="ja-JP"/>
        </w:rPr>
        <w:t>compatible flow or weather sensor</w:t>
      </w:r>
    </w:p>
    <w:p w:rsidR="002D1146" w:rsidRPr="00776743" w:rsidRDefault="002D1146" w:rsidP="002D1146">
      <w:pPr>
        <w:pStyle w:val="PR1"/>
        <w:keepLines/>
        <w:numPr>
          <w:ilvl w:val="6"/>
          <w:numId w:val="2"/>
        </w:numPr>
        <w:autoSpaceDE w:val="0"/>
        <w:autoSpaceDN w:val="0"/>
        <w:adjustRightInd w:val="0"/>
        <w:spacing w:before="0"/>
        <w:rPr>
          <w:rFonts w:eastAsia="MS Mincho"/>
          <w:sz w:val="24"/>
          <w:szCs w:val="24"/>
          <w:lang w:eastAsia="ja-JP"/>
        </w:rPr>
      </w:pPr>
      <w:r w:rsidRPr="00776743">
        <w:rPr>
          <w:sz w:val="24"/>
          <w:szCs w:val="24"/>
        </w:rPr>
        <w:t>Rain Bird</w:t>
      </w:r>
      <w:r w:rsidRPr="003D63CE">
        <w:rPr>
          <w:sz w:val="18"/>
          <w:szCs w:val="24"/>
          <w:vertAlign w:val="superscript"/>
        </w:rPr>
        <w:t>TM</w:t>
      </w:r>
      <w:r w:rsidRPr="00776743">
        <w:rPr>
          <w:sz w:val="24"/>
          <w:szCs w:val="24"/>
        </w:rPr>
        <w:t xml:space="preserve"> </w:t>
      </w:r>
      <w:r w:rsidR="00C73502">
        <w:rPr>
          <w:sz w:val="24"/>
          <w:szCs w:val="24"/>
        </w:rPr>
        <w:t>LXIVMSD</w:t>
      </w:r>
      <w:r w:rsidRPr="00776743">
        <w:rPr>
          <w:rFonts w:eastAsia="MS Mincho"/>
          <w:sz w:val="24"/>
          <w:szCs w:val="24"/>
          <w:lang w:eastAsia="ja-JP"/>
        </w:rPr>
        <w:t xml:space="preserve"> </w:t>
      </w:r>
      <w:r w:rsidR="00C73502">
        <w:rPr>
          <w:rFonts w:eastAsia="MS Mincho"/>
          <w:sz w:val="24"/>
          <w:szCs w:val="24"/>
          <w:lang w:eastAsia="ja-JP"/>
        </w:rPr>
        <w:t>for surge protection. (every 500 ft or 15 field devices. whichever is shorter)</w:t>
      </w:r>
    </w:p>
    <w:p w:rsidR="00794972" w:rsidRDefault="00794972"/>
    <w:sectPr w:rsidR="0079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F6806"/>
    <w:multiLevelType w:val="multilevel"/>
    <w:tmpl w:val="C8A6426E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pStyle w:val="ART"/>
      <w:lvlText w:val="2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7BA711F9"/>
    <w:multiLevelType w:val="multilevel"/>
    <w:tmpl w:val="CE587D8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%1.%2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16"/>
        </w:tabs>
        <w:ind w:left="2592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46"/>
    <w:rsid w:val="002D1146"/>
    <w:rsid w:val="003D63CE"/>
    <w:rsid w:val="00794972"/>
    <w:rsid w:val="00897417"/>
    <w:rsid w:val="00A70AE8"/>
    <w:rsid w:val="00A75D23"/>
    <w:rsid w:val="00B11471"/>
    <w:rsid w:val="00C73502"/>
    <w:rsid w:val="00C8458A"/>
    <w:rsid w:val="00EE0F43"/>
    <w:rsid w:val="00F5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8C247-B684-4833-957E-7789691C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2D1146"/>
    <w:pPr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2D114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2D114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2D1146"/>
    <w:pPr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2D1146"/>
    <w:pPr>
      <w:numPr>
        <w:ilvl w:val="4"/>
        <w:numId w:val="1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2D1146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2D1146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2D1146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2D1146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customStyle="1" w:styleId="Pa0">
    <w:name w:val="Pa0"/>
    <w:basedOn w:val="Normal"/>
    <w:next w:val="Normal"/>
    <w:rsid w:val="002D1146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 Bird Corp.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Thiraviam, Amar SOPT 6150</dc:creator>
  <cp:keywords/>
  <dc:description/>
  <cp:lastModifiedBy>Thiraviam, Amar SOPT 6150</cp:lastModifiedBy>
  <cp:revision>5</cp:revision>
  <dcterms:created xsi:type="dcterms:W3CDTF">2020-02-20T17:07:00Z</dcterms:created>
  <dcterms:modified xsi:type="dcterms:W3CDTF">2020-02-25T22:12:00Z</dcterms:modified>
</cp:coreProperties>
</file>